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footer10.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1.xml" ContentType="application/vnd.openxmlformats-officedocument.wordprocessingml.footer+xml"/>
  <Override PartName="/word/header21.xml" ContentType="application/vnd.openxmlformats-officedocument.wordprocessingml.header+xml"/>
  <Override PartName="/word/footer12.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13.xml" ContentType="application/vnd.openxmlformats-officedocument.wordprocessingml.footer+xml"/>
  <Override PartName="/word/header24.xml" ContentType="application/vnd.openxmlformats-officedocument.wordprocessingml.header+xml"/>
  <Override PartName="/word/footer1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15.xml" ContentType="application/vnd.openxmlformats-officedocument.wordprocessingml.footer+xml"/>
  <Override PartName="/word/header27.xml" ContentType="application/vnd.openxmlformats-officedocument.wordprocessingml.header+xml"/>
  <Override PartName="/word/footer16.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17.xml" ContentType="application/vnd.openxmlformats-officedocument.wordprocessingml.footer+xml"/>
  <Override PartName="/word/header30.xml" ContentType="application/vnd.openxmlformats-officedocument.wordprocessingml.header+xml"/>
  <Override PartName="/word/footer18.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19.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20.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716DD" w14:textId="77777777" w:rsidR="002F51E5" w:rsidRPr="001D7775" w:rsidRDefault="00BD23C4" w:rsidP="002F51E5">
      <w:pPr>
        <w:spacing w:before="0" w:after="0"/>
        <w:jc w:val="center"/>
        <w:rPr>
          <w:b/>
        </w:rPr>
      </w:pPr>
      <w:r w:rsidRPr="001D7775">
        <w:rPr>
          <w:b/>
          <w:noProof/>
        </w:rPr>
        <w:t>Výročná správa o vykonávaní a záverečná správa o vykonávaní cieľa Investovanie do rastu a zamestnanosti</w:t>
      </w:r>
    </w:p>
    <w:p w14:paraId="3754F048" w14:textId="77777777" w:rsidR="008C5CFA" w:rsidRPr="001D7775" w:rsidRDefault="00BD23C4" w:rsidP="00300A01">
      <w:pPr>
        <w:spacing w:before="0" w:after="0"/>
        <w:jc w:val="center"/>
        <w:rPr>
          <w:b/>
        </w:rPr>
      </w:pPr>
      <w:r w:rsidRPr="001D7775">
        <w:rPr>
          <w:b/>
          <w:noProof/>
        </w:rPr>
        <w:t>ČASŤ A</w:t>
      </w:r>
    </w:p>
    <w:p w14:paraId="5092C562" w14:textId="77777777" w:rsidR="00AB7ABC" w:rsidRPr="001D7775" w:rsidRDefault="00AB7ABC" w:rsidP="00300A01">
      <w:pPr>
        <w:pStyle w:val="Nadpis1"/>
        <w:numPr>
          <w:ilvl w:val="0"/>
          <w:numId w:val="0"/>
        </w:numPr>
        <w:spacing w:before="0" w:after="0"/>
        <w:jc w:val="left"/>
      </w:pPr>
    </w:p>
    <w:p w14:paraId="29AB2887" w14:textId="77777777" w:rsidR="008C5CFA" w:rsidRPr="001D7775" w:rsidRDefault="00334430" w:rsidP="00300A01">
      <w:pPr>
        <w:pStyle w:val="Nadpis1"/>
        <w:numPr>
          <w:ilvl w:val="0"/>
          <w:numId w:val="0"/>
        </w:numPr>
        <w:spacing w:before="0" w:after="0"/>
        <w:jc w:val="left"/>
      </w:pPr>
      <w:bookmarkStart w:id="0" w:name="_Toc256000001"/>
      <w:bookmarkStart w:id="1" w:name="_Toc256000111"/>
      <w:bookmarkStart w:id="2" w:name="_Toc256000047"/>
      <w:r w:rsidRPr="001D7775">
        <w:rPr>
          <w:noProof/>
        </w:rPr>
        <w:t>IDENTIFIKÁCIA VÝROČNEJ/ZÁVEREČNEJ SPRÁVY O VYKONÁVANÍ</w:t>
      </w:r>
      <w:bookmarkEnd w:id="0"/>
      <w:bookmarkEnd w:id="1"/>
      <w:bookmarkEnd w:id="2"/>
    </w:p>
    <w:p w14:paraId="263E9A69"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1"/>
        <w:gridCol w:w="3536"/>
      </w:tblGrid>
      <w:tr w:rsidR="002F219B" w:rsidRPr="001D7775" w14:paraId="79668552" w14:textId="77777777" w:rsidTr="0047688D">
        <w:trPr>
          <w:trHeight w:val="222"/>
        </w:trPr>
        <w:tc>
          <w:tcPr>
            <w:tcW w:w="0" w:type="auto"/>
            <w:shd w:val="clear" w:color="auto" w:fill="auto"/>
          </w:tcPr>
          <w:p w14:paraId="4AB6800A" w14:textId="77777777" w:rsidR="008C5CFA" w:rsidRPr="001D7775" w:rsidRDefault="00BD23C4" w:rsidP="00300A01">
            <w:pPr>
              <w:spacing w:before="0" w:after="0"/>
            </w:pPr>
            <w:r w:rsidRPr="001D7775">
              <w:rPr>
                <w:noProof/>
              </w:rPr>
              <w:t>CCI</w:t>
            </w:r>
          </w:p>
        </w:tc>
        <w:tc>
          <w:tcPr>
            <w:tcW w:w="0" w:type="auto"/>
            <w:shd w:val="clear" w:color="auto" w:fill="auto"/>
          </w:tcPr>
          <w:p w14:paraId="565AEDED" w14:textId="77777777" w:rsidR="008C5CFA" w:rsidRPr="001D7775" w:rsidRDefault="00BD23C4" w:rsidP="00300A01">
            <w:pPr>
              <w:spacing w:before="0" w:after="0"/>
              <w:rPr>
                <w:color w:val="000000"/>
              </w:rPr>
            </w:pPr>
            <w:r w:rsidRPr="001D7775">
              <w:rPr>
                <w:noProof/>
                <w:color w:val="000000"/>
              </w:rPr>
              <w:t>CCI</w:t>
            </w:r>
          </w:p>
        </w:tc>
      </w:tr>
      <w:tr w:rsidR="002F219B" w:rsidRPr="001D7775" w14:paraId="032AF50A" w14:textId="77777777" w:rsidTr="0047688D">
        <w:trPr>
          <w:trHeight w:val="269"/>
        </w:trPr>
        <w:tc>
          <w:tcPr>
            <w:tcW w:w="0" w:type="auto"/>
            <w:shd w:val="clear" w:color="auto" w:fill="auto"/>
          </w:tcPr>
          <w:p w14:paraId="6D158E07" w14:textId="77777777" w:rsidR="008C5CFA" w:rsidRPr="001D7775" w:rsidRDefault="00BD23C4" w:rsidP="00300A01">
            <w:pPr>
              <w:spacing w:before="0" w:after="0"/>
            </w:pPr>
            <w:r w:rsidRPr="001D7775">
              <w:rPr>
                <w:noProof/>
              </w:rPr>
              <w:t>Názov</w:t>
            </w:r>
          </w:p>
        </w:tc>
        <w:tc>
          <w:tcPr>
            <w:tcW w:w="0" w:type="auto"/>
            <w:shd w:val="clear" w:color="auto" w:fill="auto"/>
          </w:tcPr>
          <w:p w14:paraId="6EF68A77" w14:textId="77777777" w:rsidR="008C5CFA" w:rsidRPr="001D7775" w:rsidRDefault="00BD23C4" w:rsidP="00300A01">
            <w:pPr>
              <w:spacing w:before="0" w:after="0"/>
              <w:rPr>
                <w:color w:val="000000"/>
              </w:rPr>
            </w:pPr>
            <w:r w:rsidRPr="001D7775">
              <w:rPr>
                <w:noProof/>
                <w:color w:val="000000"/>
              </w:rPr>
              <w:t>Integrovaná infraštruktúra</w:t>
            </w:r>
          </w:p>
        </w:tc>
      </w:tr>
      <w:tr w:rsidR="002F219B" w:rsidRPr="001D7775" w14:paraId="208C432D" w14:textId="77777777" w:rsidTr="0047688D">
        <w:trPr>
          <w:trHeight w:val="138"/>
        </w:trPr>
        <w:tc>
          <w:tcPr>
            <w:tcW w:w="0" w:type="auto"/>
            <w:shd w:val="clear" w:color="auto" w:fill="auto"/>
          </w:tcPr>
          <w:p w14:paraId="22073336" w14:textId="77777777" w:rsidR="008C5CFA" w:rsidRPr="001D7775" w:rsidRDefault="00BD23C4" w:rsidP="00300A01">
            <w:pPr>
              <w:spacing w:before="0" w:after="0"/>
              <w:jc w:val="left"/>
            </w:pPr>
            <w:r w:rsidRPr="001D7775">
              <w:rPr>
                <w:noProof/>
              </w:rPr>
              <w:t>Verzia</w:t>
            </w:r>
          </w:p>
        </w:tc>
        <w:tc>
          <w:tcPr>
            <w:tcW w:w="0" w:type="auto"/>
            <w:shd w:val="clear" w:color="auto" w:fill="auto"/>
          </w:tcPr>
          <w:p w14:paraId="09446967" w14:textId="77777777" w:rsidR="008C5CFA" w:rsidRPr="001D7775" w:rsidRDefault="00BD23C4" w:rsidP="00300A01">
            <w:pPr>
              <w:spacing w:before="0" w:after="0"/>
              <w:jc w:val="left"/>
              <w:rPr>
                <w:color w:val="000000"/>
              </w:rPr>
            </w:pPr>
            <w:r w:rsidRPr="001D7775">
              <w:rPr>
                <w:noProof/>
                <w:color w:val="000000"/>
              </w:rPr>
              <w:t>2018.0</w:t>
            </w:r>
          </w:p>
        </w:tc>
      </w:tr>
      <w:tr w:rsidR="002F219B" w:rsidRPr="001D7775" w14:paraId="3F0CCE4D" w14:textId="77777777" w:rsidTr="0047688D">
        <w:trPr>
          <w:trHeight w:val="138"/>
        </w:trPr>
        <w:tc>
          <w:tcPr>
            <w:tcW w:w="0" w:type="auto"/>
            <w:shd w:val="clear" w:color="auto" w:fill="auto"/>
          </w:tcPr>
          <w:p w14:paraId="3FF9D603" w14:textId="77777777" w:rsidR="008C5CFA" w:rsidRPr="001D7775" w:rsidRDefault="00BD23C4" w:rsidP="00300A01">
            <w:pPr>
              <w:spacing w:before="0" w:after="0"/>
              <w:jc w:val="left"/>
            </w:pPr>
            <w:r w:rsidRPr="001D7775">
              <w:rPr>
                <w:noProof/>
                <w:color w:val="000000"/>
              </w:rPr>
              <w:t>Dátum schválenia správy monitorovacím výborom</w:t>
            </w:r>
          </w:p>
        </w:tc>
        <w:tc>
          <w:tcPr>
            <w:tcW w:w="0" w:type="auto"/>
            <w:shd w:val="clear" w:color="auto" w:fill="auto"/>
          </w:tcPr>
          <w:p w14:paraId="6E94018F" w14:textId="3963A084" w:rsidR="008C5CFA" w:rsidRPr="001D7775" w:rsidRDefault="006879F6" w:rsidP="00300A01">
            <w:pPr>
              <w:spacing w:before="0" w:after="0"/>
              <w:jc w:val="left"/>
              <w:rPr>
                <w:color w:val="000000"/>
              </w:rPr>
            </w:pPr>
            <w:r>
              <w:rPr>
                <w:color w:val="000000"/>
              </w:rPr>
              <w:t>17.6.2019</w:t>
            </w:r>
          </w:p>
        </w:tc>
      </w:tr>
    </w:tbl>
    <w:p w14:paraId="6953237B" w14:textId="77777777" w:rsidR="009E24C0" w:rsidRPr="001D7775" w:rsidRDefault="009E24C0" w:rsidP="00300A01">
      <w:pPr>
        <w:spacing w:before="0" w:after="0"/>
        <w:rPr>
          <w:color w:val="000000"/>
        </w:rPr>
      </w:pPr>
    </w:p>
    <w:p w14:paraId="358518C6" w14:textId="77777777" w:rsidR="00D27135" w:rsidRPr="001D7775" w:rsidRDefault="009E24C0" w:rsidP="00D27135">
      <w:pPr>
        <w:spacing w:before="0" w:after="0"/>
        <w:jc w:val="left"/>
        <w:rPr>
          <w:noProof/>
        </w:rPr>
      </w:pPr>
      <w:r w:rsidRPr="001D7775">
        <w:br w:type="page"/>
      </w:r>
      <w:r w:rsidR="00BD23C4" w:rsidRPr="001D7775">
        <w:lastRenderedPageBreak/>
        <w:fldChar w:fldCharType="begin"/>
      </w:r>
      <w:r w:rsidR="00BD23C4" w:rsidRPr="001D7775">
        <w:instrText xml:space="preserve"> TOC \o "1-3" \h \z \u </w:instrText>
      </w:r>
      <w:r w:rsidR="00BD23C4" w:rsidRPr="001D7775">
        <w:fldChar w:fldCharType="separate"/>
      </w:r>
    </w:p>
    <w:p w14:paraId="4E143DC5" w14:textId="77777777" w:rsidR="002F219B" w:rsidRPr="001D7775" w:rsidRDefault="00680F6F">
      <w:pPr>
        <w:pStyle w:val="Obsah1"/>
        <w:tabs>
          <w:tab w:val="right" w:leader="dot" w:pos="9911"/>
        </w:tabs>
        <w:rPr>
          <w:rFonts w:ascii="Calibri" w:hAnsi="Calibri"/>
          <w:noProof/>
          <w:sz w:val="22"/>
        </w:rPr>
      </w:pPr>
      <w:hyperlink w:anchor="_Toc256000001" w:history="1">
        <w:r w:rsidR="00334430" w:rsidRPr="001D7775">
          <w:rPr>
            <w:rStyle w:val="Hypertextovprepojenie"/>
            <w:noProof/>
          </w:rPr>
          <w:t>IDENTIFIKÁCIA VÝROČNEJ/ZÁVEREČNEJ SPRÁVY O VYKONÁVANÍ</w:t>
        </w:r>
        <w:r w:rsidR="00BD23C4" w:rsidRPr="001D7775">
          <w:tab/>
        </w:r>
        <w:r w:rsidR="00BD23C4" w:rsidRPr="001D7775">
          <w:fldChar w:fldCharType="begin"/>
        </w:r>
        <w:r w:rsidR="00BD23C4" w:rsidRPr="001D7775">
          <w:instrText xml:space="preserve"> PAGEREF _Toc256000001 \h </w:instrText>
        </w:r>
        <w:r w:rsidR="00BD23C4" w:rsidRPr="001D7775">
          <w:fldChar w:fldCharType="separate"/>
        </w:r>
        <w:r w:rsidR="003F691C">
          <w:rPr>
            <w:noProof/>
          </w:rPr>
          <w:t>1</w:t>
        </w:r>
        <w:r w:rsidR="00BD23C4" w:rsidRPr="001D7775">
          <w:fldChar w:fldCharType="end"/>
        </w:r>
      </w:hyperlink>
    </w:p>
    <w:p w14:paraId="7992803C" w14:textId="77777777" w:rsidR="002F219B" w:rsidRPr="001D7775" w:rsidRDefault="00680F6F">
      <w:pPr>
        <w:pStyle w:val="Obsah1"/>
        <w:tabs>
          <w:tab w:val="left" w:pos="480"/>
          <w:tab w:val="right" w:leader="dot" w:pos="9911"/>
        </w:tabs>
        <w:rPr>
          <w:rFonts w:ascii="Calibri" w:hAnsi="Calibri"/>
          <w:noProof/>
          <w:sz w:val="22"/>
        </w:rPr>
      </w:pPr>
      <w:hyperlink w:anchor="_Toc256000007" w:history="1">
        <w:r w:rsidR="00BD23C4" w:rsidRPr="001D7775">
          <w:rPr>
            <w:rStyle w:val="Hypertextovprepojenie"/>
          </w:rPr>
          <w:t>2.</w:t>
        </w:r>
        <w:r w:rsidR="00BD23C4" w:rsidRPr="001D7775">
          <w:rPr>
            <w:rFonts w:ascii="Calibri" w:hAnsi="Calibri"/>
            <w:noProof/>
            <w:sz w:val="22"/>
          </w:rPr>
          <w:tab/>
        </w:r>
        <w:r w:rsidR="00D27135" w:rsidRPr="001D7775">
          <w:rPr>
            <w:rStyle w:val="Hypertextovprepojenie"/>
            <w:noProof/>
          </w:rPr>
          <w:t>PREHĽAD O VYKONÁVANÍ OPERAČNÉHO PROGRAMU [článok 50 ods. 2 a článok 111 ods. 3 písm. a) nariadenia (EÚ) č. 1303/2013]</w:t>
        </w:r>
        <w:r w:rsidR="00BD23C4" w:rsidRPr="001D7775">
          <w:tab/>
        </w:r>
        <w:r w:rsidR="00BD23C4" w:rsidRPr="001D7775">
          <w:fldChar w:fldCharType="begin"/>
        </w:r>
        <w:r w:rsidR="00BD23C4" w:rsidRPr="001D7775">
          <w:instrText xml:space="preserve"> PAGEREF _Toc256000007 \h </w:instrText>
        </w:r>
        <w:r w:rsidR="00BD23C4" w:rsidRPr="001D7775">
          <w:fldChar w:fldCharType="separate"/>
        </w:r>
        <w:r w:rsidR="003F691C">
          <w:rPr>
            <w:noProof/>
          </w:rPr>
          <w:t>4</w:t>
        </w:r>
        <w:r w:rsidR="00BD23C4" w:rsidRPr="001D7775">
          <w:fldChar w:fldCharType="end"/>
        </w:r>
      </w:hyperlink>
    </w:p>
    <w:p w14:paraId="044E7D8E" w14:textId="77777777" w:rsidR="002F219B" w:rsidRPr="001D7775" w:rsidRDefault="00680F6F">
      <w:pPr>
        <w:pStyle w:val="Obsah2"/>
        <w:tabs>
          <w:tab w:val="left" w:pos="960"/>
          <w:tab w:val="right" w:leader="dot" w:pos="9911"/>
        </w:tabs>
        <w:rPr>
          <w:rFonts w:ascii="Calibri" w:hAnsi="Calibri"/>
          <w:noProof/>
          <w:sz w:val="22"/>
        </w:rPr>
      </w:pPr>
      <w:hyperlink w:anchor="_Toc256000008" w:history="1">
        <w:r w:rsidR="00BD23C4" w:rsidRPr="001D7775">
          <w:rPr>
            <w:rStyle w:val="Hypertextovprepojenie"/>
          </w:rPr>
          <w:t>2.1.</w:t>
        </w:r>
        <w:r w:rsidR="00BD23C4" w:rsidRPr="001D7775">
          <w:rPr>
            <w:rFonts w:ascii="Calibri" w:hAnsi="Calibri"/>
            <w:noProof/>
            <w:sz w:val="22"/>
          </w:rPr>
          <w:tab/>
        </w:r>
        <w:r w:rsidR="00BD23C4" w:rsidRPr="001D7775">
          <w:rPr>
            <w:rStyle w:val="Hypertextovprepojenie"/>
            <w:noProof/>
          </w:rPr>
          <w:t>Kľúčové informácie o vykonávaní operačného programu za príslušný rok, a to vrátane finančných nástrojov, vo vzťahu k finančným údajom a údajom o ukazovateľoch.</w:t>
        </w:r>
        <w:r w:rsidR="00BD23C4" w:rsidRPr="001D7775">
          <w:tab/>
        </w:r>
        <w:r w:rsidR="00BD23C4" w:rsidRPr="001D7775">
          <w:fldChar w:fldCharType="begin"/>
        </w:r>
        <w:r w:rsidR="00BD23C4" w:rsidRPr="001D7775">
          <w:instrText xml:space="preserve"> PAGEREF _Toc256000008 \h </w:instrText>
        </w:r>
        <w:r w:rsidR="00BD23C4" w:rsidRPr="001D7775">
          <w:fldChar w:fldCharType="separate"/>
        </w:r>
        <w:r w:rsidR="003F691C">
          <w:rPr>
            <w:noProof/>
          </w:rPr>
          <w:t>4</w:t>
        </w:r>
        <w:r w:rsidR="00BD23C4" w:rsidRPr="001D7775">
          <w:fldChar w:fldCharType="end"/>
        </w:r>
      </w:hyperlink>
    </w:p>
    <w:p w14:paraId="52335886" w14:textId="77777777" w:rsidR="002F219B" w:rsidRPr="001D7775" w:rsidRDefault="00680F6F">
      <w:pPr>
        <w:pStyle w:val="Obsah1"/>
        <w:tabs>
          <w:tab w:val="left" w:pos="480"/>
          <w:tab w:val="right" w:leader="dot" w:pos="9911"/>
        </w:tabs>
        <w:rPr>
          <w:rFonts w:ascii="Calibri" w:hAnsi="Calibri"/>
          <w:noProof/>
          <w:sz w:val="22"/>
        </w:rPr>
      </w:pPr>
      <w:hyperlink w:anchor="_Toc256000012" w:history="1">
        <w:r w:rsidR="00BD23C4" w:rsidRPr="001D7775">
          <w:rPr>
            <w:rStyle w:val="Hypertextovprepojenie"/>
          </w:rPr>
          <w:t>3.</w:t>
        </w:r>
        <w:r w:rsidR="00BD23C4" w:rsidRPr="001D7775">
          <w:rPr>
            <w:rFonts w:ascii="Calibri" w:hAnsi="Calibri"/>
            <w:noProof/>
            <w:sz w:val="22"/>
          </w:rPr>
          <w:tab/>
        </w:r>
        <w:r w:rsidR="00BD23C4" w:rsidRPr="001D7775">
          <w:rPr>
            <w:rStyle w:val="Hypertextovprepojenie"/>
            <w:noProof/>
          </w:rPr>
          <w:t>VYKONÁVANIE PRIORITNEJ OSI [článok 50 ods. 2 nariadenia (EÚ) č. 1303/2013]</w:t>
        </w:r>
        <w:r w:rsidR="00BD23C4" w:rsidRPr="001D7775">
          <w:tab/>
        </w:r>
        <w:r w:rsidR="00BD23C4" w:rsidRPr="001D7775">
          <w:fldChar w:fldCharType="begin"/>
        </w:r>
        <w:r w:rsidR="00BD23C4" w:rsidRPr="001D7775">
          <w:instrText xml:space="preserve"> PAGEREF _Toc256000012 \h </w:instrText>
        </w:r>
        <w:r w:rsidR="00BD23C4" w:rsidRPr="001D7775">
          <w:fldChar w:fldCharType="separate"/>
        </w:r>
        <w:r w:rsidR="003F691C">
          <w:rPr>
            <w:noProof/>
          </w:rPr>
          <w:t>7</w:t>
        </w:r>
        <w:r w:rsidR="00BD23C4" w:rsidRPr="001D7775">
          <w:fldChar w:fldCharType="end"/>
        </w:r>
      </w:hyperlink>
    </w:p>
    <w:p w14:paraId="16D7DF67" w14:textId="77777777" w:rsidR="002F219B" w:rsidRPr="001D7775" w:rsidRDefault="00680F6F">
      <w:pPr>
        <w:pStyle w:val="Obsah2"/>
        <w:tabs>
          <w:tab w:val="left" w:pos="960"/>
          <w:tab w:val="right" w:leader="dot" w:pos="9911"/>
        </w:tabs>
        <w:rPr>
          <w:rFonts w:ascii="Calibri" w:hAnsi="Calibri"/>
          <w:noProof/>
          <w:sz w:val="22"/>
        </w:rPr>
      </w:pPr>
      <w:hyperlink w:anchor="_Toc256000014" w:history="1">
        <w:r w:rsidR="00BD23C4" w:rsidRPr="001D7775">
          <w:rPr>
            <w:rStyle w:val="Hypertextovprepojenie"/>
          </w:rPr>
          <w:t>3.1.</w:t>
        </w:r>
        <w:r w:rsidR="00BD23C4" w:rsidRPr="001D7775">
          <w:rPr>
            <w:rFonts w:ascii="Calibri" w:hAnsi="Calibri"/>
            <w:noProof/>
            <w:sz w:val="22"/>
          </w:rPr>
          <w:tab/>
        </w:r>
        <w:r w:rsidR="00BD23C4" w:rsidRPr="001D7775">
          <w:rPr>
            <w:rStyle w:val="Hypertextovprepojenie"/>
            <w:noProof/>
          </w:rPr>
          <w:t>Prehľad o vykonávaní</w:t>
        </w:r>
        <w:r w:rsidR="00BD23C4" w:rsidRPr="001D7775">
          <w:tab/>
        </w:r>
        <w:r w:rsidR="00BD23C4" w:rsidRPr="001D7775">
          <w:fldChar w:fldCharType="begin"/>
        </w:r>
        <w:r w:rsidR="00BD23C4" w:rsidRPr="001D7775">
          <w:instrText xml:space="preserve"> PAGEREF _Toc256000014 \h </w:instrText>
        </w:r>
        <w:r w:rsidR="00BD23C4" w:rsidRPr="001D7775">
          <w:fldChar w:fldCharType="separate"/>
        </w:r>
        <w:r w:rsidR="003F691C">
          <w:rPr>
            <w:noProof/>
          </w:rPr>
          <w:t>7</w:t>
        </w:r>
        <w:r w:rsidR="00BD23C4" w:rsidRPr="001D7775">
          <w:fldChar w:fldCharType="end"/>
        </w:r>
      </w:hyperlink>
    </w:p>
    <w:p w14:paraId="72A23A45" w14:textId="77777777" w:rsidR="002F219B" w:rsidRPr="001D7775" w:rsidRDefault="00680F6F">
      <w:pPr>
        <w:pStyle w:val="Obsah2"/>
        <w:tabs>
          <w:tab w:val="left" w:pos="960"/>
          <w:tab w:val="right" w:leader="dot" w:pos="9911"/>
        </w:tabs>
        <w:rPr>
          <w:rFonts w:ascii="Calibri" w:hAnsi="Calibri"/>
          <w:noProof/>
          <w:sz w:val="22"/>
        </w:rPr>
      </w:pPr>
      <w:hyperlink w:anchor="_Toc256000039" w:history="1">
        <w:r w:rsidR="00BD23C4" w:rsidRPr="001D7775">
          <w:rPr>
            <w:rStyle w:val="Hypertextovprepojenie"/>
          </w:rPr>
          <w:t>3.2.</w:t>
        </w:r>
        <w:r w:rsidR="00BD23C4" w:rsidRPr="001D7775">
          <w:rPr>
            <w:rFonts w:ascii="Calibri" w:hAnsi="Calibri"/>
            <w:noProof/>
            <w:sz w:val="22"/>
          </w:rPr>
          <w:tab/>
        </w:r>
        <w:r w:rsidR="00BD23C4" w:rsidRPr="001D7775">
          <w:rPr>
            <w:rStyle w:val="Hypertextovprepojenie"/>
            <w:noProof/>
          </w:rPr>
          <w:t>Spoločné ukazovatele a ukazovatele špecifické pre program [článok 50 ods. 2 nariadenia (EÚ) č. 1303/2013]</w:t>
        </w:r>
        <w:r w:rsidR="00BD23C4" w:rsidRPr="001D7775">
          <w:tab/>
        </w:r>
        <w:r w:rsidR="00BD23C4" w:rsidRPr="001D7775">
          <w:fldChar w:fldCharType="begin"/>
        </w:r>
        <w:r w:rsidR="00BD23C4" w:rsidRPr="001D7775">
          <w:instrText xml:space="preserve"> PAGEREF _Toc256000039 \h </w:instrText>
        </w:r>
        <w:r w:rsidR="00BD23C4" w:rsidRPr="001D7775">
          <w:fldChar w:fldCharType="separate"/>
        </w:r>
        <w:r w:rsidR="003F691C">
          <w:rPr>
            <w:noProof/>
          </w:rPr>
          <w:t>13</w:t>
        </w:r>
        <w:r w:rsidR="00BD23C4" w:rsidRPr="001D7775">
          <w:fldChar w:fldCharType="end"/>
        </w:r>
      </w:hyperlink>
    </w:p>
    <w:p w14:paraId="54A270B0" w14:textId="77777777" w:rsidR="002F219B" w:rsidRPr="001D7775" w:rsidRDefault="00680F6F">
      <w:pPr>
        <w:pStyle w:val="Obsah2"/>
        <w:tabs>
          <w:tab w:val="right" w:leader="dot" w:pos="9911"/>
        </w:tabs>
        <w:rPr>
          <w:rFonts w:ascii="Calibri" w:hAnsi="Calibri"/>
          <w:noProof/>
          <w:sz w:val="22"/>
        </w:rPr>
      </w:pPr>
      <w:hyperlink w:anchor="_Toc256000045"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1</w:t>
        </w:r>
        <w:r w:rsidR="00F022AC" w:rsidRPr="001D7775">
          <w:rPr>
            <w:rStyle w:val="Hypertextovprepojenie"/>
          </w:rPr>
          <w:t xml:space="preserve"> / </w:t>
        </w:r>
        <w:r w:rsidR="00F022AC" w:rsidRPr="001D7775">
          <w:rPr>
            <w:rStyle w:val="Hypertextovprepojenie"/>
            <w:noProof/>
          </w:rPr>
          <w:t>7i</w:t>
        </w:r>
        <w:r w:rsidR="00BD23C4" w:rsidRPr="001D7775">
          <w:tab/>
        </w:r>
        <w:r w:rsidR="00BD23C4" w:rsidRPr="001D7775">
          <w:fldChar w:fldCharType="begin"/>
        </w:r>
        <w:r w:rsidR="00BD23C4" w:rsidRPr="001D7775">
          <w:instrText xml:space="preserve"> PAGEREF _Toc256000045 \h </w:instrText>
        </w:r>
        <w:r w:rsidR="00BD23C4" w:rsidRPr="001D7775">
          <w:fldChar w:fldCharType="separate"/>
        </w:r>
        <w:r w:rsidR="003F691C">
          <w:rPr>
            <w:noProof/>
          </w:rPr>
          <w:t>13</w:t>
        </w:r>
        <w:r w:rsidR="00BD23C4" w:rsidRPr="001D7775">
          <w:fldChar w:fldCharType="end"/>
        </w:r>
      </w:hyperlink>
    </w:p>
    <w:p w14:paraId="76C9E115" w14:textId="77777777" w:rsidR="002F219B" w:rsidRPr="001D7775" w:rsidRDefault="00680F6F">
      <w:pPr>
        <w:pStyle w:val="Obsah2"/>
        <w:tabs>
          <w:tab w:val="right" w:leader="dot" w:pos="9911"/>
        </w:tabs>
        <w:rPr>
          <w:rFonts w:ascii="Calibri" w:hAnsi="Calibri"/>
          <w:noProof/>
          <w:sz w:val="22"/>
        </w:rPr>
      </w:pPr>
      <w:hyperlink w:anchor="_Toc256000046"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1</w:t>
        </w:r>
        <w:r w:rsidR="00F022AC" w:rsidRPr="001D7775">
          <w:rPr>
            <w:rStyle w:val="Hypertextovprepojenie"/>
          </w:rPr>
          <w:t xml:space="preserve"> / </w:t>
        </w:r>
        <w:r w:rsidR="00F022AC" w:rsidRPr="001D7775">
          <w:rPr>
            <w:rStyle w:val="Hypertextovprepojenie"/>
            <w:noProof/>
          </w:rPr>
          <w:t>7iii</w:t>
        </w:r>
        <w:r w:rsidR="00BD23C4" w:rsidRPr="001D7775">
          <w:tab/>
        </w:r>
        <w:r w:rsidR="00BD23C4" w:rsidRPr="001D7775">
          <w:fldChar w:fldCharType="begin"/>
        </w:r>
        <w:r w:rsidR="00BD23C4" w:rsidRPr="001D7775">
          <w:instrText xml:space="preserve"> PAGEREF _Toc256000046 \h </w:instrText>
        </w:r>
        <w:r w:rsidR="00BD23C4" w:rsidRPr="001D7775">
          <w:fldChar w:fldCharType="separate"/>
        </w:r>
        <w:r w:rsidR="003F691C">
          <w:rPr>
            <w:noProof/>
          </w:rPr>
          <w:t>15</w:t>
        </w:r>
        <w:r w:rsidR="00BD23C4" w:rsidRPr="001D7775">
          <w:fldChar w:fldCharType="end"/>
        </w:r>
      </w:hyperlink>
    </w:p>
    <w:p w14:paraId="39CCD7F8" w14:textId="77777777" w:rsidR="002F219B" w:rsidRPr="001D7775" w:rsidRDefault="00680F6F">
      <w:pPr>
        <w:pStyle w:val="Obsah2"/>
        <w:tabs>
          <w:tab w:val="right" w:leader="dot" w:pos="9911"/>
        </w:tabs>
        <w:rPr>
          <w:rFonts w:ascii="Calibri" w:hAnsi="Calibri"/>
          <w:noProof/>
          <w:sz w:val="22"/>
        </w:rPr>
      </w:pPr>
      <w:hyperlink w:anchor="_Toc256000067"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2</w:t>
        </w:r>
        <w:r w:rsidR="00F022AC" w:rsidRPr="001D7775">
          <w:rPr>
            <w:rStyle w:val="Hypertextovprepojenie"/>
          </w:rPr>
          <w:t xml:space="preserve"> / </w:t>
        </w:r>
        <w:r w:rsidR="00F022AC" w:rsidRPr="001D7775">
          <w:rPr>
            <w:rStyle w:val="Hypertextovprepojenie"/>
            <w:noProof/>
          </w:rPr>
          <w:t>7i</w:t>
        </w:r>
        <w:r w:rsidR="00BD23C4" w:rsidRPr="001D7775">
          <w:tab/>
        </w:r>
        <w:r w:rsidR="00BD23C4" w:rsidRPr="001D7775">
          <w:fldChar w:fldCharType="begin"/>
        </w:r>
        <w:r w:rsidR="00BD23C4" w:rsidRPr="001D7775">
          <w:instrText xml:space="preserve"> PAGEREF _Toc256000067 \h </w:instrText>
        </w:r>
        <w:r w:rsidR="00BD23C4" w:rsidRPr="001D7775">
          <w:fldChar w:fldCharType="separate"/>
        </w:r>
        <w:r w:rsidR="003F691C">
          <w:rPr>
            <w:noProof/>
          </w:rPr>
          <w:t>18</w:t>
        </w:r>
        <w:r w:rsidR="00BD23C4" w:rsidRPr="001D7775">
          <w:fldChar w:fldCharType="end"/>
        </w:r>
      </w:hyperlink>
    </w:p>
    <w:p w14:paraId="028609F5" w14:textId="77777777" w:rsidR="002F219B" w:rsidRPr="001D7775" w:rsidRDefault="00680F6F">
      <w:pPr>
        <w:pStyle w:val="Obsah2"/>
        <w:tabs>
          <w:tab w:val="right" w:leader="dot" w:pos="9911"/>
        </w:tabs>
        <w:rPr>
          <w:rFonts w:ascii="Calibri" w:hAnsi="Calibri"/>
          <w:noProof/>
          <w:sz w:val="22"/>
        </w:rPr>
      </w:pPr>
      <w:hyperlink w:anchor="_Toc256000073"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3</w:t>
        </w:r>
        <w:r w:rsidR="00F022AC" w:rsidRPr="001D7775">
          <w:rPr>
            <w:rStyle w:val="Hypertextovprepojenie"/>
          </w:rPr>
          <w:t xml:space="preserve"> / </w:t>
        </w:r>
        <w:r w:rsidR="00F022AC" w:rsidRPr="001D7775">
          <w:rPr>
            <w:rStyle w:val="Hypertextovprepojenie"/>
            <w:noProof/>
          </w:rPr>
          <w:t>7ii</w:t>
        </w:r>
        <w:r w:rsidR="00BD23C4" w:rsidRPr="001D7775">
          <w:tab/>
        </w:r>
        <w:r w:rsidR="00BD23C4" w:rsidRPr="001D7775">
          <w:fldChar w:fldCharType="begin"/>
        </w:r>
        <w:r w:rsidR="00BD23C4" w:rsidRPr="001D7775">
          <w:instrText xml:space="preserve"> PAGEREF _Toc256000073 \h </w:instrText>
        </w:r>
        <w:r w:rsidR="00BD23C4" w:rsidRPr="001D7775">
          <w:fldChar w:fldCharType="separate"/>
        </w:r>
        <w:r w:rsidR="003F691C">
          <w:rPr>
            <w:noProof/>
          </w:rPr>
          <w:t>20</w:t>
        </w:r>
        <w:r w:rsidR="00BD23C4" w:rsidRPr="001D7775">
          <w:fldChar w:fldCharType="end"/>
        </w:r>
      </w:hyperlink>
    </w:p>
    <w:p w14:paraId="6B38ACB4" w14:textId="77777777" w:rsidR="002F219B" w:rsidRPr="001D7775" w:rsidRDefault="00680F6F">
      <w:pPr>
        <w:pStyle w:val="Obsah2"/>
        <w:tabs>
          <w:tab w:val="right" w:leader="dot" w:pos="9911"/>
        </w:tabs>
        <w:rPr>
          <w:rFonts w:ascii="Calibri" w:hAnsi="Calibri"/>
          <w:noProof/>
          <w:sz w:val="22"/>
        </w:rPr>
      </w:pPr>
      <w:hyperlink w:anchor="_Toc256000103"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4</w:t>
        </w:r>
        <w:r w:rsidR="00F022AC" w:rsidRPr="001D7775">
          <w:rPr>
            <w:rStyle w:val="Hypertextovprepojenie"/>
          </w:rPr>
          <w:t xml:space="preserve"> / </w:t>
        </w:r>
        <w:r w:rsidR="00F022AC" w:rsidRPr="001D7775">
          <w:rPr>
            <w:rStyle w:val="Hypertextovprepojenie"/>
            <w:noProof/>
          </w:rPr>
          <w:t>7i</w:t>
        </w:r>
        <w:r w:rsidR="00BD23C4" w:rsidRPr="001D7775">
          <w:tab/>
        </w:r>
        <w:r w:rsidR="00BD23C4" w:rsidRPr="001D7775">
          <w:fldChar w:fldCharType="begin"/>
        </w:r>
        <w:r w:rsidR="00BD23C4" w:rsidRPr="001D7775">
          <w:instrText xml:space="preserve"> PAGEREF _Toc256000103 \h </w:instrText>
        </w:r>
        <w:r w:rsidR="00BD23C4" w:rsidRPr="001D7775">
          <w:fldChar w:fldCharType="separate"/>
        </w:r>
        <w:r w:rsidR="003F691C">
          <w:rPr>
            <w:noProof/>
          </w:rPr>
          <w:t>23</w:t>
        </w:r>
        <w:r w:rsidR="00BD23C4" w:rsidRPr="001D7775">
          <w:fldChar w:fldCharType="end"/>
        </w:r>
      </w:hyperlink>
    </w:p>
    <w:p w14:paraId="78467824" w14:textId="77777777" w:rsidR="002F219B" w:rsidRPr="001D7775" w:rsidRDefault="00680F6F">
      <w:pPr>
        <w:pStyle w:val="Obsah2"/>
        <w:tabs>
          <w:tab w:val="right" w:leader="dot" w:pos="9911"/>
        </w:tabs>
        <w:rPr>
          <w:rFonts w:ascii="Calibri" w:hAnsi="Calibri"/>
          <w:noProof/>
          <w:sz w:val="22"/>
        </w:rPr>
      </w:pPr>
      <w:hyperlink w:anchor="_Toc256000109"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5</w:t>
        </w:r>
        <w:r w:rsidR="00F022AC" w:rsidRPr="001D7775">
          <w:rPr>
            <w:rStyle w:val="Hypertextovprepojenie"/>
          </w:rPr>
          <w:t xml:space="preserve"> / </w:t>
        </w:r>
        <w:r w:rsidR="00F022AC" w:rsidRPr="001D7775">
          <w:rPr>
            <w:rStyle w:val="Hypertextovprepojenie"/>
            <w:noProof/>
          </w:rPr>
          <w:t>7d</w:t>
        </w:r>
        <w:r w:rsidR="00BD23C4" w:rsidRPr="001D7775">
          <w:tab/>
        </w:r>
        <w:r w:rsidR="00BD23C4" w:rsidRPr="001D7775">
          <w:fldChar w:fldCharType="begin"/>
        </w:r>
        <w:r w:rsidR="00BD23C4" w:rsidRPr="001D7775">
          <w:instrText xml:space="preserve"> PAGEREF _Toc256000109 \h </w:instrText>
        </w:r>
        <w:r w:rsidR="00BD23C4" w:rsidRPr="001D7775">
          <w:fldChar w:fldCharType="separate"/>
        </w:r>
        <w:r w:rsidR="003F691C">
          <w:rPr>
            <w:noProof/>
          </w:rPr>
          <w:t>25</w:t>
        </w:r>
        <w:r w:rsidR="00BD23C4" w:rsidRPr="001D7775">
          <w:fldChar w:fldCharType="end"/>
        </w:r>
      </w:hyperlink>
    </w:p>
    <w:p w14:paraId="427BEC7F" w14:textId="77777777" w:rsidR="002F219B" w:rsidRPr="001D7775" w:rsidRDefault="00680F6F">
      <w:pPr>
        <w:pStyle w:val="Obsah2"/>
        <w:tabs>
          <w:tab w:val="right" w:leader="dot" w:pos="9911"/>
        </w:tabs>
        <w:rPr>
          <w:rFonts w:ascii="Calibri" w:hAnsi="Calibri"/>
          <w:noProof/>
          <w:sz w:val="22"/>
        </w:rPr>
      </w:pPr>
      <w:hyperlink w:anchor="_Toc256000110"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6</w:t>
        </w:r>
        <w:r w:rsidR="00F022AC" w:rsidRPr="001D7775">
          <w:rPr>
            <w:rStyle w:val="Hypertextovprepojenie"/>
          </w:rPr>
          <w:t xml:space="preserve"> / </w:t>
        </w:r>
        <w:r w:rsidR="00F022AC" w:rsidRPr="001D7775">
          <w:rPr>
            <w:rStyle w:val="Hypertextovprepojenie"/>
            <w:noProof/>
          </w:rPr>
          <w:t>7a</w:t>
        </w:r>
        <w:r w:rsidR="00BD23C4" w:rsidRPr="001D7775">
          <w:tab/>
        </w:r>
        <w:r w:rsidR="00BD23C4" w:rsidRPr="001D7775">
          <w:fldChar w:fldCharType="begin"/>
        </w:r>
        <w:r w:rsidR="00BD23C4" w:rsidRPr="001D7775">
          <w:instrText xml:space="preserve"> PAGEREF _Toc256000110 \h </w:instrText>
        </w:r>
        <w:r w:rsidR="00BD23C4" w:rsidRPr="001D7775">
          <w:fldChar w:fldCharType="separate"/>
        </w:r>
        <w:r w:rsidR="003F691C">
          <w:rPr>
            <w:noProof/>
          </w:rPr>
          <w:t>28</w:t>
        </w:r>
        <w:r w:rsidR="00BD23C4" w:rsidRPr="001D7775">
          <w:fldChar w:fldCharType="end"/>
        </w:r>
      </w:hyperlink>
    </w:p>
    <w:p w14:paraId="272CA1E0" w14:textId="77777777" w:rsidR="002F219B" w:rsidRPr="001D7775" w:rsidRDefault="00680F6F">
      <w:pPr>
        <w:pStyle w:val="Obsah2"/>
        <w:tabs>
          <w:tab w:val="right" w:leader="dot" w:pos="9911"/>
        </w:tabs>
        <w:rPr>
          <w:rFonts w:ascii="Calibri" w:hAnsi="Calibri"/>
          <w:noProof/>
          <w:sz w:val="22"/>
        </w:rPr>
      </w:pPr>
      <w:hyperlink w:anchor="_Toc256000174"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6</w:t>
        </w:r>
        <w:r w:rsidR="00F022AC" w:rsidRPr="001D7775">
          <w:rPr>
            <w:rStyle w:val="Hypertextovprepojenie"/>
          </w:rPr>
          <w:t xml:space="preserve"> / </w:t>
        </w:r>
        <w:r w:rsidR="00F022AC" w:rsidRPr="001D7775">
          <w:rPr>
            <w:rStyle w:val="Hypertextovprepojenie"/>
            <w:noProof/>
          </w:rPr>
          <w:t>7b</w:t>
        </w:r>
        <w:r w:rsidR="00BD23C4" w:rsidRPr="001D7775">
          <w:tab/>
        </w:r>
        <w:r w:rsidR="00BD23C4" w:rsidRPr="001D7775">
          <w:fldChar w:fldCharType="begin"/>
        </w:r>
        <w:r w:rsidR="00BD23C4" w:rsidRPr="001D7775">
          <w:instrText xml:space="preserve"> PAGEREF _Toc256000174 \h </w:instrText>
        </w:r>
        <w:r w:rsidR="00BD23C4" w:rsidRPr="001D7775">
          <w:fldChar w:fldCharType="separate"/>
        </w:r>
        <w:r w:rsidR="003F691C">
          <w:rPr>
            <w:noProof/>
          </w:rPr>
          <w:t>30</w:t>
        </w:r>
        <w:r w:rsidR="00BD23C4" w:rsidRPr="001D7775">
          <w:fldChar w:fldCharType="end"/>
        </w:r>
      </w:hyperlink>
    </w:p>
    <w:p w14:paraId="764ACAC4" w14:textId="77777777" w:rsidR="002F219B" w:rsidRPr="001D7775" w:rsidRDefault="00680F6F">
      <w:pPr>
        <w:pStyle w:val="Obsah2"/>
        <w:tabs>
          <w:tab w:val="right" w:leader="dot" w:pos="9911"/>
        </w:tabs>
        <w:rPr>
          <w:rFonts w:ascii="Calibri" w:hAnsi="Calibri"/>
          <w:noProof/>
          <w:sz w:val="22"/>
        </w:rPr>
      </w:pPr>
      <w:hyperlink w:anchor="_Toc256000175"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7</w:t>
        </w:r>
        <w:r w:rsidR="00F022AC" w:rsidRPr="001D7775">
          <w:rPr>
            <w:rStyle w:val="Hypertextovprepojenie"/>
          </w:rPr>
          <w:t xml:space="preserve"> / </w:t>
        </w:r>
        <w:r w:rsidR="00F022AC" w:rsidRPr="001D7775">
          <w:rPr>
            <w:rStyle w:val="Hypertextovprepojenie"/>
            <w:noProof/>
          </w:rPr>
          <w:t>2a</w:t>
        </w:r>
        <w:r w:rsidR="00BD23C4" w:rsidRPr="001D7775">
          <w:tab/>
        </w:r>
        <w:r w:rsidR="00BD23C4" w:rsidRPr="001D7775">
          <w:fldChar w:fldCharType="begin"/>
        </w:r>
        <w:r w:rsidR="00BD23C4" w:rsidRPr="001D7775">
          <w:instrText xml:space="preserve"> PAGEREF _Toc256000175 \h </w:instrText>
        </w:r>
        <w:r w:rsidR="00BD23C4" w:rsidRPr="001D7775">
          <w:fldChar w:fldCharType="separate"/>
        </w:r>
        <w:r w:rsidR="003F691C">
          <w:rPr>
            <w:noProof/>
          </w:rPr>
          <w:t>32</w:t>
        </w:r>
        <w:r w:rsidR="00BD23C4" w:rsidRPr="001D7775">
          <w:fldChar w:fldCharType="end"/>
        </w:r>
      </w:hyperlink>
    </w:p>
    <w:p w14:paraId="2E51AA7B" w14:textId="77777777" w:rsidR="002F219B" w:rsidRPr="001D7775" w:rsidRDefault="00680F6F">
      <w:pPr>
        <w:pStyle w:val="Obsah2"/>
        <w:tabs>
          <w:tab w:val="right" w:leader="dot" w:pos="9911"/>
        </w:tabs>
        <w:rPr>
          <w:rFonts w:ascii="Calibri" w:hAnsi="Calibri"/>
          <w:noProof/>
          <w:sz w:val="22"/>
        </w:rPr>
      </w:pPr>
      <w:hyperlink w:anchor="_Toc256000176"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7</w:t>
        </w:r>
        <w:r w:rsidR="00F022AC" w:rsidRPr="001D7775">
          <w:rPr>
            <w:rStyle w:val="Hypertextovprepojenie"/>
          </w:rPr>
          <w:t xml:space="preserve"> / </w:t>
        </w:r>
        <w:r w:rsidR="00F022AC" w:rsidRPr="001D7775">
          <w:rPr>
            <w:rStyle w:val="Hypertextovprepojenie"/>
            <w:noProof/>
          </w:rPr>
          <w:t>2b</w:t>
        </w:r>
        <w:r w:rsidR="00BD23C4" w:rsidRPr="001D7775">
          <w:tab/>
        </w:r>
        <w:r w:rsidR="00BD23C4" w:rsidRPr="001D7775">
          <w:fldChar w:fldCharType="begin"/>
        </w:r>
        <w:r w:rsidR="00BD23C4" w:rsidRPr="001D7775">
          <w:instrText xml:space="preserve"> PAGEREF _Toc256000176 \h </w:instrText>
        </w:r>
        <w:r w:rsidR="00BD23C4" w:rsidRPr="001D7775">
          <w:fldChar w:fldCharType="separate"/>
        </w:r>
        <w:r w:rsidR="003F691C">
          <w:rPr>
            <w:noProof/>
          </w:rPr>
          <w:t>34</w:t>
        </w:r>
        <w:r w:rsidR="00BD23C4" w:rsidRPr="001D7775">
          <w:fldChar w:fldCharType="end"/>
        </w:r>
      </w:hyperlink>
    </w:p>
    <w:p w14:paraId="0E05EC1B" w14:textId="77777777" w:rsidR="002F219B" w:rsidRPr="001D7775" w:rsidRDefault="00680F6F">
      <w:pPr>
        <w:pStyle w:val="Obsah2"/>
        <w:tabs>
          <w:tab w:val="right" w:leader="dot" w:pos="9911"/>
        </w:tabs>
        <w:rPr>
          <w:rFonts w:ascii="Calibri" w:hAnsi="Calibri"/>
          <w:noProof/>
          <w:sz w:val="22"/>
        </w:rPr>
      </w:pPr>
      <w:hyperlink w:anchor="_Toc256000177"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9C5874" w:rsidRPr="001D7775">
          <w:rPr>
            <w:rStyle w:val="Hypertextovprepojenie"/>
          </w:rPr>
          <w:t xml:space="preserve"> - </w:t>
        </w:r>
        <w:r w:rsidR="00F022AC" w:rsidRPr="001D7775">
          <w:rPr>
            <w:rStyle w:val="Hypertextovprepojenie"/>
            <w:noProof/>
          </w:rPr>
          <w:t>7</w:t>
        </w:r>
        <w:r w:rsidR="00F022AC" w:rsidRPr="001D7775">
          <w:rPr>
            <w:rStyle w:val="Hypertextovprepojenie"/>
          </w:rPr>
          <w:t xml:space="preserve"> / </w:t>
        </w:r>
        <w:r w:rsidR="00F022AC" w:rsidRPr="001D7775">
          <w:rPr>
            <w:rStyle w:val="Hypertextovprepojenie"/>
            <w:noProof/>
          </w:rPr>
          <w:t>2c</w:t>
        </w:r>
        <w:r w:rsidR="00BD23C4" w:rsidRPr="001D7775">
          <w:tab/>
        </w:r>
        <w:r w:rsidR="00BD23C4" w:rsidRPr="001D7775">
          <w:fldChar w:fldCharType="begin"/>
        </w:r>
        <w:r w:rsidR="00BD23C4" w:rsidRPr="001D7775">
          <w:instrText xml:space="preserve"> PAGEREF _Toc256000177 \h </w:instrText>
        </w:r>
        <w:r w:rsidR="00BD23C4" w:rsidRPr="001D7775">
          <w:fldChar w:fldCharType="separate"/>
        </w:r>
        <w:r w:rsidR="003F691C">
          <w:rPr>
            <w:noProof/>
          </w:rPr>
          <w:t>36</w:t>
        </w:r>
        <w:r w:rsidR="00BD23C4" w:rsidRPr="001D7775">
          <w:fldChar w:fldCharType="end"/>
        </w:r>
      </w:hyperlink>
    </w:p>
    <w:p w14:paraId="143F7CDC" w14:textId="77777777" w:rsidR="002F219B" w:rsidRPr="001D7775" w:rsidRDefault="00680F6F">
      <w:pPr>
        <w:pStyle w:val="Obsah2"/>
        <w:tabs>
          <w:tab w:val="right" w:leader="dot" w:pos="9911"/>
        </w:tabs>
        <w:rPr>
          <w:rFonts w:ascii="Calibri" w:hAnsi="Calibri"/>
          <w:noProof/>
          <w:sz w:val="22"/>
        </w:rPr>
      </w:pPr>
      <w:hyperlink w:anchor="_Toc256000178" w:history="1">
        <w:r w:rsidR="00BD23C4" w:rsidRPr="001D7775">
          <w:rPr>
            <w:rStyle w:val="Hypertextovprepojenie"/>
            <w:noProof/>
          </w:rPr>
          <w:t>Tabuľka 3 A</w:t>
        </w:r>
        <w:r w:rsidR="00BD23C4" w:rsidRPr="001D7775">
          <w:rPr>
            <w:rStyle w:val="Hypertextovprepojenie"/>
          </w:rPr>
          <w:t xml:space="preserve">: </w:t>
        </w:r>
        <w:r w:rsidR="00BD23C4" w:rsidRPr="001D7775">
          <w:rPr>
            <w:rStyle w:val="Hypertextovprepojenie"/>
            <w:noProof/>
          </w:rPr>
          <w:t>Spoločné ukazovatele výstupov a ukazovatele výstupov špecifické pre program na účely EFRR a Kohézneho fondu (podľa prioritnej osi, investičnej priority, v prípade EFRR členené podľa kategórie regiónu</w:t>
        </w:r>
        <w:r w:rsidR="00F66DE9" w:rsidRPr="001D7775">
          <w:rPr>
            <w:rStyle w:val="Hypertextovprepojenie"/>
          </w:rPr>
          <w:t xml:space="preserve"> - </w:t>
        </w:r>
        <w:r w:rsidR="00F66DE9" w:rsidRPr="001D7775">
          <w:rPr>
            <w:rStyle w:val="Hypertextovprepojenie"/>
            <w:noProof/>
          </w:rPr>
          <w:t>8</w:t>
        </w:r>
        <w:r w:rsidR="00BD23C4" w:rsidRPr="001D7775">
          <w:tab/>
        </w:r>
        <w:r w:rsidR="00BD23C4" w:rsidRPr="001D7775">
          <w:fldChar w:fldCharType="begin"/>
        </w:r>
        <w:r w:rsidR="00BD23C4" w:rsidRPr="001D7775">
          <w:instrText xml:space="preserve"> PAGEREF _Toc256000178 \h </w:instrText>
        </w:r>
        <w:r w:rsidR="00BD23C4" w:rsidRPr="001D7775">
          <w:fldChar w:fldCharType="separate"/>
        </w:r>
        <w:r w:rsidR="003F691C">
          <w:rPr>
            <w:noProof/>
          </w:rPr>
          <w:t>46</w:t>
        </w:r>
        <w:r w:rsidR="00BD23C4" w:rsidRPr="001D7775">
          <w:fldChar w:fldCharType="end"/>
        </w:r>
      </w:hyperlink>
    </w:p>
    <w:p w14:paraId="62A5CE79" w14:textId="77777777" w:rsidR="002F219B" w:rsidRPr="001D7775" w:rsidRDefault="00680F6F">
      <w:pPr>
        <w:pStyle w:val="Obsah2"/>
        <w:tabs>
          <w:tab w:val="right" w:leader="dot" w:pos="9911"/>
        </w:tabs>
        <w:rPr>
          <w:rFonts w:ascii="Calibri" w:hAnsi="Calibri"/>
          <w:noProof/>
          <w:sz w:val="22"/>
        </w:rPr>
      </w:pPr>
      <w:hyperlink w:anchor="_Toc256000179" w:history="1">
        <w:r w:rsidR="00BD23C4" w:rsidRPr="001D7775">
          <w:rPr>
            <w:rStyle w:val="Hypertextovprepojenie"/>
            <w:noProof/>
          </w:rPr>
          <w:t>Tabuľka 1: Ukazovatele výsledkov na účely EFRR a Kohézneho fondu (podľa prioritnej osi a konkrétneho cieľa); vzťahuje sa aj na prioritnú os technickej pomoci.</w:t>
        </w:r>
        <w:r w:rsidR="00963FAE" w:rsidRPr="001D7775">
          <w:rPr>
            <w:rStyle w:val="Hypertextovprepojenie"/>
          </w:rPr>
          <w:t xml:space="preserve"> - </w:t>
        </w:r>
        <w:r w:rsidR="00963FAE" w:rsidRPr="001D7775">
          <w:rPr>
            <w:rStyle w:val="Hypertextovprepojenie"/>
            <w:noProof/>
          </w:rPr>
          <w:t>8</w:t>
        </w:r>
        <w:r w:rsidR="00963FAE" w:rsidRPr="001D7775">
          <w:rPr>
            <w:rStyle w:val="Hypertextovprepojenie"/>
          </w:rPr>
          <w:t xml:space="preserve"> / </w:t>
        </w:r>
        <w:r w:rsidR="00963FAE" w:rsidRPr="001D7775">
          <w:rPr>
            <w:rStyle w:val="Hypertextovprepojenie"/>
            <w:noProof/>
          </w:rPr>
          <w:t>8.1</w:t>
        </w:r>
        <w:r w:rsidR="00BD23C4" w:rsidRPr="001D7775">
          <w:tab/>
        </w:r>
        <w:r w:rsidR="00BD23C4" w:rsidRPr="001D7775">
          <w:fldChar w:fldCharType="begin"/>
        </w:r>
        <w:r w:rsidR="00BD23C4" w:rsidRPr="001D7775">
          <w:instrText xml:space="preserve"> PAGEREF _Toc256000179 \h </w:instrText>
        </w:r>
        <w:r w:rsidR="00BD23C4" w:rsidRPr="001D7775">
          <w:fldChar w:fldCharType="separate"/>
        </w:r>
        <w:r w:rsidR="003F691C">
          <w:rPr>
            <w:noProof/>
          </w:rPr>
          <w:t>48</w:t>
        </w:r>
        <w:r w:rsidR="00BD23C4" w:rsidRPr="001D7775">
          <w:fldChar w:fldCharType="end"/>
        </w:r>
      </w:hyperlink>
    </w:p>
    <w:p w14:paraId="0DEEEDE6" w14:textId="77777777" w:rsidR="002F219B" w:rsidRPr="001D7775" w:rsidRDefault="00680F6F">
      <w:pPr>
        <w:pStyle w:val="Obsah2"/>
        <w:tabs>
          <w:tab w:val="right" w:leader="dot" w:pos="9911"/>
        </w:tabs>
        <w:rPr>
          <w:rFonts w:ascii="Calibri" w:hAnsi="Calibri"/>
          <w:noProof/>
          <w:sz w:val="22"/>
        </w:rPr>
      </w:pPr>
      <w:hyperlink w:anchor="_Toc256000180" w:history="1">
        <w:r w:rsidR="00BD23C4" w:rsidRPr="001D7775">
          <w:rPr>
            <w:rStyle w:val="Hypertextovprepojenie"/>
            <w:noProof/>
          </w:rPr>
          <w:t>Tabuľka 1: Ukazovatele výsledkov na účely EFRR a Kohézneho fondu (podľa prioritnej osi a konkrétneho cieľa); vzťahuje sa aj na prioritnú os technickej pomoci.</w:t>
        </w:r>
        <w:r w:rsidR="00963FAE" w:rsidRPr="001D7775">
          <w:rPr>
            <w:rStyle w:val="Hypertextovprepojenie"/>
          </w:rPr>
          <w:t xml:space="preserve"> - </w:t>
        </w:r>
        <w:r w:rsidR="00963FAE" w:rsidRPr="001D7775">
          <w:rPr>
            <w:rStyle w:val="Hypertextovprepojenie"/>
            <w:noProof/>
          </w:rPr>
          <w:t>8</w:t>
        </w:r>
        <w:r w:rsidR="00963FAE" w:rsidRPr="001D7775">
          <w:rPr>
            <w:rStyle w:val="Hypertextovprepojenie"/>
          </w:rPr>
          <w:t xml:space="preserve"> / </w:t>
        </w:r>
        <w:r w:rsidR="00963FAE" w:rsidRPr="001D7775">
          <w:rPr>
            <w:rStyle w:val="Hypertextovprepojenie"/>
            <w:noProof/>
          </w:rPr>
          <w:t>8.2</w:t>
        </w:r>
        <w:r w:rsidR="00BD23C4" w:rsidRPr="001D7775">
          <w:tab/>
        </w:r>
        <w:r w:rsidR="00BD23C4" w:rsidRPr="001D7775">
          <w:fldChar w:fldCharType="begin"/>
        </w:r>
        <w:r w:rsidR="00BD23C4" w:rsidRPr="001D7775">
          <w:instrText xml:space="preserve"> PAGEREF _Toc256000180 \h </w:instrText>
        </w:r>
        <w:r w:rsidR="00BD23C4" w:rsidRPr="001D7775">
          <w:fldChar w:fldCharType="separate"/>
        </w:r>
        <w:r w:rsidR="003F691C">
          <w:rPr>
            <w:noProof/>
          </w:rPr>
          <w:t>49</w:t>
        </w:r>
        <w:r w:rsidR="00BD23C4" w:rsidRPr="001D7775">
          <w:fldChar w:fldCharType="end"/>
        </w:r>
      </w:hyperlink>
    </w:p>
    <w:p w14:paraId="22294049" w14:textId="77777777" w:rsidR="002F219B" w:rsidRPr="001D7775" w:rsidRDefault="00680F6F">
      <w:pPr>
        <w:pStyle w:val="Obsah2"/>
        <w:tabs>
          <w:tab w:val="right" w:leader="dot" w:pos="9911"/>
        </w:tabs>
        <w:rPr>
          <w:rFonts w:ascii="Calibri" w:hAnsi="Calibri"/>
          <w:noProof/>
          <w:sz w:val="22"/>
        </w:rPr>
      </w:pPr>
      <w:hyperlink w:anchor="_Toc256000181" w:history="1">
        <w:r w:rsidR="00BD23C4" w:rsidRPr="001D7775">
          <w:rPr>
            <w:rStyle w:val="Hypertextovprepojenie"/>
            <w:noProof/>
          </w:rPr>
          <w:t>Tabuľka 3 B: Počet podnikov, ktoré dostávajú podporu z operačného programu, bez podpory z iných zdrojov pre tie isté podniky</w:t>
        </w:r>
        <w:r w:rsidR="00BD23C4" w:rsidRPr="001D7775">
          <w:tab/>
        </w:r>
        <w:r w:rsidR="00BD23C4" w:rsidRPr="001D7775">
          <w:fldChar w:fldCharType="begin"/>
        </w:r>
        <w:r w:rsidR="00BD23C4" w:rsidRPr="001D7775">
          <w:instrText xml:space="preserve"> PAGEREF _Toc256000181 \h </w:instrText>
        </w:r>
        <w:r w:rsidR="00BD23C4" w:rsidRPr="001D7775">
          <w:fldChar w:fldCharType="separate"/>
        </w:r>
        <w:r w:rsidR="003F691C">
          <w:rPr>
            <w:noProof/>
          </w:rPr>
          <w:t>50</w:t>
        </w:r>
        <w:r w:rsidR="00BD23C4" w:rsidRPr="001D7775">
          <w:fldChar w:fldCharType="end"/>
        </w:r>
      </w:hyperlink>
    </w:p>
    <w:p w14:paraId="2393FF0C" w14:textId="77777777" w:rsidR="002F219B" w:rsidRPr="001D7775" w:rsidRDefault="00680F6F">
      <w:pPr>
        <w:pStyle w:val="Obsah2"/>
        <w:tabs>
          <w:tab w:val="right" w:leader="dot" w:pos="9911"/>
        </w:tabs>
        <w:rPr>
          <w:rFonts w:ascii="Calibri" w:hAnsi="Calibri"/>
          <w:noProof/>
          <w:sz w:val="22"/>
        </w:rPr>
      </w:pPr>
      <w:hyperlink w:anchor="_Toc256000182" w:history="1">
        <w:r w:rsidR="00BD23C4" w:rsidRPr="001D7775">
          <w:rPr>
            <w:rStyle w:val="Hypertextovprepojenie"/>
            <w:noProof/>
          </w:rPr>
          <w:t>Tabuľka 5</w:t>
        </w:r>
        <w:r w:rsidR="00BD23C4" w:rsidRPr="001D7775">
          <w:rPr>
            <w:rStyle w:val="Hypertextovprepojenie"/>
          </w:rPr>
          <w:t xml:space="preserve">: </w:t>
        </w:r>
        <w:r w:rsidR="00BD23C4" w:rsidRPr="001D7775">
          <w:rPr>
            <w:rStyle w:val="Hypertextovprepojenie"/>
            <w:noProof/>
          </w:rPr>
          <w:t>Informácie o čiastkových cieľoch a zámeroch stanovených vo výkonnostnom rámci</w:t>
        </w:r>
        <w:r w:rsidR="00BD23C4" w:rsidRPr="001D7775">
          <w:tab/>
        </w:r>
        <w:r w:rsidR="00BD23C4" w:rsidRPr="001D7775">
          <w:fldChar w:fldCharType="begin"/>
        </w:r>
        <w:r w:rsidR="00BD23C4" w:rsidRPr="001D7775">
          <w:instrText xml:space="preserve"> PAGEREF _Toc256000182 \h </w:instrText>
        </w:r>
        <w:r w:rsidR="00BD23C4" w:rsidRPr="001D7775">
          <w:fldChar w:fldCharType="separate"/>
        </w:r>
        <w:r w:rsidR="003F691C">
          <w:rPr>
            <w:noProof/>
          </w:rPr>
          <w:t>51</w:t>
        </w:r>
        <w:r w:rsidR="00BD23C4" w:rsidRPr="001D7775">
          <w:fldChar w:fldCharType="end"/>
        </w:r>
      </w:hyperlink>
    </w:p>
    <w:p w14:paraId="7FAC309E" w14:textId="77777777" w:rsidR="002F219B" w:rsidRPr="001D7775" w:rsidRDefault="00680F6F">
      <w:pPr>
        <w:pStyle w:val="Obsah2"/>
        <w:tabs>
          <w:tab w:val="right" w:leader="dot" w:pos="9911"/>
        </w:tabs>
        <w:rPr>
          <w:rFonts w:ascii="Calibri" w:hAnsi="Calibri"/>
          <w:noProof/>
          <w:sz w:val="22"/>
        </w:rPr>
      </w:pPr>
      <w:hyperlink w:anchor="_Toc256000183" w:history="1">
        <w:r w:rsidR="00BD23C4" w:rsidRPr="001D7775">
          <w:rPr>
            <w:rStyle w:val="Hypertextovprepojenie"/>
            <w:noProof/>
          </w:rPr>
          <w:t>3.4. Finančné údaje [článok 50 ods. 2 nariadenia (EÚ) č. 1303/2013]</w:t>
        </w:r>
        <w:r w:rsidR="00BD23C4" w:rsidRPr="001D7775">
          <w:tab/>
        </w:r>
        <w:r w:rsidR="00BD23C4" w:rsidRPr="001D7775">
          <w:fldChar w:fldCharType="begin"/>
        </w:r>
        <w:r w:rsidR="00BD23C4" w:rsidRPr="001D7775">
          <w:instrText xml:space="preserve"> PAGEREF _Toc256000183 \h </w:instrText>
        </w:r>
        <w:r w:rsidR="00BD23C4" w:rsidRPr="001D7775">
          <w:fldChar w:fldCharType="separate"/>
        </w:r>
        <w:r w:rsidR="003F691C">
          <w:rPr>
            <w:noProof/>
          </w:rPr>
          <w:t>52</w:t>
        </w:r>
        <w:r w:rsidR="00BD23C4" w:rsidRPr="001D7775">
          <w:fldChar w:fldCharType="end"/>
        </w:r>
      </w:hyperlink>
    </w:p>
    <w:p w14:paraId="0BD2259F" w14:textId="77777777" w:rsidR="002F219B" w:rsidRPr="001D7775" w:rsidRDefault="00680F6F">
      <w:pPr>
        <w:pStyle w:val="Obsah2"/>
        <w:tabs>
          <w:tab w:val="right" w:leader="dot" w:pos="9911"/>
        </w:tabs>
        <w:rPr>
          <w:rFonts w:ascii="Calibri" w:hAnsi="Calibri"/>
          <w:noProof/>
          <w:sz w:val="22"/>
        </w:rPr>
      </w:pPr>
      <w:hyperlink w:anchor="_Toc256000184" w:history="1">
        <w:r w:rsidR="00BD23C4" w:rsidRPr="001D7775">
          <w:rPr>
            <w:rStyle w:val="Hypertextovprepojenie"/>
            <w:noProof/>
          </w:rPr>
          <w:t>Tabuľka 6</w:t>
        </w:r>
        <w:r w:rsidR="00BD23C4" w:rsidRPr="001D7775">
          <w:rPr>
            <w:rStyle w:val="Hypertextovprepojenie"/>
          </w:rPr>
          <w:t xml:space="preserve">: </w:t>
        </w:r>
        <w:r w:rsidR="00BD23C4" w:rsidRPr="001D7775">
          <w:rPr>
            <w:rStyle w:val="Hypertextovprepojenie"/>
            <w:noProof/>
          </w:rPr>
          <w:t>Finančné informácie na úrovni prioritnej osi a programu</w:t>
        </w:r>
        <w:r w:rsidR="00BD23C4" w:rsidRPr="001D7775">
          <w:tab/>
        </w:r>
        <w:r w:rsidR="00BD23C4" w:rsidRPr="001D7775">
          <w:fldChar w:fldCharType="begin"/>
        </w:r>
        <w:r w:rsidR="00BD23C4" w:rsidRPr="001D7775">
          <w:instrText xml:space="preserve"> PAGEREF _Toc256000184 \h </w:instrText>
        </w:r>
        <w:r w:rsidR="00BD23C4" w:rsidRPr="001D7775">
          <w:fldChar w:fldCharType="separate"/>
        </w:r>
        <w:r w:rsidR="003F691C">
          <w:rPr>
            <w:noProof/>
          </w:rPr>
          <w:t>52</w:t>
        </w:r>
        <w:r w:rsidR="00BD23C4" w:rsidRPr="001D7775">
          <w:fldChar w:fldCharType="end"/>
        </w:r>
      </w:hyperlink>
    </w:p>
    <w:p w14:paraId="17FA00EF" w14:textId="77777777" w:rsidR="002F219B" w:rsidRPr="001D7775" w:rsidRDefault="00680F6F">
      <w:pPr>
        <w:pStyle w:val="Obsah2"/>
        <w:tabs>
          <w:tab w:val="right" w:leader="dot" w:pos="9911"/>
        </w:tabs>
        <w:rPr>
          <w:rFonts w:ascii="Calibri" w:hAnsi="Calibri"/>
          <w:noProof/>
          <w:sz w:val="22"/>
        </w:rPr>
      </w:pPr>
      <w:hyperlink w:anchor="_Toc256000185" w:history="1">
        <w:r w:rsidR="00BD23C4" w:rsidRPr="001D7775">
          <w:rPr>
            <w:rStyle w:val="Hypertextovprepojenie"/>
            <w:noProof/>
          </w:rPr>
          <w:t>Tabuľka 7: Členenie súhrnných finančných údajov podľa kategórie intervencie na účely EFRR, ESF a Kohézneho fondu [článok 112 ods. 1 a 2 nariadenia (EÚ) č. 1303/2013 a článok 5 nariadenia (EÚ) č. 1304/2013]</w:t>
        </w:r>
        <w:r w:rsidR="00BD23C4" w:rsidRPr="001D7775">
          <w:tab/>
        </w:r>
        <w:r w:rsidR="00BD23C4" w:rsidRPr="001D7775">
          <w:fldChar w:fldCharType="begin"/>
        </w:r>
        <w:r w:rsidR="00BD23C4" w:rsidRPr="001D7775">
          <w:instrText xml:space="preserve"> PAGEREF _Toc256000185 \h </w:instrText>
        </w:r>
        <w:r w:rsidR="00BD23C4" w:rsidRPr="001D7775">
          <w:fldChar w:fldCharType="separate"/>
        </w:r>
        <w:r w:rsidR="003F691C">
          <w:rPr>
            <w:noProof/>
          </w:rPr>
          <w:t>53</w:t>
        </w:r>
        <w:r w:rsidR="00BD23C4" w:rsidRPr="001D7775">
          <w:fldChar w:fldCharType="end"/>
        </w:r>
      </w:hyperlink>
    </w:p>
    <w:p w14:paraId="6D027ED4" w14:textId="77777777" w:rsidR="002F219B" w:rsidRPr="001D7775" w:rsidRDefault="00680F6F">
      <w:pPr>
        <w:pStyle w:val="Obsah2"/>
        <w:tabs>
          <w:tab w:val="right" w:leader="dot" w:pos="9911"/>
        </w:tabs>
        <w:rPr>
          <w:rFonts w:ascii="Calibri" w:hAnsi="Calibri"/>
          <w:noProof/>
          <w:sz w:val="22"/>
        </w:rPr>
      </w:pPr>
      <w:hyperlink w:anchor="_Toc256000186" w:history="1">
        <w:r w:rsidR="00BD23C4" w:rsidRPr="001D7775">
          <w:rPr>
            <w:rStyle w:val="Hypertextovprepojenie"/>
            <w:noProof/>
          </w:rPr>
          <w:t>Tabuľka 8: Použitie krížového financovania</w:t>
        </w:r>
        <w:r w:rsidR="00BD23C4" w:rsidRPr="001D7775">
          <w:tab/>
        </w:r>
        <w:r w:rsidR="00BD23C4" w:rsidRPr="001D7775">
          <w:fldChar w:fldCharType="begin"/>
        </w:r>
        <w:r w:rsidR="00BD23C4" w:rsidRPr="001D7775">
          <w:instrText xml:space="preserve"> PAGEREF _Toc256000186 \h </w:instrText>
        </w:r>
        <w:r w:rsidR="00BD23C4" w:rsidRPr="001D7775">
          <w:fldChar w:fldCharType="separate"/>
        </w:r>
        <w:r w:rsidR="003F691C">
          <w:rPr>
            <w:noProof/>
          </w:rPr>
          <w:t>57</w:t>
        </w:r>
        <w:r w:rsidR="00BD23C4" w:rsidRPr="001D7775">
          <w:fldChar w:fldCharType="end"/>
        </w:r>
      </w:hyperlink>
    </w:p>
    <w:p w14:paraId="13C87917" w14:textId="77777777" w:rsidR="002F219B" w:rsidRPr="001D7775" w:rsidRDefault="00680F6F">
      <w:pPr>
        <w:pStyle w:val="Obsah2"/>
        <w:tabs>
          <w:tab w:val="right" w:leader="dot" w:pos="9911"/>
        </w:tabs>
        <w:rPr>
          <w:rFonts w:ascii="Calibri" w:hAnsi="Calibri"/>
          <w:noProof/>
          <w:sz w:val="22"/>
        </w:rPr>
      </w:pPr>
      <w:hyperlink w:anchor="_Toc256000187" w:history="1">
        <w:r w:rsidR="00BD23C4" w:rsidRPr="001D7775">
          <w:rPr>
            <w:rStyle w:val="Hypertextovprepojenie"/>
            <w:noProof/>
          </w:rPr>
          <w:t>Tabuľka 9: Náklady na operácie, ktoré sa vykonávajú mimo oblasti programu (EFRR a Kohézny fond v rámci cieľa Investovanie do rastu a zamestnanosti)</w:t>
        </w:r>
        <w:r w:rsidR="00BD23C4" w:rsidRPr="001D7775">
          <w:tab/>
        </w:r>
        <w:r w:rsidR="00BD23C4" w:rsidRPr="001D7775">
          <w:fldChar w:fldCharType="begin"/>
        </w:r>
        <w:r w:rsidR="00BD23C4" w:rsidRPr="001D7775">
          <w:instrText xml:space="preserve"> PAGEREF _Toc256000187 \h </w:instrText>
        </w:r>
        <w:r w:rsidR="00BD23C4" w:rsidRPr="001D7775">
          <w:fldChar w:fldCharType="separate"/>
        </w:r>
        <w:r w:rsidR="003F691C">
          <w:rPr>
            <w:noProof/>
          </w:rPr>
          <w:t>58</w:t>
        </w:r>
        <w:r w:rsidR="00BD23C4" w:rsidRPr="001D7775">
          <w:fldChar w:fldCharType="end"/>
        </w:r>
      </w:hyperlink>
    </w:p>
    <w:p w14:paraId="0CDA1464" w14:textId="77777777" w:rsidR="002F219B" w:rsidRPr="001D7775" w:rsidRDefault="00680F6F">
      <w:pPr>
        <w:pStyle w:val="Obsah2"/>
        <w:tabs>
          <w:tab w:val="right" w:leader="dot" w:pos="9911"/>
        </w:tabs>
        <w:rPr>
          <w:rFonts w:ascii="Calibri" w:hAnsi="Calibri"/>
          <w:noProof/>
          <w:sz w:val="22"/>
        </w:rPr>
      </w:pPr>
      <w:hyperlink w:anchor="_Toc256000188" w:history="1">
        <w:r w:rsidR="00BD23C4" w:rsidRPr="001D7775">
          <w:rPr>
            <w:rStyle w:val="Hypertextovprepojenie"/>
            <w:noProof/>
          </w:rPr>
          <w:t>Tabuľka 10: Výdavky vynaložené mimo Únie (ESF)</w:t>
        </w:r>
        <w:r w:rsidR="00BD23C4" w:rsidRPr="001D7775">
          <w:tab/>
        </w:r>
        <w:r w:rsidR="00BD23C4" w:rsidRPr="001D7775">
          <w:fldChar w:fldCharType="begin"/>
        </w:r>
        <w:r w:rsidR="00BD23C4" w:rsidRPr="001D7775">
          <w:instrText xml:space="preserve"> PAGEREF _Toc256000188 \h </w:instrText>
        </w:r>
        <w:r w:rsidR="00BD23C4" w:rsidRPr="001D7775">
          <w:fldChar w:fldCharType="separate"/>
        </w:r>
        <w:r w:rsidR="003F691C">
          <w:rPr>
            <w:noProof/>
          </w:rPr>
          <w:t>59</w:t>
        </w:r>
        <w:r w:rsidR="00BD23C4" w:rsidRPr="001D7775">
          <w:fldChar w:fldCharType="end"/>
        </w:r>
      </w:hyperlink>
    </w:p>
    <w:p w14:paraId="254CFA2D" w14:textId="77777777" w:rsidR="002F219B" w:rsidRPr="001D7775" w:rsidRDefault="00680F6F">
      <w:pPr>
        <w:pStyle w:val="Obsah1"/>
        <w:tabs>
          <w:tab w:val="left" w:pos="480"/>
          <w:tab w:val="right" w:leader="dot" w:pos="9911"/>
        </w:tabs>
        <w:rPr>
          <w:rFonts w:ascii="Calibri" w:hAnsi="Calibri"/>
          <w:noProof/>
          <w:sz w:val="22"/>
        </w:rPr>
      </w:pPr>
      <w:hyperlink w:anchor="_Toc256000189" w:history="1">
        <w:r w:rsidR="00BD23C4" w:rsidRPr="001D7775">
          <w:rPr>
            <w:rStyle w:val="Hypertextovprepojenie"/>
          </w:rPr>
          <w:t>4.</w:t>
        </w:r>
        <w:r w:rsidR="00BD23C4" w:rsidRPr="001D7775">
          <w:rPr>
            <w:rFonts w:ascii="Calibri" w:hAnsi="Calibri"/>
            <w:noProof/>
            <w:sz w:val="22"/>
          </w:rPr>
          <w:tab/>
        </w:r>
        <w:r w:rsidR="00BD23C4" w:rsidRPr="001D7775">
          <w:rPr>
            <w:rStyle w:val="Hypertextovprepojenie"/>
            <w:noProof/>
          </w:rPr>
          <w:t>ZHRNUTIE HODNOTENÍ</w:t>
        </w:r>
        <w:r w:rsidR="00BD23C4" w:rsidRPr="001D7775">
          <w:tab/>
        </w:r>
        <w:r w:rsidR="00BD23C4" w:rsidRPr="001D7775">
          <w:fldChar w:fldCharType="begin"/>
        </w:r>
        <w:r w:rsidR="00BD23C4" w:rsidRPr="001D7775">
          <w:instrText xml:space="preserve"> PAGEREF _Toc256000189 \h </w:instrText>
        </w:r>
        <w:r w:rsidR="00BD23C4" w:rsidRPr="001D7775">
          <w:fldChar w:fldCharType="separate"/>
        </w:r>
        <w:r w:rsidR="003F691C">
          <w:rPr>
            <w:noProof/>
          </w:rPr>
          <w:t>60</w:t>
        </w:r>
        <w:r w:rsidR="00BD23C4" w:rsidRPr="001D7775">
          <w:fldChar w:fldCharType="end"/>
        </w:r>
      </w:hyperlink>
    </w:p>
    <w:p w14:paraId="15264C85" w14:textId="77777777" w:rsidR="002F219B" w:rsidRPr="001D7775" w:rsidRDefault="00680F6F">
      <w:pPr>
        <w:pStyle w:val="Obsah1"/>
        <w:tabs>
          <w:tab w:val="left" w:pos="480"/>
          <w:tab w:val="right" w:leader="dot" w:pos="9911"/>
        </w:tabs>
        <w:rPr>
          <w:rFonts w:ascii="Calibri" w:hAnsi="Calibri"/>
          <w:noProof/>
          <w:sz w:val="22"/>
        </w:rPr>
      </w:pPr>
      <w:hyperlink w:anchor="_Toc256000190" w:history="1">
        <w:r w:rsidR="00BD23C4" w:rsidRPr="001D7775">
          <w:rPr>
            <w:rStyle w:val="Hypertextovprepojenie"/>
          </w:rPr>
          <w:t>6.</w:t>
        </w:r>
        <w:r w:rsidR="00BD23C4" w:rsidRPr="001D7775">
          <w:rPr>
            <w:rFonts w:ascii="Calibri" w:hAnsi="Calibri"/>
            <w:noProof/>
            <w:sz w:val="22"/>
          </w:rPr>
          <w:tab/>
        </w:r>
        <w:r w:rsidR="00BD23C4" w:rsidRPr="001D7775">
          <w:rPr>
            <w:rStyle w:val="Hypertextovprepojenie"/>
            <w:noProof/>
          </w:rPr>
          <w:t>PROBLÉMY, KTORÉ OVPLYVŇUJÚ VÝKONNOSŤ PROGRAMU, A PRIJATÉ OPATRENIA [článok 50 ods. 2 nariadenia (EÚ) č. 1303/2013]</w:t>
        </w:r>
        <w:r w:rsidR="00BD23C4" w:rsidRPr="001D7775">
          <w:tab/>
        </w:r>
        <w:r w:rsidR="00BD23C4" w:rsidRPr="001D7775">
          <w:fldChar w:fldCharType="begin"/>
        </w:r>
        <w:r w:rsidR="00BD23C4" w:rsidRPr="001D7775">
          <w:instrText xml:space="preserve"> PAGEREF _Toc256000190 \h </w:instrText>
        </w:r>
        <w:r w:rsidR="00BD23C4" w:rsidRPr="001D7775">
          <w:fldChar w:fldCharType="separate"/>
        </w:r>
        <w:r w:rsidR="003F691C">
          <w:rPr>
            <w:noProof/>
          </w:rPr>
          <w:t>61</w:t>
        </w:r>
        <w:r w:rsidR="00BD23C4" w:rsidRPr="001D7775">
          <w:fldChar w:fldCharType="end"/>
        </w:r>
      </w:hyperlink>
    </w:p>
    <w:p w14:paraId="79523852" w14:textId="77777777" w:rsidR="002F219B" w:rsidRPr="001D7775" w:rsidRDefault="00680F6F">
      <w:pPr>
        <w:pStyle w:val="Obsah1"/>
        <w:tabs>
          <w:tab w:val="left" w:pos="480"/>
          <w:tab w:val="right" w:leader="dot" w:pos="9911"/>
        </w:tabs>
        <w:rPr>
          <w:rFonts w:ascii="Calibri" w:hAnsi="Calibri"/>
          <w:noProof/>
          <w:sz w:val="22"/>
        </w:rPr>
      </w:pPr>
      <w:hyperlink w:anchor="_Toc256000191" w:history="1">
        <w:r w:rsidR="00BD23C4" w:rsidRPr="001D7775">
          <w:rPr>
            <w:rStyle w:val="Hypertextovprepojenie"/>
          </w:rPr>
          <w:t>7.</w:t>
        </w:r>
        <w:r w:rsidR="00BD23C4" w:rsidRPr="001D7775">
          <w:rPr>
            <w:rFonts w:ascii="Calibri" w:hAnsi="Calibri"/>
            <w:noProof/>
            <w:sz w:val="22"/>
          </w:rPr>
          <w:tab/>
        </w:r>
        <w:r w:rsidR="00BD23C4" w:rsidRPr="001D7775">
          <w:rPr>
            <w:rStyle w:val="Hypertextovprepojenie"/>
            <w:noProof/>
          </w:rPr>
          <w:t>ZHRNUTIE PRE OBČANOV</w:t>
        </w:r>
        <w:r w:rsidR="00BD23C4" w:rsidRPr="001D7775">
          <w:tab/>
        </w:r>
        <w:r w:rsidR="00BD23C4" w:rsidRPr="001D7775">
          <w:fldChar w:fldCharType="begin"/>
        </w:r>
        <w:r w:rsidR="00BD23C4" w:rsidRPr="001D7775">
          <w:instrText xml:space="preserve"> PAGEREF _Toc256000191 \h </w:instrText>
        </w:r>
        <w:r w:rsidR="00BD23C4" w:rsidRPr="001D7775">
          <w:fldChar w:fldCharType="separate"/>
        </w:r>
        <w:r w:rsidR="003F691C">
          <w:rPr>
            <w:noProof/>
          </w:rPr>
          <w:t>65</w:t>
        </w:r>
        <w:r w:rsidR="00BD23C4" w:rsidRPr="001D7775">
          <w:fldChar w:fldCharType="end"/>
        </w:r>
      </w:hyperlink>
    </w:p>
    <w:p w14:paraId="62478FDB" w14:textId="77777777" w:rsidR="002F219B" w:rsidRPr="001D7775" w:rsidRDefault="00680F6F">
      <w:pPr>
        <w:pStyle w:val="Obsah1"/>
        <w:tabs>
          <w:tab w:val="left" w:pos="480"/>
          <w:tab w:val="right" w:leader="dot" w:pos="9911"/>
        </w:tabs>
        <w:rPr>
          <w:rFonts w:ascii="Calibri" w:hAnsi="Calibri"/>
          <w:noProof/>
          <w:sz w:val="22"/>
        </w:rPr>
      </w:pPr>
      <w:hyperlink w:anchor="_Toc256000192" w:history="1">
        <w:r w:rsidR="00BD23C4" w:rsidRPr="001D7775">
          <w:rPr>
            <w:rStyle w:val="Hypertextovprepojenie"/>
          </w:rPr>
          <w:t>8.</w:t>
        </w:r>
        <w:r w:rsidR="00BD23C4" w:rsidRPr="001D7775">
          <w:rPr>
            <w:rFonts w:ascii="Calibri" w:hAnsi="Calibri"/>
            <w:noProof/>
            <w:sz w:val="22"/>
          </w:rPr>
          <w:tab/>
        </w:r>
        <w:r w:rsidR="00BD23C4" w:rsidRPr="001D7775">
          <w:rPr>
            <w:rStyle w:val="Hypertextovprepojenie"/>
            <w:noProof/>
          </w:rPr>
          <w:t>SPRÁVA O VYKONÁVANÍ FINANČNÝCH NÁSTROJOV</w:t>
        </w:r>
        <w:r w:rsidR="00BD23C4" w:rsidRPr="001D7775">
          <w:tab/>
        </w:r>
        <w:r w:rsidR="00BD23C4" w:rsidRPr="001D7775">
          <w:fldChar w:fldCharType="begin"/>
        </w:r>
        <w:r w:rsidR="00BD23C4" w:rsidRPr="001D7775">
          <w:instrText xml:space="preserve"> PAGEREF _Toc256000192 \h </w:instrText>
        </w:r>
        <w:r w:rsidR="00BD23C4" w:rsidRPr="001D7775">
          <w:fldChar w:fldCharType="separate"/>
        </w:r>
        <w:r w:rsidR="003F691C">
          <w:rPr>
            <w:noProof/>
          </w:rPr>
          <w:t>66</w:t>
        </w:r>
        <w:r w:rsidR="00BD23C4" w:rsidRPr="001D7775">
          <w:fldChar w:fldCharType="end"/>
        </w:r>
      </w:hyperlink>
    </w:p>
    <w:p w14:paraId="6E66BE51" w14:textId="77777777" w:rsidR="002F219B" w:rsidRPr="001D7775" w:rsidRDefault="00680F6F">
      <w:pPr>
        <w:pStyle w:val="Obsah2"/>
        <w:tabs>
          <w:tab w:val="right" w:leader="dot" w:pos="9911"/>
        </w:tabs>
        <w:rPr>
          <w:rFonts w:ascii="Calibri" w:hAnsi="Calibri"/>
          <w:noProof/>
          <w:sz w:val="22"/>
        </w:rPr>
      </w:pPr>
      <w:hyperlink w:anchor="_Toc256000193" w:history="1">
        <w:r w:rsidR="00BD23C4" w:rsidRPr="001D7775">
          <w:rPr>
            <w:rStyle w:val="Hypertextovprepojenie"/>
          </w:rPr>
          <w:t>Finančný nástroj pre Operačný program Integrovaná infraštruktúra - Prioritná os 1</w:t>
        </w:r>
        <w:r w:rsidR="00BD23C4" w:rsidRPr="001D7775">
          <w:tab/>
        </w:r>
        <w:r w:rsidR="00BD23C4" w:rsidRPr="001D7775">
          <w:fldChar w:fldCharType="begin"/>
        </w:r>
        <w:r w:rsidR="00BD23C4" w:rsidRPr="001D7775">
          <w:instrText xml:space="preserve"> PAGEREF _Toc256000193 \h </w:instrText>
        </w:r>
        <w:r w:rsidR="00BD23C4" w:rsidRPr="001D7775">
          <w:fldChar w:fldCharType="separate"/>
        </w:r>
        <w:r w:rsidR="003F691C">
          <w:rPr>
            <w:b/>
            <w:bCs/>
            <w:noProof/>
          </w:rPr>
          <w:t>Chyba! Záložka nie je definovaná.</w:t>
        </w:r>
        <w:r w:rsidR="00BD23C4" w:rsidRPr="001D7775">
          <w:fldChar w:fldCharType="end"/>
        </w:r>
      </w:hyperlink>
    </w:p>
    <w:p w14:paraId="76A009A1" w14:textId="77777777" w:rsidR="002F219B" w:rsidRPr="001D7775" w:rsidRDefault="00680F6F">
      <w:pPr>
        <w:pStyle w:val="Obsah2"/>
        <w:tabs>
          <w:tab w:val="right" w:leader="dot" w:pos="9911"/>
        </w:tabs>
        <w:rPr>
          <w:rFonts w:ascii="Calibri" w:hAnsi="Calibri"/>
          <w:noProof/>
          <w:sz w:val="22"/>
        </w:rPr>
      </w:pPr>
      <w:hyperlink w:anchor="_Toc256000194" w:history="1">
        <w:r w:rsidR="00BD23C4" w:rsidRPr="001D7775">
          <w:rPr>
            <w:rStyle w:val="Hypertextovprepojenie"/>
          </w:rPr>
          <w:t>Finančný nástroj pre Operačný program Integrovaná infraštruktúra - Prioritná os 2</w:t>
        </w:r>
        <w:r w:rsidR="00BD23C4" w:rsidRPr="001D7775">
          <w:tab/>
        </w:r>
        <w:r w:rsidR="00BD23C4" w:rsidRPr="001D7775">
          <w:fldChar w:fldCharType="begin"/>
        </w:r>
        <w:r w:rsidR="00BD23C4" w:rsidRPr="001D7775">
          <w:instrText xml:space="preserve"> PAGEREF _Toc256000194 \h </w:instrText>
        </w:r>
        <w:r w:rsidR="00BD23C4" w:rsidRPr="001D7775">
          <w:fldChar w:fldCharType="separate"/>
        </w:r>
        <w:r w:rsidR="003F691C">
          <w:rPr>
            <w:b/>
            <w:bCs/>
            <w:noProof/>
          </w:rPr>
          <w:t>Chyba! Záložka nie je definovaná.</w:t>
        </w:r>
        <w:r w:rsidR="00BD23C4" w:rsidRPr="001D7775">
          <w:fldChar w:fldCharType="end"/>
        </w:r>
      </w:hyperlink>
    </w:p>
    <w:p w14:paraId="749E6E61" w14:textId="77777777" w:rsidR="002F219B" w:rsidRPr="001D7775" w:rsidRDefault="00680F6F">
      <w:pPr>
        <w:pStyle w:val="Obsah2"/>
        <w:tabs>
          <w:tab w:val="right" w:leader="dot" w:pos="9911"/>
        </w:tabs>
        <w:rPr>
          <w:rFonts w:ascii="Calibri" w:hAnsi="Calibri"/>
          <w:noProof/>
          <w:sz w:val="22"/>
        </w:rPr>
      </w:pPr>
      <w:hyperlink w:anchor="_Toc256000195" w:history="1">
        <w:r w:rsidR="00BD23C4" w:rsidRPr="001D7775">
          <w:rPr>
            <w:rStyle w:val="Hypertextovprepojenie"/>
          </w:rPr>
          <w:t>Finančný nástroj pre Operačný program Integrovaná infraštruktúra - Prioritná os 4</w:t>
        </w:r>
        <w:r w:rsidR="00BD23C4" w:rsidRPr="001D7775">
          <w:tab/>
        </w:r>
        <w:r w:rsidR="00BD23C4" w:rsidRPr="001D7775">
          <w:fldChar w:fldCharType="begin"/>
        </w:r>
        <w:r w:rsidR="00BD23C4" w:rsidRPr="001D7775">
          <w:instrText xml:space="preserve"> PAGEREF _Toc256000195 \h </w:instrText>
        </w:r>
        <w:r w:rsidR="00BD23C4" w:rsidRPr="001D7775">
          <w:fldChar w:fldCharType="separate"/>
        </w:r>
        <w:r w:rsidR="003F691C">
          <w:rPr>
            <w:b/>
            <w:bCs/>
            <w:noProof/>
          </w:rPr>
          <w:t>Chyba! Záložka nie je definovaná.</w:t>
        </w:r>
        <w:r w:rsidR="00BD23C4" w:rsidRPr="001D7775">
          <w:fldChar w:fldCharType="end"/>
        </w:r>
      </w:hyperlink>
    </w:p>
    <w:p w14:paraId="7CFD7A0B" w14:textId="77777777" w:rsidR="002F219B" w:rsidRPr="001D7775" w:rsidRDefault="00680F6F">
      <w:pPr>
        <w:pStyle w:val="Obsah2"/>
        <w:tabs>
          <w:tab w:val="right" w:leader="dot" w:pos="9911"/>
        </w:tabs>
        <w:rPr>
          <w:rFonts w:ascii="Calibri" w:hAnsi="Calibri"/>
          <w:noProof/>
          <w:sz w:val="22"/>
        </w:rPr>
      </w:pPr>
      <w:hyperlink w:anchor="_Toc256000196" w:history="1">
        <w:r w:rsidR="00BD23C4" w:rsidRPr="001D7775">
          <w:rPr>
            <w:rStyle w:val="Hypertextovprepojenie"/>
          </w:rPr>
          <w:t>Finančný nástroj pre Operačný program Integrovaná infraštruktúra - Prioritná os 5</w:t>
        </w:r>
        <w:r w:rsidR="00BD23C4" w:rsidRPr="001D7775">
          <w:tab/>
        </w:r>
        <w:r w:rsidR="00BD23C4" w:rsidRPr="001D7775">
          <w:fldChar w:fldCharType="begin"/>
        </w:r>
        <w:r w:rsidR="00BD23C4" w:rsidRPr="001D7775">
          <w:instrText xml:space="preserve"> PAGEREF _Toc256000196 \h </w:instrText>
        </w:r>
        <w:r w:rsidR="00BD23C4" w:rsidRPr="001D7775">
          <w:fldChar w:fldCharType="separate"/>
        </w:r>
        <w:r w:rsidR="003F691C">
          <w:rPr>
            <w:b/>
            <w:bCs/>
            <w:noProof/>
          </w:rPr>
          <w:t>Chyba! Záložka nie je definovaná.</w:t>
        </w:r>
        <w:r w:rsidR="00BD23C4" w:rsidRPr="001D7775">
          <w:fldChar w:fldCharType="end"/>
        </w:r>
      </w:hyperlink>
    </w:p>
    <w:p w14:paraId="233FED1C" w14:textId="77777777" w:rsidR="002F219B" w:rsidRPr="001D7775" w:rsidRDefault="00680F6F">
      <w:pPr>
        <w:pStyle w:val="Obsah2"/>
        <w:tabs>
          <w:tab w:val="right" w:leader="dot" w:pos="9911"/>
        </w:tabs>
        <w:rPr>
          <w:rFonts w:ascii="Calibri" w:hAnsi="Calibri"/>
          <w:noProof/>
          <w:sz w:val="22"/>
        </w:rPr>
      </w:pPr>
      <w:hyperlink w:anchor="_Toc256000197" w:history="1">
        <w:r w:rsidR="00BD23C4" w:rsidRPr="001D7775">
          <w:rPr>
            <w:rStyle w:val="Hypertextovprepojenie"/>
          </w:rPr>
          <w:t>Finančný nástroj pre Operačný program Integrovaná infraštruktúra - Prioritná os 6</w:t>
        </w:r>
        <w:r w:rsidR="00BD23C4" w:rsidRPr="001D7775">
          <w:tab/>
        </w:r>
        <w:r w:rsidR="00BD23C4" w:rsidRPr="001D7775">
          <w:fldChar w:fldCharType="begin"/>
        </w:r>
        <w:r w:rsidR="00BD23C4" w:rsidRPr="001D7775">
          <w:instrText xml:space="preserve"> PAGEREF _Toc256000197 \h </w:instrText>
        </w:r>
        <w:r w:rsidR="00BD23C4" w:rsidRPr="001D7775">
          <w:fldChar w:fldCharType="separate"/>
        </w:r>
        <w:r w:rsidR="003F691C">
          <w:rPr>
            <w:b/>
            <w:bCs/>
            <w:noProof/>
          </w:rPr>
          <w:t>Chyba! Záložka nie je definovaná.</w:t>
        </w:r>
        <w:r w:rsidR="00BD23C4" w:rsidRPr="001D7775">
          <w:fldChar w:fldCharType="end"/>
        </w:r>
      </w:hyperlink>
    </w:p>
    <w:p w14:paraId="6678216A" w14:textId="77777777" w:rsidR="002F219B" w:rsidRPr="001D7775" w:rsidRDefault="00680F6F">
      <w:pPr>
        <w:pStyle w:val="Obsah1"/>
        <w:tabs>
          <w:tab w:val="left" w:pos="480"/>
          <w:tab w:val="right" w:leader="dot" w:pos="9911"/>
        </w:tabs>
        <w:rPr>
          <w:rFonts w:ascii="Calibri" w:hAnsi="Calibri"/>
          <w:noProof/>
          <w:sz w:val="22"/>
        </w:rPr>
      </w:pPr>
      <w:hyperlink w:anchor="_Toc256000198" w:history="1">
        <w:r w:rsidR="00BD23C4" w:rsidRPr="001D7775">
          <w:rPr>
            <w:rStyle w:val="Hypertextovprepojenie"/>
          </w:rPr>
          <w:t>9.</w:t>
        </w:r>
        <w:r w:rsidR="00BD23C4" w:rsidRPr="001D7775">
          <w:rPr>
            <w:rFonts w:ascii="Calibri" w:hAnsi="Calibri"/>
            <w:noProof/>
            <w:sz w:val="22"/>
          </w:rPr>
          <w:tab/>
        </w:r>
        <w:r w:rsidR="00BD23C4" w:rsidRPr="001D7775">
          <w:rPr>
            <w:rStyle w:val="Hypertextovprepojenie"/>
            <w:noProof/>
          </w:rPr>
          <w:t>Nepovinné v prípade správy, ktorá sa má predložiť v roku 2016; neuplatňuje sa na ostatné zjednodušené správy: OPATRENIA PRIJATÉ NA SPLNENIE EX ANTE KONDICIONALÍT</w:t>
        </w:r>
        <w:r w:rsidR="00BD23C4" w:rsidRPr="001D7775">
          <w:tab/>
        </w:r>
        <w:r w:rsidR="00BD23C4" w:rsidRPr="001D7775">
          <w:fldChar w:fldCharType="begin"/>
        </w:r>
        <w:r w:rsidR="00BD23C4" w:rsidRPr="001D7775">
          <w:instrText xml:space="preserve"> PAGEREF _Toc256000198 \h </w:instrText>
        </w:r>
        <w:r w:rsidR="00BD23C4" w:rsidRPr="001D7775">
          <w:fldChar w:fldCharType="separate"/>
        </w:r>
        <w:r w:rsidR="003F691C">
          <w:rPr>
            <w:noProof/>
          </w:rPr>
          <w:t>67</w:t>
        </w:r>
        <w:r w:rsidR="00BD23C4" w:rsidRPr="001D7775">
          <w:fldChar w:fldCharType="end"/>
        </w:r>
      </w:hyperlink>
    </w:p>
    <w:p w14:paraId="29A6BBF9" w14:textId="77777777" w:rsidR="002F219B" w:rsidRPr="001D7775" w:rsidRDefault="00680F6F">
      <w:pPr>
        <w:pStyle w:val="Obsah1"/>
        <w:tabs>
          <w:tab w:val="left" w:pos="480"/>
          <w:tab w:val="right" w:leader="dot" w:pos="9911"/>
        </w:tabs>
        <w:rPr>
          <w:rFonts w:ascii="Calibri" w:hAnsi="Calibri"/>
          <w:noProof/>
          <w:sz w:val="22"/>
        </w:rPr>
      </w:pPr>
      <w:hyperlink w:anchor="_Toc256000199" w:history="1">
        <w:r w:rsidR="00BD23C4" w:rsidRPr="001D7775">
          <w:rPr>
            <w:rStyle w:val="Hypertextovprepojenie"/>
          </w:rPr>
          <w:t>10.</w:t>
        </w:r>
        <w:r w:rsidR="00BD23C4" w:rsidRPr="001D7775">
          <w:rPr>
            <w:rFonts w:ascii="Calibri" w:hAnsi="Calibri"/>
            <w:noProof/>
            <w:sz w:val="22"/>
          </w:rPr>
          <w:tab/>
        </w:r>
        <w:r w:rsidR="00BD23C4" w:rsidRPr="001D7775">
          <w:rPr>
            <w:rStyle w:val="Hypertextovprepojenie"/>
            <w:noProof/>
          </w:rPr>
          <w:t>POKROK DOSIAHNUTÝ V RÁMCI PRÍPRAVY A VYKONÁVANIA VEĽKÝCH PROJEKTOV A SPOLOČNÝCH AKČNÝCH PLÁNOV [článok 101 písm. h) a článok 111 ods. 3 nariadenia (EÚ) č. 1303/2013]</w:t>
        </w:r>
        <w:r w:rsidR="00BD23C4" w:rsidRPr="001D7775">
          <w:tab/>
        </w:r>
        <w:r w:rsidR="00BD23C4" w:rsidRPr="001D7775">
          <w:fldChar w:fldCharType="begin"/>
        </w:r>
        <w:r w:rsidR="00BD23C4" w:rsidRPr="001D7775">
          <w:instrText xml:space="preserve"> PAGEREF _Toc256000199 \h </w:instrText>
        </w:r>
        <w:r w:rsidR="00BD23C4" w:rsidRPr="001D7775">
          <w:fldChar w:fldCharType="separate"/>
        </w:r>
        <w:r w:rsidR="003F691C">
          <w:rPr>
            <w:noProof/>
          </w:rPr>
          <w:t>69</w:t>
        </w:r>
        <w:r w:rsidR="00BD23C4" w:rsidRPr="001D7775">
          <w:fldChar w:fldCharType="end"/>
        </w:r>
      </w:hyperlink>
    </w:p>
    <w:p w14:paraId="7C85F879" w14:textId="77777777" w:rsidR="002F219B" w:rsidRPr="001D7775" w:rsidRDefault="00680F6F">
      <w:pPr>
        <w:pStyle w:val="Obsah2"/>
        <w:tabs>
          <w:tab w:val="left" w:pos="960"/>
          <w:tab w:val="right" w:leader="dot" w:pos="9911"/>
        </w:tabs>
        <w:rPr>
          <w:rFonts w:ascii="Calibri" w:hAnsi="Calibri"/>
          <w:noProof/>
          <w:sz w:val="22"/>
        </w:rPr>
      </w:pPr>
      <w:hyperlink w:anchor="_Toc256000200" w:history="1">
        <w:r w:rsidR="00BD23C4" w:rsidRPr="001D7775">
          <w:rPr>
            <w:rStyle w:val="Hypertextovprepojenie"/>
          </w:rPr>
          <w:t>10.1.</w:t>
        </w:r>
        <w:r w:rsidR="00BD23C4" w:rsidRPr="001D7775">
          <w:rPr>
            <w:rFonts w:ascii="Calibri" w:hAnsi="Calibri"/>
            <w:noProof/>
            <w:sz w:val="22"/>
          </w:rPr>
          <w:tab/>
        </w:r>
        <w:r w:rsidR="00BD23C4" w:rsidRPr="001D7775">
          <w:rPr>
            <w:rStyle w:val="Hypertextovprepojenie"/>
            <w:noProof/>
          </w:rPr>
          <w:t>Veľké projekty</w:t>
        </w:r>
        <w:r w:rsidR="00BD23C4" w:rsidRPr="001D7775">
          <w:tab/>
        </w:r>
        <w:r w:rsidR="00BD23C4" w:rsidRPr="001D7775">
          <w:fldChar w:fldCharType="begin"/>
        </w:r>
        <w:r w:rsidR="00BD23C4" w:rsidRPr="001D7775">
          <w:instrText xml:space="preserve"> PAGEREF _Toc256000200 \h </w:instrText>
        </w:r>
        <w:r w:rsidR="00BD23C4" w:rsidRPr="001D7775">
          <w:fldChar w:fldCharType="separate"/>
        </w:r>
        <w:r w:rsidR="003F691C">
          <w:rPr>
            <w:noProof/>
          </w:rPr>
          <w:t>69</w:t>
        </w:r>
        <w:r w:rsidR="00BD23C4" w:rsidRPr="001D7775">
          <w:fldChar w:fldCharType="end"/>
        </w:r>
      </w:hyperlink>
    </w:p>
    <w:p w14:paraId="3A9A42ED" w14:textId="77777777" w:rsidR="002F219B" w:rsidRPr="001D7775" w:rsidRDefault="00680F6F">
      <w:pPr>
        <w:pStyle w:val="Obsah2"/>
        <w:tabs>
          <w:tab w:val="left" w:pos="960"/>
          <w:tab w:val="right" w:leader="dot" w:pos="9911"/>
        </w:tabs>
        <w:rPr>
          <w:rFonts w:ascii="Calibri" w:hAnsi="Calibri"/>
          <w:noProof/>
          <w:sz w:val="22"/>
        </w:rPr>
      </w:pPr>
      <w:hyperlink w:anchor="_Toc256000201" w:history="1">
        <w:r w:rsidR="00BD23C4" w:rsidRPr="001D7775">
          <w:rPr>
            <w:rStyle w:val="Hypertextovprepojenie"/>
          </w:rPr>
          <w:t>10.2.</w:t>
        </w:r>
        <w:r w:rsidR="00BD23C4" w:rsidRPr="001D7775">
          <w:rPr>
            <w:rFonts w:ascii="Calibri" w:hAnsi="Calibri"/>
            <w:noProof/>
            <w:sz w:val="22"/>
          </w:rPr>
          <w:tab/>
        </w:r>
        <w:r w:rsidR="00BD23C4" w:rsidRPr="001D7775">
          <w:rPr>
            <w:rStyle w:val="Hypertextovprepojenie"/>
            <w:noProof/>
          </w:rPr>
          <w:t>Spoločné akčné plány</w:t>
        </w:r>
        <w:r w:rsidR="00BD23C4" w:rsidRPr="001D7775">
          <w:tab/>
        </w:r>
        <w:r w:rsidR="00BD23C4" w:rsidRPr="001D7775">
          <w:fldChar w:fldCharType="begin"/>
        </w:r>
        <w:r w:rsidR="00BD23C4" w:rsidRPr="001D7775">
          <w:instrText xml:space="preserve"> PAGEREF _Toc256000201 \h </w:instrText>
        </w:r>
        <w:r w:rsidR="00BD23C4" w:rsidRPr="001D7775">
          <w:fldChar w:fldCharType="separate"/>
        </w:r>
        <w:r w:rsidR="003F691C">
          <w:rPr>
            <w:noProof/>
          </w:rPr>
          <w:t>75</w:t>
        </w:r>
        <w:r w:rsidR="00BD23C4" w:rsidRPr="001D7775">
          <w:fldChar w:fldCharType="end"/>
        </w:r>
      </w:hyperlink>
    </w:p>
    <w:p w14:paraId="4B06596F" w14:textId="77777777" w:rsidR="002F219B" w:rsidRPr="001D7775" w:rsidRDefault="00680F6F">
      <w:pPr>
        <w:pStyle w:val="Obsah1"/>
        <w:tabs>
          <w:tab w:val="left" w:pos="480"/>
          <w:tab w:val="right" w:leader="dot" w:pos="9911"/>
        </w:tabs>
        <w:rPr>
          <w:rFonts w:ascii="Calibri" w:hAnsi="Calibri"/>
          <w:noProof/>
          <w:sz w:val="22"/>
        </w:rPr>
      </w:pPr>
      <w:hyperlink w:anchor="_Toc256000202" w:history="1">
        <w:r w:rsidR="00BD23C4" w:rsidRPr="001D7775">
          <w:rPr>
            <w:rStyle w:val="Hypertextovprepojenie"/>
          </w:rPr>
          <w:t>11.</w:t>
        </w:r>
        <w:r w:rsidR="00BD23C4" w:rsidRPr="001D7775">
          <w:rPr>
            <w:rFonts w:ascii="Calibri" w:hAnsi="Calibri"/>
            <w:noProof/>
            <w:sz w:val="22"/>
          </w:rPr>
          <w:tab/>
        </w:r>
        <w:r w:rsidR="00BD23C4" w:rsidRPr="001D7775">
          <w:rPr>
            <w:rStyle w:val="Hypertextovprepojenie"/>
            <w:noProof/>
          </w:rPr>
          <w:t>POSÚDENIE VYKONÁVANIA OPERAČNÉHO PROGRAMU [článok 50 ods. 4 a článok 111 ods. 4 nariadenia (EÚ) č. 1303/2013]</w:t>
        </w:r>
        <w:r w:rsidR="00BD23C4" w:rsidRPr="001D7775">
          <w:tab/>
        </w:r>
        <w:r w:rsidR="00BD23C4" w:rsidRPr="001D7775">
          <w:fldChar w:fldCharType="begin"/>
        </w:r>
        <w:r w:rsidR="00BD23C4" w:rsidRPr="001D7775">
          <w:instrText xml:space="preserve"> PAGEREF _Toc256000202 \h </w:instrText>
        </w:r>
        <w:r w:rsidR="00BD23C4" w:rsidRPr="001D7775">
          <w:fldChar w:fldCharType="separate"/>
        </w:r>
        <w:r w:rsidR="003F691C">
          <w:rPr>
            <w:noProof/>
          </w:rPr>
          <w:t>78</w:t>
        </w:r>
        <w:r w:rsidR="00BD23C4" w:rsidRPr="001D7775">
          <w:fldChar w:fldCharType="end"/>
        </w:r>
      </w:hyperlink>
    </w:p>
    <w:p w14:paraId="4DA1E146" w14:textId="77777777" w:rsidR="002F219B" w:rsidRPr="001D7775" w:rsidRDefault="00680F6F">
      <w:pPr>
        <w:pStyle w:val="Obsah2"/>
        <w:tabs>
          <w:tab w:val="left" w:pos="960"/>
          <w:tab w:val="right" w:leader="dot" w:pos="9911"/>
        </w:tabs>
        <w:rPr>
          <w:rFonts w:ascii="Calibri" w:hAnsi="Calibri"/>
          <w:noProof/>
          <w:sz w:val="22"/>
        </w:rPr>
      </w:pPr>
      <w:hyperlink w:anchor="_Toc256000203" w:history="1">
        <w:r w:rsidR="00BD23C4" w:rsidRPr="001D7775">
          <w:rPr>
            <w:rStyle w:val="Hypertextovprepojenie"/>
          </w:rPr>
          <w:t>11.1.</w:t>
        </w:r>
        <w:r w:rsidR="00BD23C4" w:rsidRPr="001D7775">
          <w:rPr>
            <w:rFonts w:ascii="Calibri" w:hAnsi="Calibri"/>
            <w:noProof/>
            <w:sz w:val="22"/>
          </w:rPr>
          <w:tab/>
        </w:r>
        <w:r w:rsidR="00BD23C4" w:rsidRPr="001D7775">
          <w:rPr>
            <w:rStyle w:val="Hypertextovprepojenie"/>
            <w:noProof/>
          </w:rPr>
          <w:t>Informácie v časti A a dosahovanie cieľov programu [článok 50 ods. 4 nariadenia (EÚ) č. 1303/2013]</w:t>
        </w:r>
        <w:r w:rsidR="00BD23C4" w:rsidRPr="001D7775">
          <w:tab/>
        </w:r>
        <w:r w:rsidR="00BD23C4" w:rsidRPr="001D7775">
          <w:fldChar w:fldCharType="begin"/>
        </w:r>
        <w:r w:rsidR="00BD23C4" w:rsidRPr="001D7775">
          <w:instrText xml:space="preserve"> PAGEREF _Toc256000203 \h </w:instrText>
        </w:r>
        <w:r w:rsidR="00BD23C4" w:rsidRPr="001D7775">
          <w:fldChar w:fldCharType="separate"/>
        </w:r>
        <w:r w:rsidR="003F691C">
          <w:rPr>
            <w:noProof/>
          </w:rPr>
          <w:t>78</w:t>
        </w:r>
        <w:r w:rsidR="00BD23C4" w:rsidRPr="001D7775">
          <w:fldChar w:fldCharType="end"/>
        </w:r>
      </w:hyperlink>
    </w:p>
    <w:p w14:paraId="564C0E20" w14:textId="77777777" w:rsidR="002F219B" w:rsidRPr="001D7775" w:rsidRDefault="00680F6F">
      <w:pPr>
        <w:pStyle w:val="Obsah2"/>
        <w:tabs>
          <w:tab w:val="left" w:pos="960"/>
          <w:tab w:val="right" w:leader="dot" w:pos="9911"/>
        </w:tabs>
        <w:rPr>
          <w:rFonts w:ascii="Calibri" w:hAnsi="Calibri"/>
          <w:noProof/>
          <w:sz w:val="22"/>
        </w:rPr>
      </w:pPr>
      <w:hyperlink w:anchor="_Toc256000204" w:history="1">
        <w:r w:rsidR="00BD23C4" w:rsidRPr="001D7775">
          <w:rPr>
            <w:rStyle w:val="Hypertextovprepojenie"/>
          </w:rPr>
          <w:t>11.2.</w:t>
        </w:r>
        <w:r w:rsidR="00BD23C4" w:rsidRPr="001D7775">
          <w:rPr>
            <w:rFonts w:ascii="Calibri" w:hAnsi="Calibri"/>
            <w:noProof/>
            <w:sz w:val="22"/>
          </w:rPr>
          <w:tab/>
        </w:r>
        <w:r w:rsidR="00BD23C4" w:rsidRPr="001D7775">
          <w:rPr>
            <w:rStyle w:val="Hypertextovprepojenie"/>
            <w:noProof/>
          </w:rP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r w:rsidR="00BD23C4" w:rsidRPr="001D7775">
          <w:tab/>
        </w:r>
        <w:r w:rsidR="00BD23C4" w:rsidRPr="001D7775">
          <w:fldChar w:fldCharType="begin"/>
        </w:r>
        <w:r w:rsidR="00BD23C4" w:rsidRPr="001D7775">
          <w:instrText xml:space="preserve"> PAGEREF _Toc256000204 \h </w:instrText>
        </w:r>
        <w:r w:rsidR="00BD23C4" w:rsidRPr="001D7775">
          <w:fldChar w:fldCharType="separate"/>
        </w:r>
        <w:r w:rsidR="003F691C">
          <w:rPr>
            <w:noProof/>
          </w:rPr>
          <w:t>90</w:t>
        </w:r>
        <w:r w:rsidR="00BD23C4" w:rsidRPr="001D7775">
          <w:fldChar w:fldCharType="end"/>
        </w:r>
      </w:hyperlink>
    </w:p>
    <w:p w14:paraId="3EC6B758" w14:textId="77777777" w:rsidR="002F219B" w:rsidRPr="001D7775" w:rsidRDefault="00680F6F">
      <w:pPr>
        <w:pStyle w:val="Obsah2"/>
        <w:tabs>
          <w:tab w:val="left" w:pos="960"/>
          <w:tab w:val="right" w:leader="dot" w:pos="9911"/>
        </w:tabs>
        <w:rPr>
          <w:rFonts w:ascii="Calibri" w:hAnsi="Calibri"/>
          <w:noProof/>
          <w:sz w:val="22"/>
        </w:rPr>
      </w:pPr>
      <w:hyperlink w:anchor="_Toc256000205" w:history="1">
        <w:r w:rsidR="00BD23C4" w:rsidRPr="001D7775">
          <w:rPr>
            <w:rStyle w:val="Hypertextovprepojenie"/>
          </w:rPr>
          <w:t>11.3.</w:t>
        </w:r>
        <w:r w:rsidR="00BD23C4" w:rsidRPr="001D7775">
          <w:rPr>
            <w:rFonts w:ascii="Calibri" w:hAnsi="Calibri"/>
            <w:noProof/>
            <w:sz w:val="22"/>
          </w:rPr>
          <w:tab/>
        </w:r>
        <w:r w:rsidR="00BD23C4" w:rsidRPr="001D7775">
          <w:rPr>
            <w:rStyle w:val="Hypertextovprepojenie"/>
            <w:noProof/>
          </w:rPr>
          <w:t>Udržateľný rozvoj [článok 50 ods. 4 a článok 111 ods. 4 druhý pododsek písm. f) nariadenia (EÚ) č. 1303/2013]</w:t>
        </w:r>
        <w:r w:rsidR="00BD23C4" w:rsidRPr="001D7775">
          <w:tab/>
        </w:r>
        <w:r w:rsidR="00BD23C4" w:rsidRPr="001D7775">
          <w:fldChar w:fldCharType="begin"/>
        </w:r>
        <w:r w:rsidR="00BD23C4" w:rsidRPr="001D7775">
          <w:instrText xml:space="preserve"> PAGEREF _Toc256000205 \h </w:instrText>
        </w:r>
        <w:r w:rsidR="00BD23C4" w:rsidRPr="001D7775">
          <w:fldChar w:fldCharType="separate"/>
        </w:r>
        <w:r w:rsidR="003F691C">
          <w:rPr>
            <w:noProof/>
          </w:rPr>
          <w:t>91</w:t>
        </w:r>
        <w:r w:rsidR="00BD23C4" w:rsidRPr="001D7775">
          <w:fldChar w:fldCharType="end"/>
        </w:r>
      </w:hyperlink>
    </w:p>
    <w:p w14:paraId="68747D03" w14:textId="77777777" w:rsidR="002F219B" w:rsidRPr="001D7775" w:rsidRDefault="00680F6F">
      <w:pPr>
        <w:pStyle w:val="Obsah2"/>
        <w:tabs>
          <w:tab w:val="left" w:pos="960"/>
          <w:tab w:val="right" w:leader="dot" w:pos="9911"/>
        </w:tabs>
        <w:rPr>
          <w:rFonts w:ascii="Calibri" w:hAnsi="Calibri"/>
          <w:noProof/>
          <w:sz w:val="22"/>
        </w:rPr>
      </w:pPr>
      <w:hyperlink w:anchor="_Toc256000206" w:history="1">
        <w:r w:rsidR="00BD23C4" w:rsidRPr="001D7775">
          <w:rPr>
            <w:rStyle w:val="Hypertextovprepojenie"/>
          </w:rPr>
          <w:t>11.4.</w:t>
        </w:r>
        <w:r w:rsidR="00BD23C4" w:rsidRPr="001D7775">
          <w:rPr>
            <w:rFonts w:ascii="Calibri" w:hAnsi="Calibri"/>
            <w:noProof/>
            <w:sz w:val="22"/>
          </w:rPr>
          <w:tab/>
        </w:r>
        <w:r w:rsidR="00BD23C4" w:rsidRPr="001D7775">
          <w:rPr>
            <w:rStyle w:val="Hypertextovprepojenie"/>
            <w:noProof/>
          </w:rPr>
          <w:t>Podávanie správ o podpore použitej na ciele súvisiace so zmenou klímy [článok 50 ods. 4 nariadenia (EÚ) č. 1303/2013]</w:t>
        </w:r>
        <w:r w:rsidR="00BD23C4" w:rsidRPr="001D7775">
          <w:tab/>
        </w:r>
        <w:r w:rsidR="00BD23C4" w:rsidRPr="001D7775">
          <w:fldChar w:fldCharType="begin"/>
        </w:r>
        <w:r w:rsidR="00BD23C4" w:rsidRPr="001D7775">
          <w:instrText xml:space="preserve"> PAGEREF _Toc256000206 \h </w:instrText>
        </w:r>
        <w:r w:rsidR="00BD23C4" w:rsidRPr="001D7775">
          <w:fldChar w:fldCharType="separate"/>
        </w:r>
        <w:r w:rsidR="003F691C">
          <w:rPr>
            <w:noProof/>
          </w:rPr>
          <w:t>92</w:t>
        </w:r>
        <w:r w:rsidR="00BD23C4" w:rsidRPr="001D7775">
          <w:fldChar w:fldCharType="end"/>
        </w:r>
      </w:hyperlink>
    </w:p>
    <w:p w14:paraId="57ECD852" w14:textId="77777777" w:rsidR="002F219B" w:rsidRPr="001D7775" w:rsidRDefault="00680F6F">
      <w:pPr>
        <w:pStyle w:val="Obsah2"/>
        <w:tabs>
          <w:tab w:val="left" w:pos="960"/>
          <w:tab w:val="right" w:leader="dot" w:pos="9911"/>
        </w:tabs>
        <w:rPr>
          <w:rFonts w:ascii="Calibri" w:hAnsi="Calibri"/>
          <w:noProof/>
          <w:sz w:val="22"/>
        </w:rPr>
      </w:pPr>
      <w:hyperlink w:anchor="_Toc256000207" w:history="1">
        <w:r w:rsidR="00BD23C4" w:rsidRPr="001D7775">
          <w:rPr>
            <w:rStyle w:val="Hypertextovprepojenie"/>
          </w:rPr>
          <w:t>11.5.</w:t>
        </w:r>
        <w:r w:rsidR="00BD23C4" w:rsidRPr="001D7775">
          <w:rPr>
            <w:rFonts w:ascii="Calibri" w:hAnsi="Calibri"/>
            <w:noProof/>
            <w:sz w:val="22"/>
          </w:rPr>
          <w:tab/>
        </w:r>
        <w:r w:rsidR="00BD23C4" w:rsidRPr="001D7775">
          <w:rPr>
            <w:rStyle w:val="Hypertextovprepojenie"/>
            <w:noProof/>
          </w:rPr>
          <w:t>Úloha partnerov pri vykonávaní programu</w:t>
        </w:r>
        <w:r w:rsidR="00BD23C4" w:rsidRPr="001D7775">
          <w:tab/>
        </w:r>
        <w:r w:rsidR="00BD23C4" w:rsidRPr="001D7775">
          <w:fldChar w:fldCharType="begin"/>
        </w:r>
        <w:r w:rsidR="00BD23C4" w:rsidRPr="001D7775">
          <w:instrText xml:space="preserve"> PAGEREF _Toc256000207 \h </w:instrText>
        </w:r>
        <w:r w:rsidR="00BD23C4" w:rsidRPr="001D7775">
          <w:fldChar w:fldCharType="separate"/>
        </w:r>
        <w:r w:rsidR="003F691C">
          <w:rPr>
            <w:noProof/>
          </w:rPr>
          <w:t>93</w:t>
        </w:r>
        <w:r w:rsidR="00BD23C4" w:rsidRPr="001D7775">
          <w:fldChar w:fldCharType="end"/>
        </w:r>
      </w:hyperlink>
    </w:p>
    <w:p w14:paraId="3433A1C6" w14:textId="77777777" w:rsidR="002F219B" w:rsidRPr="001D7775" w:rsidRDefault="00680F6F">
      <w:pPr>
        <w:pStyle w:val="Obsah1"/>
        <w:tabs>
          <w:tab w:val="left" w:pos="480"/>
          <w:tab w:val="right" w:leader="dot" w:pos="9911"/>
        </w:tabs>
        <w:rPr>
          <w:rFonts w:ascii="Calibri" w:hAnsi="Calibri"/>
          <w:noProof/>
          <w:sz w:val="22"/>
        </w:rPr>
      </w:pPr>
      <w:hyperlink w:anchor="_Toc256000208" w:history="1">
        <w:r w:rsidR="00BD23C4" w:rsidRPr="001D7775">
          <w:rPr>
            <w:rStyle w:val="Hypertextovprepojenie"/>
          </w:rPr>
          <w:t>12.</w:t>
        </w:r>
        <w:r w:rsidR="00BD23C4" w:rsidRPr="001D7775">
          <w:rPr>
            <w:rFonts w:ascii="Calibri" w:hAnsi="Calibri"/>
            <w:noProof/>
            <w:sz w:val="22"/>
          </w:rPr>
          <w:tab/>
        </w:r>
        <w:r w:rsidR="00BD23C4" w:rsidRPr="001D7775">
          <w:rPr>
            <w:rStyle w:val="Hypertextovprepojenie"/>
            <w:noProof/>
          </w:rPr>
          <w:t>POVINNÉ INFORMÁCIE A POSÚDENIE PODĽA ČLÁNKU 111 ODS. 4 PRVÉHO PODODSEKU PÍSM. a) A b) NARIADENIA (EÚ) č. 1303/2013</w:t>
        </w:r>
        <w:r w:rsidR="00BD23C4" w:rsidRPr="001D7775">
          <w:tab/>
        </w:r>
        <w:r w:rsidR="00BD23C4" w:rsidRPr="001D7775">
          <w:fldChar w:fldCharType="begin"/>
        </w:r>
        <w:r w:rsidR="00BD23C4" w:rsidRPr="001D7775">
          <w:instrText xml:space="preserve"> PAGEREF _Toc256000208 \h </w:instrText>
        </w:r>
        <w:r w:rsidR="00BD23C4" w:rsidRPr="001D7775">
          <w:fldChar w:fldCharType="separate"/>
        </w:r>
        <w:r w:rsidR="003F691C">
          <w:rPr>
            <w:noProof/>
          </w:rPr>
          <w:t>96</w:t>
        </w:r>
        <w:r w:rsidR="00BD23C4" w:rsidRPr="001D7775">
          <w:fldChar w:fldCharType="end"/>
        </w:r>
      </w:hyperlink>
    </w:p>
    <w:p w14:paraId="3BD1F68E" w14:textId="77777777" w:rsidR="002F219B" w:rsidRPr="001D7775" w:rsidRDefault="00680F6F">
      <w:pPr>
        <w:pStyle w:val="Obsah2"/>
        <w:tabs>
          <w:tab w:val="left" w:pos="960"/>
          <w:tab w:val="right" w:leader="dot" w:pos="9911"/>
        </w:tabs>
        <w:rPr>
          <w:rFonts w:ascii="Calibri" w:hAnsi="Calibri"/>
          <w:noProof/>
          <w:sz w:val="22"/>
        </w:rPr>
      </w:pPr>
      <w:hyperlink w:anchor="_Toc256000209" w:history="1">
        <w:r w:rsidR="00BD23C4" w:rsidRPr="001D7775">
          <w:rPr>
            <w:rStyle w:val="Hypertextovprepojenie"/>
          </w:rPr>
          <w:t>12.1.</w:t>
        </w:r>
        <w:r w:rsidR="00BD23C4" w:rsidRPr="001D7775">
          <w:rPr>
            <w:rFonts w:ascii="Calibri" w:hAnsi="Calibri"/>
            <w:noProof/>
            <w:sz w:val="22"/>
          </w:rPr>
          <w:tab/>
        </w:r>
        <w:r w:rsidR="00BD23C4" w:rsidRPr="001D7775">
          <w:rPr>
            <w:rStyle w:val="Hypertextovprepojenie"/>
            <w:noProof/>
          </w:rPr>
          <w:t>Pokrok pri vykonávaní plánu hodnotenia a následných opatrení v nadväznosti na zistenia z hodnotení</w:t>
        </w:r>
        <w:r w:rsidR="00BD23C4" w:rsidRPr="001D7775">
          <w:tab/>
        </w:r>
        <w:r w:rsidR="00BD23C4" w:rsidRPr="001D7775">
          <w:fldChar w:fldCharType="begin"/>
        </w:r>
        <w:r w:rsidR="00BD23C4" w:rsidRPr="001D7775">
          <w:instrText xml:space="preserve"> PAGEREF _Toc256000209 \h </w:instrText>
        </w:r>
        <w:r w:rsidR="00BD23C4" w:rsidRPr="001D7775">
          <w:fldChar w:fldCharType="separate"/>
        </w:r>
        <w:r w:rsidR="003F691C">
          <w:rPr>
            <w:noProof/>
          </w:rPr>
          <w:t>96</w:t>
        </w:r>
        <w:r w:rsidR="00BD23C4" w:rsidRPr="001D7775">
          <w:fldChar w:fldCharType="end"/>
        </w:r>
      </w:hyperlink>
    </w:p>
    <w:p w14:paraId="00EC8653" w14:textId="77777777" w:rsidR="002F219B" w:rsidRPr="001D7775" w:rsidRDefault="00680F6F">
      <w:pPr>
        <w:pStyle w:val="Obsah2"/>
        <w:tabs>
          <w:tab w:val="left" w:pos="960"/>
          <w:tab w:val="right" w:leader="dot" w:pos="9911"/>
        </w:tabs>
        <w:rPr>
          <w:rFonts w:ascii="Calibri" w:hAnsi="Calibri"/>
          <w:noProof/>
          <w:sz w:val="22"/>
        </w:rPr>
      </w:pPr>
      <w:hyperlink w:anchor="_Toc256000210" w:history="1">
        <w:r w:rsidR="00BD23C4" w:rsidRPr="001D7775">
          <w:rPr>
            <w:rStyle w:val="Hypertextovprepojenie"/>
          </w:rPr>
          <w:t>12.2.</w:t>
        </w:r>
        <w:r w:rsidR="00BD23C4" w:rsidRPr="001D7775">
          <w:rPr>
            <w:rFonts w:ascii="Calibri" w:hAnsi="Calibri"/>
            <w:noProof/>
            <w:sz w:val="22"/>
          </w:rPr>
          <w:tab/>
        </w:r>
        <w:r w:rsidR="00BD23C4" w:rsidRPr="001D7775">
          <w:rPr>
            <w:rStyle w:val="Hypertextovprepojenie"/>
            <w:noProof/>
          </w:rPr>
          <w:t>Výsledky opatrení fondov na informovanie a publicitu realizovaných v rámci komunikačnej stratégie</w:t>
        </w:r>
        <w:r w:rsidR="00BD23C4" w:rsidRPr="001D7775">
          <w:tab/>
        </w:r>
        <w:r w:rsidR="00BD23C4" w:rsidRPr="001D7775">
          <w:fldChar w:fldCharType="begin"/>
        </w:r>
        <w:r w:rsidR="00BD23C4" w:rsidRPr="001D7775">
          <w:instrText xml:space="preserve"> PAGEREF _Toc256000210 \h </w:instrText>
        </w:r>
        <w:r w:rsidR="00BD23C4" w:rsidRPr="001D7775">
          <w:fldChar w:fldCharType="separate"/>
        </w:r>
        <w:r w:rsidR="003F691C">
          <w:rPr>
            <w:noProof/>
          </w:rPr>
          <w:t>96</w:t>
        </w:r>
        <w:r w:rsidR="00BD23C4" w:rsidRPr="001D7775">
          <w:fldChar w:fldCharType="end"/>
        </w:r>
      </w:hyperlink>
    </w:p>
    <w:p w14:paraId="0CE9BE60" w14:textId="77777777" w:rsidR="002F219B" w:rsidRPr="001D7775" w:rsidRDefault="00680F6F">
      <w:pPr>
        <w:pStyle w:val="Obsah1"/>
        <w:tabs>
          <w:tab w:val="left" w:pos="480"/>
          <w:tab w:val="right" w:leader="dot" w:pos="9911"/>
        </w:tabs>
        <w:rPr>
          <w:rFonts w:ascii="Calibri" w:hAnsi="Calibri"/>
          <w:noProof/>
          <w:sz w:val="22"/>
        </w:rPr>
      </w:pPr>
      <w:hyperlink w:anchor="_Toc256000211" w:history="1">
        <w:r w:rsidR="00BD23C4" w:rsidRPr="001D7775">
          <w:rPr>
            <w:rStyle w:val="Hypertextovprepojenie"/>
          </w:rPr>
          <w:t>13.</w:t>
        </w:r>
        <w:r w:rsidR="00BD23C4" w:rsidRPr="001D7775">
          <w:rPr>
            <w:rFonts w:ascii="Calibri" w:hAnsi="Calibri"/>
            <w:noProof/>
            <w:sz w:val="22"/>
          </w:rPr>
          <w:tab/>
        </w:r>
        <w:r w:rsidR="00BD23C4" w:rsidRPr="001D7775">
          <w:rPr>
            <w:rStyle w:val="Hypertextovprepojenie"/>
            <w:noProof/>
          </w:rPr>
          <w:t>OPATRENIA PRIJATÉ NA SPLNENIE EX ANTE KONDICIONALÍT [článok 50 ods. 4 nariadenia (EÚ) č. 1303/2013] (Môžu sa zahrnúť do správy, ktorá sa má predložiť v roku 2016 – pozri bod 9.  Požadujú sa v správe 2017) Variant: správa o pokroku</w:t>
        </w:r>
        <w:r w:rsidR="00BD23C4" w:rsidRPr="001D7775">
          <w:tab/>
        </w:r>
        <w:r w:rsidR="00BD23C4" w:rsidRPr="001D7775">
          <w:fldChar w:fldCharType="begin"/>
        </w:r>
        <w:r w:rsidR="00BD23C4" w:rsidRPr="001D7775">
          <w:instrText xml:space="preserve"> PAGEREF _Toc256000211 \h </w:instrText>
        </w:r>
        <w:r w:rsidR="00BD23C4" w:rsidRPr="001D7775">
          <w:fldChar w:fldCharType="separate"/>
        </w:r>
        <w:r w:rsidR="003F691C">
          <w:rPr>
            <w:noProof/>
          </w:rPr>
          <w:t>99</w:t>
        </w:r>
        <w:r w:rsidR="00BD23C4" w:rsidRPr="001D7775">
          <w:fldChar w:fldCharType="end"/>
        </w:r>
      </w:hyperlink>
    </w:p>
    <w:p w14:paraId="7E392065" w14:textId="77777777" w:rsidR="002F219B" w:rsidRPr="001D7775" w:rsidRDefault="00680F6F">
      <w:pPr>
        <w:pStyle w:val="Obsah1"/>
        <w:tabs>
          <w:tab w:val="left" w:pos="480"/>
          <w:tab w:val="right" w:leader="dot" w:pos="9911"/>
        </w:tabs>
        <w:rPr>
          <w:rFonts w:ascii="Calibri" w:hAnsi="Calibri"/>
          <w:noProof/>
          <w:sz w:val="22"/>
        </w:rPr>
      </w:pPr>
      <w:hyperlink w:anchor="_Toc256000212" w:history="1">
        <w:r w:rsidR="00BD23C4" w:rsidRPr="001D7775">
          <w:rPr>
            <w:rStyle w:val="Hypertextovprepojenie"/>
          </w:rPr>
          <w:t>14.</w:t>
        </w:r>
        <w:r w:rsidR="00BD23C4" w:rsidRPr="001D7775">
          <w:rPr>
            <w:rFonts w:ascii="Calibri" w:hAnsi="Calibri"/>
            <w:noProof/>
            <w:sz w:val="22"/>
          </w:rPr>
          <w:tab/>
        </w:r>
        <w:r w:rsidR="00BD23C4" w:rsidRPr="001D7775">
          <w:rPr>
            <w:rStyle w:val="Hypertextovprepojenie"/>
            <w:noProof/>
          </w:rPr>
          <w:t>ĎALŠIE INFORMÁCIE, KTORÉ MOŽNO PRIDAŤ V ZÁVISLOSTI OD OBSAHU A CIEĽOV OPERAČNÉHO PROGRAMU [článok 111 ods. 4 druhý pododsek písm. a), b), c), d), g) a h) nariadenia (EÚ) č. 1303/2013]</w:t>
        </w:r>
        <w:r w:rsidR="00BD23C4" w:rsidRPr="001D7775">
          <w:tab/>
        </w:r>
        <w:r w:rsidR="00BD23C4" w:rsidRPr="001D7775">
          <w:fldChar w:fldCharType="begin"/>
        </w:r>
        <w:r w:rsidR="00BD23C4" w:rsidRPr="001D7775">
          <w:instrText xml:space="preserve"> PAGEREF _Toc256000212 \h </w:instrText>
        </w:r>
        <w:r w:rsidR="00BD23C4" w:rsidRPr="001D7775">
          <w:fldChar w:fldCharType="separate"/>
        </w:r>
        <w:r w:rsidR="003F691C">
          <w:rPr>
            <w:noProof/>
          </w:rPr>
          <w:t>100</w:t>
        </w:r>
        <w:r w:rsidR="00BD23C4" w:rsidRPr="001D7775">
          <w:fldChar w:fldCharType="end"/>
        </w:r>
      </w:hyperlink>
    </w:p>
    <w:p w14:paraId="709CBEE2" w14:textId="77777777" w:rsidR="002F219B" w:rsidRPr="001D7775" w:rsidRDefault="00680F6F">
      <w:pPr>
        <w:pStyle w:val="Obsah2"/>
        <w:tabs>
          <w:tab w:val="left" w:pos="960"/>
          <w:tab w:val="right" w:leader="dot" w:pos="9911"/>
        </w:tabs>
        <w:rPr>
          <w:rFonts w:ascii="Calibri" w:hAnsi="Calibri"/>
          <w:noProof/>
          <w:sz w:val="22"/>
        </w:rPr>
      </w:pPr>
      <w:hyperlink w:anchor="_Toc256000213" w:history="1">
        <w:r w:rsidR="00BD23C4" w:rsidRPr="001D7775">
          <w:rPr>
            <w:rStyle w:val="Hypertextovprepojenie"/>
          </w:rPr>
          <w:t>14.1.</w:t>
        </w:r>
        <w:r w:rsidR="00BD23C4" w:rsidRPr="001D7775">
          <w:rPr>
            <w:rFonts w:ascii="Calibri" w:hAnsi="Calibri"/>
            <w:noProof/>
            <w:sz w:val="22"/>
          </w:rPr>
          <w:tab/>
        </w:r>
        <w:r w:rsidR="00BD23C4" w:rsidRPr="001D7775">
          <w:rPr>
            <w:rStyle w:val="Hypertextovprepojenie"/>
            <w:noProof/>
          </w:rP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r w:rsidR="00BD23C4" w:rsidRPr="001D7775">
          <w:tab/>
        </w:r>
        <w:r w:rsidR="00BD23C4" w:rsidRPr="001D7775">
          <w:fldChar w:fldCharType="begin"/>
        </w:r>
        <w:r w:rsidR="00BD23C4" w:rsidRPr="001D7775">
          <w:instrText xml:space="preserve"> PAGEREF _Toc256000213 \h </w:instrText>
        </w:r>
        <w:r w:rsidR="00BD23C4" w:rsidRPr="001D7775">
          <w:fldChar w:fldCharType="separate"/>
        </w:r>
        <w:r w:rsidR="003F691C">
          <w:rPr>
            <w:noProof/>
          </w:rPr>
          <w:t>100</w:t>
        </w:r>
        <w:r w:rsidR="00BD23C4" w:rsidRPr="001D7775">
          <w:fldChar w:fldCharType="end"/>
        </w:r>
      </w:hyperlink>
    </w:p>
    <w:p w14:paraId="4853D3D2" w14:textId="77777777" w:rsidR="002F219B" w:rsidRPr="001D7775" w:rsidRDefault="00680F6F">
      <w:pPr>
        <w:pStyle w:val="Obsah2"/>
        <w:tabs>
          <w:tab w:val="left" w:pos="960"/>
          <w:tab w:val="right" w:leader="dot" w:pos="9911"/>
        </w:tabs>
        <w:rPr>
          <w:rFonts w:ascii="Calibri" w:hAnsi="Calibri"/>
          <w:noProof/>
          <w:sz w:val="22"/>
        </w:rPr>
      </w:pPr>
      <w:hyperlink w:anchor="_Toc256000214" w:history="1">
        <w:r w:rsidR="00BD23C4" w:rsidRPr="001D7775">
          <w:rPr>
            <w:rStyle w:val="Hypertextovprepojenie"/>
          </w:rPr>
          <w:t>14.2.</w:t>
        </w:r>
        <w:r w:rsidR="00BD23C4" w:rsidRPr="001D7775">
          <w:rPr>
            <w:rFonts w:ascii="Calibri" w:hAnsi="Calibri"/>
            <w:noProof/>
            <w:sz w:val="22"/>
          </w:rPr>
          <w:tab/>
        </w:r>
        <w:r w:rsidR="00BD23C4" w:rsidRPr="001D7775">
          <w:rPr>
            <w:rStyle w:val="Hypertextovprepojenie"/>
            <w:noProof/>
          </w:rPr>
          <w:t>Pokrok dosiahnutý pri realizovaní opatrení na posilnenie kapacity orgánov členského štátu a prijímateľov na spravovanie a využívanie fondov</w:t>
        </w:r>
        <w:r w:rsidR="00BD23C4" w:rsidRPr="001D7775">
          <w:tab/>
        </w:r>
        <w:r w:rsidR="00BD23C4" w:rsidRPr="001D7775">
          <w:fldChar w:fldCharType="begin"/>
        </w:r>
        <w:r w:rsidR="00BD23C4" w:rsidRPr="001D7775">
          <w:instrText xml:space="preserve"> PAGEREF _Toc256000214 \h </w:instrText>
        </w:r>
        <w:r w:rsidR="00BD23C4" w:rsidRPr="001D7775">
          <w:fldChar w:fldCharType="separate"/>
        </w:r>
        <w:r w:rsidR="003F691C">
          <w:rPr>
            <w:noProof/>
          </w:rPr>
          <w:t>100</w:t>
        </w:r>
        <w:r w:rsidR="00BD23C4" w:rsidRPr="001D7775">
          <w:fldChar w:fldCharType="end"/>
        </w:r>
      </w:hyperlink>
    </w:p>
    <w:p w14:paraId="52F1F289" w14:textId="77777777" w:rsidR="002F219B" w:rsidRPr="001D7775" w:rsidRDefault="00680F6F">
      <w:pPr>
        <w:pStyle w:val="Obsah2"/>
        <w:tabs>
          <w:tab w:val="left" w:pos="960"/>
          <w:tab w:val="right" w:leader="dot" w:pos="9911"/>
        </w:tabs>
        <w:rPr>
          <w:rFonts w:ascii="Calibri" w:hAnsi="Calibri"/>
          <w:noProof/>
          <w:sz w:val="22"/>
        </w:rPr>
      </w:pPr>
      <w:hyperlink w:anchor="_Toc256000215" w:history="1">
        <w:r w:rsidR="00BD23C4" w:rsidRPr="001D7775">
          <w:rPr>
            <w:rStyle w:val="Hypertextovprepojenie"/>
          </w:rPr>
          <w:t>14.3.</w:t>
        </w:r>
        <w:r w:rsidR="00BD23C4" w:rsidRPr="001D7775">
          <w:rPr>
            <w:rFonts w:ascii="Calibri" w:hAnsi="Calibri"/>
            <w:noProof/>
            <w:sz w:val="22"/>
          </w:rPr>
          <w:tab/>
        </w:r>
        <w:r w:rsidR="00BD23C4" w:rsidRPr="001D7775">
          <w:rPr>
            <w:rStyle w:val="Hypertextovprepojenie"/>
            <w:noProof/>
          </w:rPr>
          <w:t>Pokrok dosiahnutý pri realizovaní všetkých medziregionálnych a nadnárodných opatrení</w:t>
        </w:r>
        <w:r w:rsidR="00BD23C4" w:rsidRPr="001D7775">
          <w:tab/>
        </w:r>
        <w:r w:rsidR="00BD23C4" w:rsidRPr="001D7775">
          <w:fldChar w:fldCharType="begin"/>
        </w:r>
        <w:r w:rsidR="00BD23C4" w:rsidRPr="001D7775">
          <w:instrText xml:space="preserve"> PAGEREF _Toc256000215 \h </w:instrText>
        </w:r>
        <w:r w:rsidR="00BD23C4" w:rsidRPr="001D7775">
          <w:fldChar w:fldCharType="separate"/>
        </w:r>
        <w:r w:rsidR="003F691C">
          <w:rPr>
            <w:noProof/>
          </w:rPr>
          <w:t>101</w:t>
        </w:r>
        <w:r w:rsidR="00BD23C4" w:rsidRPr="001D7775">
          <w:fldChar w:fldCharType="end"/>
        </w:r>
      </w:hyperlink>
    </w:p>
    <w:p w14:paraId="26F2440B" w14:textId="77777777" w:rsidR="002F219B" w:rsidRPr="001D7775" w:rsidRDefault="00680F6F">
      <w:pPr>
        <w:pStyle w:val="Obsah2"/>
        <w:tabs>
          <w:tab w:val="left" w:pos="960"/>
          <w:tab w:val="right" w:leader="dot" w:pos="9911"/>
        </w:tabs>
        <w:rPr>
          <w:rFonts w:ascii="Calibri" w:hAnsi="Calibri"/>
          <w:noProof/>
          <w:sz w:val="22"/>
        </w:rPr>
      </w:pPr>
      <w:hyperlink w:anchor="_Toc256000216" w:history="1">
        <w:r w:rsidR="00BD23C4" w:rsidRPr="001D7775">
          <w:rPr>
            <w:rStyle w:val="Hypertextovprepojenie"/>
          </w:rPr>
          <w:t>14.4.</w:t>
        </w:r>
        <w:r w:rsidR="00BD23C4" w:rsidRPr="001D7775">
          <w:rPr>
            <w:rFonts w:ascii="Calibri" w:hAnsi="Calibri"/>
            <w:noProof/>
            <w:sz w:val="22"/>
          </w:rPr>
          <w:tab/>
        </w:r>
        <w:r w:rsidR="00BD23C4" w:rsidRPr="001D7775">
          <w:rPr>
            <w:rStyle w:val="Hypertextovprepojenie"/>
            <w:noProof/>
          </w:rPr>
          <w:t>V príslušných prípadoch príspevok k makroregionálnym stratégiám a stratégiám morských oblastí</w:t>
        </w:r>
        <w:r w:rsidR="00BD23C4" w:rsidRPr="001D7775">
          <w:tab/>
        </w:r>
        <w:r w:rsidR="00BD23C4" w:rsidRPr="001D7775">
          <w:fldChar w:fldCharType="begin"/>
        </w:r>
        <w:r w:rsidR="00BD23C4" w:rsidRPr="001D7775">
          <w:instrText xml:space="preserve"> PAGEREF _Toc256000216 \h </w:instrText>
        </w:r>
        <w:r w:rsidR="00BD23C4" w:rsidRPr="001D7775">
          <w:fldChar w:fldCharType="separate"/>
        </w:r>
        <w:r w:rsidR="003F691C">
          <w:rPr>
            <w:noProof/>
          </w:rPr>
          <w:t>101</w:t>
        </w:r>
        <w:r w:rsidR="00BD23C4" w:rsidRPr="001D7775">
          <w:fldChar w:fldCharType="end"/>
        </w:r>
      </w:hyperlink>
    </w:p>
    <w:p w14:paraId="37291E68" w14:textId="77777777" w:rsidR="002F219B" w:rsidRPr="001D7775" w:rsidRDefault="00680F6F">
      <w:pPr>
        <w:pStyle w:val="Obsah2"/>
        <w:tabs>
          <w:tab w:val="left" w:pos="960"/>
          <w:tab w:val="right" w:leader="dot" w:pos="9911"/>
        </w:tabs>
        <w:rPr>
          <w:rFonts w:ascii="Calibri" w:hAnsi="Calibri"/>
          <w:noProof/>
          <w:sz w:val="22"/>
        </w:rPr>
      </w:pPr>
      <w:hyperlink w:anchor="_Toc256000217" w:history="1">
        <w:r w:rsidR="00BD23C4" w:rsidRPr="001D7775">
          <w:rPr>
            <w:rStyle w:val="Hypertextovprepojenie"/>
          </w:rPr>
          <w:t>14.5.</w:t>
        </w:r>
        <w:r w:rsidR="00BD23C4" w:rsidRPr="001D7775">
          <w:rPr>
            <w:rFonts w:ascii="Calibri" w:hAnsi="Calibri"/>
            <w:noProof/>
            <w:sz w:val="22"/>
          </w:rPr>
          <w:tab/>
        </w:r>
        <w:r w:rsidR="00BD23C4" w:rsidRPr="001D7775">
          <w:rPr>
            <w:rStyle w:val="Hypertextovprepojenie"/>
            <w:noProof/>
          </w:rPr>
          <w:t>V príslušných prípadoch pokrok dosiahnutý pri vykonávaní opatrení v oblasti sociálnej inovácie</w:t>
        </w:r>
        <w:r w:rsidR="00BD23C4" w:rsidRPr="001D7775">
          <w:tab/>
        </w:r>
        <w:r w:rsidR="00BD23C4" w:rsidRPr="001D7775">
          <w:fldChar w:fldCharType="begin"/>
        </w:r>
        <w:r w:rsidR="00BD23C4" w:rsidRPr="001D7775">
          <w:instrText xml:space="preserve"> PAGEREF _Toc256000217 \h </w:instrText>
        </w:r>
        <w:r w:rsidR="00BD23C4" w:rsidRPr="001D7775">
          <w:fldChar w:fldCharType="separate"/>
        </w:r>
        <w:r w:rsidR="003F691C">
          <w:rPr>
            <w:noProof/>
          </w:rPr>
          <w:t>105</w:t>
        </w:r>
        <w:r w:rsidR="00BD23C4" w:rsidRPr="001D7775">
          <w:fldChar w:fldCharType="end"/>
        </w:r>
      </w:hyperlink>
    </w:p>
    <w:p w14:paraId="3F804F67" w14:textId="77777777" w:rsidR="002F219B" w:rsidRPr="001D7775" w:rsidRDefault="00680F6F">
      <w:pPr>
        <w:pStyle w:val="Obsah2"/>
        <w:tabs>
          <w:tab w:val="left" w:pos="960"/>
          <w:tab w:val="right" w:leader="dot" w:pos="9911"/>
        </w:tabs>
        <w:rPr>
          <w:rFonts w:ascii="Calibri" w:hAnsi="Calibri"/>
          <w:noProof/>
          <w:sz w:val="22"/>
        </w:rPr>
      </w:pPr>
      <w:hyperlink w:anchor="_Toc256000218" w:history="1">
        <w:r w:rsidR="00BD23C4" w:rsidRPr="001D7775">
          <w:rPr>
            <w:rStyle w:val="Hypertextovprepojenie"/>
          </w:rPr>
          <w:t>14.6.</w:t>
        </w:r>
        <w:r w:rsidR="00BD23C4" w:rsidRPr="001D7775">
          <w:rPr>
            <w:rFonts w:ascii="Calibri" w:hAnsi="Calibri"/>
            <w:noProof/>
            <w:sz w:val="22"/>
          </w:rPr>
          <w:tab/>
        </w:r>
        <w:r w:rsidR="00BD23C4" w:rsidRPr="001D7775">
          <w:rPr>
            <w:rStyle w:val="Hypertextovprepojenie"/>
            <w:noProof/>
          </w:rP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r w:rsidR="00BD23C4" w:rsidRPr="001D7775">
          <w:tab/>
        </w:r>
        <w:r w:rsidR="00BD23C4" w:rsidRPr="001D7775">
          <w:fldChar w:fldCharType="begin"/>
        </w:r>
        <w:r w:rsidR="00BD23C4" w:rsidRPr="001D7775">
          <w:instrText xml:space="preserve"> PAGEREF _Toc256000218 \h </w:instrText>
        </w:r>
        <w:r w:rsidR="00BD23C4" w:rsidRPr="001D7775">
          <w:fldChar w:fldCharType="separate"/>
        </w:r>
        <w:r w:rsidR="003F691C">
          <w:rPr>
            <w:noProof/>
          </w:rPr>
          <w:t>105</w:t>
        </w:r>
        <w:r w:rsidR="00BD23C4" w:rsidRPr="001D7775">
          <w:fldChar w:fldCharType="end"/>
        </w:r>
      </w:hyperlink>
    </w:p>
    <w:p w14:paraId="3872F12B" w14:textId="77777777" w:rsidR="002F219B" w:rsidRPr="001D7775" w:rsidRDefault="00680F6F">
      <w:pPr>
        <w:pStyle w:val="Obsah1"/>
        <w:tabs>
          <w:tab w:val="left" w:pos="480"/>
          <w:tab w:val="right" w:leader="dot" w:pos="9911"/>
        </w:tabs>
        <w:rPr>
          <w:rFonts w:ascii="Calibri" w:hAnsi="Calibri"/>
          <w:noProof/>
          <w:sz w:val="22"/>
        </w:rPr>
      </w:pPr>
      <w:hyperlink w:anchor="_Toc256000219" w:history="1">
        <w:r w:rsidR="00BD23C4" w:rsidRPr="001D7775">
          <w:rPr>
            <w:rStyle w:val="Hypertextovprepojenie"/>
          </w:rPr>
          <w:t>15.</w:t>
        </w:r>
        <w:r w:rsidR="00BD23C4" w:rsidRPr="001D7775">
          <w:rPr>
            <w:rFonts w:ascii="Calibri" w:hAnsi="Calibri"/>
            <w:noProof/>
            <w:sz w:val="22"/>
          </w:rPr>
          <w:tab/>
        </w:r>
        <w:r w:rsidR="00BD23C4" w:rsidRPr="001D7775">
          <w:rPr>
            <w:rStyle w:val="Hypertextovprepojenie"/>
            <w:noProof/>
          </w:rPr>
          <w:t>FINANČNÉ INFORMÁCIE NA ÚROVNI PRIORITNEJ OSI A PROGRAMU [článok 21 ods. 2 a článok 22 ods. 7 nariadenia (EÚ) č. 1303/2013]</w:t>
        </w:r>
        <w:r w:rsidR="00BD23C4" w:rsidRPr="001D7775">
          <w:tab/>
        </w:r>
        <w:r w:rsidR="00BD23C4" w:rsidRPr="001D7775">
          <w:fldChar w:fldCharType="begin"/>
        </w:r>
        <w:r w:rsidR="00BD23C4" w:rsidRPr="001D7775">
          <w:instrText xml:space="preserve"> PAGEREF _Toc256000219 \h </w:instrText>
        </w:r>
        <w:r w:rsidR="00BD23C4" w:rsidRPr="001D7775">
          <w:fldChar w:fldCharType="separate"/>
        </w:r>
        <w:r w:rsidR="003F691C">
          <w:rPr>
            <w:noProof/>
          </w:rPr>
          <w:t>106</w:t>
        </w:r>
        <w:r w:rsidR="00BD23C4" w:rsidRPr="001D7775">
          <w:fldChar w:fldCharType="end"/>
        </w:r>
      </w:hyperlink>
    </w:p>
    <w:p w14:paraId="2C9AD4CA" w14:textId="77777777" w:rsidR="002F219B" w:rsidRPr="001D7775" w:rsidRDefault="00680F6F">
      <w:pPr>
        <w:pStyle w:val="Obsah1"/>
        <w:tabs>
          <w:tab w:val="left" w:pos="480"/>
          <w:tab w:val="right" w:leader="dot" w:pos="9911"/>
        </w:tabs>
        <w:rPr>
          <w:rFonts w:ascii="Calibri" w:hAnsi="Calibri"/>
          <w:noProof/>
          <w:sz w:val="22"/>
        </w:rPr>
      </w:pPr>
      <w:hyperlink w:anchor="_Toc256000220" w:history="1">
        <w:r w:rsidR="00BD23C4" w:rsidRPr="001D7775">
          <w:rPr>
            <w:rStyle w:val="Hypertextovprepojenie"/>
          </w:rPr>
          <w:t>16.</w:t>
        </w:r>
        <w:r w:rsidR="00BD23C4" w:rsidRPr="001D7775">
          <w:rPr>
            <w:rFonts w:ascii="Calibri" w:hAnsi="Calibri"/>
            <w:noProof/>
            <w:sz w:val="22"/>
          </w:rPr>
          <w:tab/>
        </w:r>
        <w:r w:rsidR="00BD23C4" w:rsidRPr="001D7775">
          <w:rPr>
            <w:rStyle w:val="Hypertextovprepojenie"/>
            <w:noProof/>
          </w:rPr>
          <w:t>INTELIGENTNÝ, UDRŽATEĽNÝ A INKLUZÍVNY RAST (variant správa o pokroku)</w:t>
        </w:r>
        <w:r w:rsidR="00BD23C4" w:rsidRPr="001D7775">
          <w:tab/>
        </w:r>
        <w:r w:rsidR="00BD23C4" w:rsidRPr="001D7775">
          <w:fldChar w:fldCharType="begin"/>
        </w:r>
        <w:r w:rsidR="00BD23C4" w:rsidRPr="001D7775">
          <w:instrText xml:space="preserve"> PAGEREF _Toc256000220 \h </w:instrText>
        </w:r>
        <w:r w:rsidR="00BD23C4" w:rsidRPr="001D7775">
          <w:fldChar w:fldCharType="separate"/>
        </w:r>
        <w:r w:rsidR="003F691C">
          <w:rPr>
            <w:noProof/>
          </w:rPr>
          <w:t>107</w:t>
        </w:r>
        <w:r w:rsidR="00BD23C4" w:rsidRPr="001D7775">
          <w:fldChar w:fldCharType="end"/>
        </w:r>
      </w:hyperlink>
    </w:p>
    <w:p w14:paraId="4AE21EE0" w14:textId="77777777" w:rsidR="002F219B" w:rsidRPr="001D7775" w:rsidRDefault="00680F6F">
      <w:pPr>
        <w:pStyle w:val="Obsah1"/>
        <w:tabs>
          <w:tab w:val="left" w:pos="480"/>
          <w:tab w:val="right" w:leader="dot" w:pos="9911"/>
        </w:tabs>
        <w:rPr>
          <w:rFonts w:ascii="Calibri" w:hAnsi="Calibri"/>
          <w:noProof/>
          <w:sz w:val="22"/>
        </w:rPr>
      </w:pPr>
      <w:hyperlink w:anchor="_Toc256000221" w:history="1">
        <w:r w:rsidR="00BD23C4" w:rsidRPr="001D7775">
          <w:rPr>
            <w:rStyle w:val="Hypertextovprepojenie"/>
          </w:rPr>
          <w:t>17.</w:t>
        </w:r>
        <w:r w:rsidR="00BD23C4" w:rsidRPr="001D7775">
          <w:rPr>
            <w:rFonts w:ascii="Calibri" w:hAnsi="Calibri"/>
            <w:noProof/>
            <w:sz w:val="22"/>
          </w:rPr>
          <w:tab/>
        </w:r>
        <w:r w:rsidR="00BD23C4" w:rsidRPr="001D7775">
          <w:rPr>
            <w:rStyle w:val="Hypertextovprepojenie"/>
            <w:noProof/>
          </w:rPr>
          <w:t>PROBLÉMY, KTORÉ OVPLYVŇUJÚ VÝKONNOSŤ PROGRAMU, A PRIJATÉ OPATRENIA – VÝKONNOSTNÝ RÁMEC [článok 50 ods. 2 nariadenia (EÚ) č. 1303/2013]</w:t>
        </w:r>
        <w:r w:rsidR="00BD23C4" w:rsidRPr="001D7775">
          <w:tab/>
        </w:r>
        <w:r w:rsidR="00BD23C4" w:rsidRPr="001D7775">
          <w:fldChar w:fldCharType="begin"/>
        </w:r>
        <w:r w:rsidR="00BD23C4" w:rsidRPr="001D7775">
          <w:instrText xml:space="preserve"> PAGEREF _Toc256000221 \h </w:instrText>
        </w:r>
        <w:r w:rsidR="00BD23C4" w:rsidRPr="001D7775">
          <w:fldChar w:fldCharType="separate"/>
        </w:r>
        <w:r w:rsidR="003F691C">
          <w:rPr>
            <w:noProof/>
          </w:rPr>
          <w:t>111</w:t>
        </w:r>
        <w:r w:rsidR="00BD23C4" w:rsidRPr="001D7775">
          <w:fldChar w:fldCharType="end"/>
        </w:r>
      </w:hyperlink>
    </w:p>
    <w:p w14:paraId="5FC75AE1" w14:textId="77777777" w:rsidR="002F219B" w:rsidRPr="001D7775" w:rsidRDefault="00680F6F">
      <w:pPr>
        <w:pStyle w:val="Obsah2"/>
        <w:tabs>
          <w:tab w:val="right" w:leader="dot" w:pos="9911"/>
        </w:tabs>
        <w:rPr>
          <w:rFonts w:ascii="Calibri" w:hAnsi="Calibri"/>
          <w:noProof/>
          <w:sz w:val="22"/>
        </w:rPr>
      </w:pPr>
      <w:hyperlink w:anchor="_Toc256000222" w:history="1">
        <w:r w:rsidR="00BD23C4" w:rsidRPr="001D7775">
          <w:rPr>
            <w:rStyle w:val="Hypertextovprepojenie"/>
            <w:noProof/>
          </w:rPr>
          <w:t>Dokumenty</w:t>
        </w:r>
        <w:r w:rsidR="00BD23C4" w:rsidRPr="001D7775">
          <w:tab/>
        </w:r>
        <w:r w:rsidR="00BD23C4" w:rsidRPr="001D7775">
          <w:fldChar w:fldCharType="begin"/>
        </w:r>
        <w:r w:rsidR="00BD23C4" w:rsidRPr="001D7775">
          <w:instrText xml:space="preserve"> PAGEREF _Toc256000222 \h </w:instrText>
        </w:r>
        <w:r w:rsidR="00BD23C4" w:rsidRPr="001D7775">
          <w:fldChar w:fldCharType="separate"/>
        </w:r>
        <w:r w:rsidR="003F691C">
          <w:rPr>
            <w:noProof/>
          </w:rPr>
          <w:t>113</w:t>
        </w:r>
        <w:r w:rsidR="00BD23C4" w:rsidRPr="001D7775">
          <w:fldChar w:fldCharType="end"/>
        </w:r>
      </w:hyperlink>
    </w:p>
    <w:p w14:paraId="7DF64BF7" w14:textId="77777777" w:rsidR="002F219B" w:rsidRPr="001D7775" w:rsidRDefault="00680F6F">
      <w:pPr>
        <w:pStyle w:val="Obsah2"/>
        <w:tabs>
          <w:tab w:val="right" w:leader="dot" w:pos="9911"/>
        </w:tabs>
        <w:rPr>
          <w:rFonts w:ascii="Calibri" w:hAnsi="Calibri"/>
          <w:noProof/>
          <w:sz w:val="22"/>
        </w:rPr>
      </w:pPr>
      <w:hyperlink w:anchor="_Toc256000223" w:history="1">
        <w:r w:rsidR="00F05543" w:rsidRPr="001D7775">
          <w:rPr>
            <w:rStyle w:val="Hypertextovprepojenie"/>
            <w:noProof/>
          </w:rPr>
          <w:t>Najnovšie výsledky potvrdenia platnosti</w:t>
        </w:r>
        <w:r w:rsidR="00BD23C4" w:rsidRPr="001D7775">
          <w:tab/>
        </w:r>
        <w:r w:rsidR="00BD23C4" w:rsidRPr="001D7775">
          <w:fldChar w:fldCharType="begin"/>
        </w:r>
        <w:r w:rsidR="00BD23C4" w:rsidRPr="001D7775">
          <w:instrText xml:space="preserve"> PAGEREF _Toc256000223 \h </w:instrText>
        </w:r>
        <w:r w:rsidR="00BD23C4" w:rsidRPr="001D7775">
          <w:fldChar w:fldCharType="separate"/>
        </w:r>
        <w:r w:rsidR="003F691C">
          <w:rPr>
            <w:noProof/>
          </w:rPr>
          <w:t>114</w:t>
        </w:r>
        <w:r w:rsidR="00BD23C4" w:rsidRPr="001D7775">
          <w:fldChar w:fldCharType="end"/>
        </w:r>
      </w:hyperlink>
    </w:p>
    <w:p w14:paraId="6CCD47F3" w14:textId="77777777" w:rsidR="002F219B" w:rsidRPr="001D7775" w:rsidRDefault="00BD23C4" w:rsidP="00B0109F">
      <w:r w:rsidRPr="001D7775">
        <w:fldChar w:fldCharType="end"/>
      </w:r>
    </w:p>
    <w:p w14:paraId="1A4E33FC" w14:textId="77777777" w:rsidR="00B0109F" w:rsidRPr="001D7775" w:rsidRDefault="00B0109F" w:rsidP="00B0109F">
      <w:pPr>
        <w:sectPr w:rsidR="00B0109F" w:rsidRPr="001D7775" w:rsidSect="0053468B">
          <w:headerReference w:type="even" r:id="rId8"/>
          <w:headerReference w:type="default" r:id="rId9"/>
          <w:footerReference w:type="default" r:id="rId10"/>
          <w:headerReference w:type="first" r:id="rId11"/>
          <w:footerReference w:type="first" r:id="rId12"/>
          <w:pgSz w:w="11906" w:h="16838"/>
          <w:pgMar w:top="567" w:right="851" w:bottom="567" w:left="1134" w:header="283" w:footer="283" w:gutter="0"/>
          <w:cols w:space="708"/>
          <w:docGrid w:linePitch="360"/>
        </w:sectPr>
      </w:pPr>
    </w:p>
    <w:p w14:paraId="452D0404" w14:textId="77777777" w:rsidR="00B0109F" w:rsidRPr="001D7775" w:rsidRDefault="00B0109F" w:rsidP="00B0109F"/>
    <w:p w14:paraId="6AFFF381" w14:textId="77777777" w:rsidR="00A7518A" w:rsidRPr="001D7775" w:rsidRDefault="00D27135" w:rsidP="00007C65">
      <w:pPr>
        <w:pStyle w:val="Nadpis1"/>
        <w:numPr>
          <w:ilvl w:val="0"/>
          <w:numId w:val="35"/>
        </w:numPr>
        <w:ind w:left="0" w:firstLine="0"/>
      </w:pPr>
      <w:bookmarkStart w:id="6" w:name="_Toc256000007"/>
      <w:bookmarkStart w:id="7" w:name="_Toc256000112"/>
      <w:bookmarkStart w:id="8" w:name="_Toc256000048"/>
      <w:bookmarkStart w:id="9" w:name="_Toc256000002"/>
      <w:r w:rsidRPr="001D7775">
        <w:rPr>
          <w:noProof/>
        </w:rPr>
        <w:t>PREHĽAD O VYKONÁVANÍ OPERAČNÉHO PROGRAMU [článok 50 ods. 2 a článok 111 ods. 3 písm. a) nariadenia (EÚ) č. 1303/2013]</w:t>
      </w:r>
      <w:bookmarkEnd w:id="6"/>
      <w:bookmarkEnd w:id="7"/>
      <w:bookmarkEnd w:id="8"/>
      <w:bookmarkEnd w:id="9"/>
    </w:p>
    <w:p w14:paraId="782D84D6" w14:textId="77777777" w:rsidR="00D27135" w:rsidRPr="001D7775" w:rsidRDefault="00D27135" w:rsidP="00D27135">
      <w:pPr>
        <w:spacing w:before="0" w:after="0"/>
      </w:pPr>
    </w:p>
    <w:p w14:paraId="054DF204" w14:textId="77777777" w:rsidR="008C5CFA" w:rsidRPr="001D7775" w:rsidRDefault="00BD23C4" w:rsidP="00007C65">
      <w:pPr>
        <w:pStyle w:val="Nadpis2"/>
        <w:numPr>
          <w:ilvl w:val="1"/>
          <w:numId w:val="14"/>
        </w:numPr>
        <w:tabs>
          <w:tab w:val="clear" w:pos="850"/>
          <w:tab w:val="num" w:pos="426"/>
        </w:tabs>
        <w:spacing w:before="0" w:after="0"/>
        <w:ind w:left="0" w:firstLine="0"/>
        <w:jc w:val="left"/>
      </w:pPr>
      <w:bookmarkStart w:id="10" w:name="_Toc256000008"/>
      <w:bookmarkStart w:id="11" w:name="_Toc256000113"/>
      <w:bookmarkStart w:id="12" w:name="_Toc256000049"/>
      <w:bookmarkStart w:id="13" w:name="_Toc256000003"/>
      <w:r w:rsidRPr="001D7775">
        <w:rPr>
          <w:noProof/>
        </w:rPr>
        <w:t>Kľúčové informácie o vykonávaní operačného programu za príslušný rok, a to vrátane finančných nástrojov, vo vzťahu k finančným údajom a údajom o ukazovateľoch.</w:t>
      </w:r>
      <w:bookmarkEnd w:id="10"/>
      <w:bookmarkEnd w:id="11"/>
      <w:bookmarkEnd w:id="12"/>
      <w:bookmarkEnd w:id="13"/>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2F219B" w:rsidRPr="001D7775" w14:paraId="4D350201" w14:textId="77777777" w:rsidTr="0047688D">
        <w:tc>
          <w:tcPr>
            <w:tcW w:w="0" w:type="auto"/>
            <w:shd w:val="clear" w:color="auto" w:fill="auto"/>
          </w:tcPr>
          <w:p w14:paraId="1A4A4910" w14:textId="556F546A" w:rsidR="00BD23C4" w:rsidRPr="001D7775" w:rsidRDefault="00BD23C4" w:rsidP="00BD23C4">
            <w:pPr>
              <w:rPr>
                <w:i/>
                <w:u w:val="single"/>
              </w:rPr>
            </w:pPr>
            <w:r w:rsidRPr="001D7775">
              <w:rPr>
                <w:i/>
                <w:u w:val="single"/>
              </w:rPr>
              <w:t>Vyzvania 2018</w:t>
            </w:r>
          </w:p>
          <w:p w14:paraId="2EE1BAD6" w14:textId="11B5A08B" w:rsidR="00230C4B" w:rsidRPr="001D7775" w:rsidRDefault="00BD23C4" w:rsidP="00230C4B">
            <w:r w:rsidRPr="001D7775">
              <w:t xml:space="preserve">V roku </w:t>
            </w:r>
            <w:r w:rsidRPr="001D7775">
              <w:rPr>
                <w:b/>
                <w:bCs/>
              </w:rPr>
              <w:t xml:space="preserve">2018 </w:t>
            </w:r>
            <w:r w:rsidRPr="001D7775">
              <w:t>bolo vyhlásených 2</w:t>
            </w:r>
            <w:r w:rsidR="009F01BF" w:rsidRPr="001D7775">
              <w:t>6</w:t>
            </w:r>
            <w:r w:rsidRPr="001D7775">
              <w:t xml:space="preserve"> priamych vyzvaní a 4 dopytovo orientované výzvy</w:t>
            </w:r>
            <w:r w:rsidR="009F01BF" w:rsidRPr="001D7775">
              <w:t xml:space="preserve"> spolu v sume </w:t>
            </w:r>
            <w:r w:rsidR="009F01BF" w:rsidRPr="001D7775">
              <w:rPr>
                <w:b/>
              </w:rPr>
              <w:t xml:space="preserve">364 753 502,73 €. </w:t>
            </w:r>
            <w:r w:rsidR="00F833EE" w:rsidRPr="001D7775">
              <w:t>Z uvedených vyzvaní bolo v</w:t>
            </w:r>
            <w:r w:rsidR="009F01BF" w:rsidRPr="001D7775">
              <w:t xml:space="preserve"> rámci </w:t>
            </w:r>
            <w:r w:rsidR="00F833EE" w:rsidRPr="001D7775">
              <w:t>PO4</w:t>
            </w:r>
            <w:r w:rsidR="009F01BF" w:rsidRPr="001D7775">
              <w:t xml:space="preserve"> vyhlásených 5 vyzvaní na národné projekty zamerané na rozvoj poskytovaných služieb v prístave Bratislava (napr. </w:t>
            </w:r>
            <w:r w:rsidR="009F01BF" w:rsidRPr="000A685C">
              <w:t>predprojektová príprava</w:t>
            </w:r>
            <w:r w:rsidR="000A685C" w:rsidRPr="000A685C">
              <w:t xml:space="preserve"> pre realizáciu služieb poskytovaných pri preprave</w:t>
            </w:r>
            <w:r w:rsidR="009F01BF" w:rsidRPr="000A685C">
              <w:t xml:space="preserve"> LNG</w:t>
            </w:r>
            <w:r w:rsidR="009F01BF" w:rsidRPr="001D7775">
              <w:t xml:space="preserve">, štúdia realizovateľnosti pre pravidelnú osobnú vodnú dopravu DUNAJBUS). Ďalšie 3 vyzvania boli vyhlásené v PO5 na realizáciu projektov technicko-hygienickej údržby </w:t>
            </w:r>
            <w:r w:rsidR="004F57E1">
              <w:t xml:space="preserve">železničných koľajových vozidiel </w:t>
            </w:r>
            <w:r w:rsidR="009F01BF" w:rsidRPr="001D7775">
              <w:t>v mestách Zvolen, Humenné a</w:t>
            </w:r>
            <w:r w:rsidR="00FD06FF" w:rsidRPr="001D7775">
              <w:t> Nové Zámky</w:t>
            </w:r>
            <w:r w:rsidR="009F01BF" w:rsidRPr="001D7775">
              <w:t xml:space="preserve">. Zvyšné vyzvania, vrátane dopytovo-orientovaných výziev boli vyhlásené v rámci </w:t>
            </w:r>
            <w:r w:rsidR="00F833EE" w:rsidRPr="001D7775">
              <w:t>PO7, kde sa realizujú projekty informatizácie.</w:t>
            </w:r>
            <w:r w:rsidR="00230C4B" w:rsidRPr="001D7775">
              <w:t xml:space="preserve"> </w:t>
            </w:r>
            <w:r w:rsidR="009F01BF" w:rsidRPr="001D7775">
              <w:rPr>
                <w:b/>
                <w:bCs/>
              </w:rPr>
              <w:t xml:space="preserve">K 31.12.2018 </w:t>
            </w:r>
            <w:r w:rsidR="009F01BF" w:rsidRPr="001D7775">
              <w:t xml:space="preserve">bolo vyhlásených </w:t>
            </w:r>
            <w:r w:rsidR="001740DF">
              <w:rPr>
                <w:b/>
                <w:bCs/>
              </w:rPr>
              <w:t>74</w:t>
            </w:r>
            <w:r w:rsidR="001740DF" w:rsidRPr="001D7775">
              <w:t xml:space="preserve"> </w:t>
            </w:r>
            <w:r w:rsidR="00230C4B" w:rsidRPr="001D7775">
              <w:t xml:space="preserve">vyzvaní v indikatívnej výške </w:t>
            </w:r>
            <w:r w:rsidR="00230C4B" w:rsidRPr="001D7775">
              <w:rPr>
                <w:b/>
                <w:bCs/>
              </w:rPr>
              <w:t>4,3 miliardy</w:t>
            </w:r>
            <w:r w:rsidR="00230C4B" w:rsidRPr="001D7775">
              <w:t xml:space="preserve"> </w:t>
            </w:r>
            <w:r w:rsidR="00230C4B" w:rsidRPr="001D7775">
              <w:rPr>
                <w:b/>
                <w:bCs/>
              </w:rPr>
              <w:t xml:space="preserve">€ </w:t>
            </w:r>
            <w:r w:rsidR="00230C4B" w:rsidRPr="001D7775">
              <w:t>(zdroj EÚ).</w:t>
            </w:r>
          </w:p>
          <w:p w14:paraId="24C97D49" w14:textId="77777777" w:rsidR="00230C4B" w:rsidRPr="001D7775" w:rsidRDefault="00230C4B" w:rsidP="00230C4B">
            <w:pPr>
              <w:spacing w:before="240" w:after="240"/>
            </w:pPr>
            <w:r w:rsidRPr="001D7775">
              <w:rPr>
                <w:i/>
                <w:iCs/>
                <w:u w:val="single"/>
              </w:rPr>
              <w:t>Pokrok v kontrahovaní a čerpaní na národnej úrovni v roku 201</w:t>
            </w:r>
            <w:r w:rsidR="001454B0" w:rsidRPr="001D7775">
              <w:rPr>
                <w:i/>
                <w:iCs/>
                <w:u w:val="single"/>
              </w:rPr>
              <w:t>8</w:t>
            </w:r>
            <w:r w:rsidRPr="001D7775">
              <w:rPr>
                <w:i/>
                <w:iCs/>
                <w:u w:val="single"/>
              </w:rPr>
              <w:t xml:space="preserve"> (bez pro-rata)</w:t>
            </w:r>
          </w:p>
          <w:p w14:paraId="60D80F51" w14:textId="41D7AA6E" w:rsidR="00720783" w:rsidRPr="001D7775" w:rsidRDefault="00230C4B" w:rsidP="00230C4B">
            <w:pPr>
              <w:spacing w:before="0" w:after="240"/>
              <w:rPr>
                <w:b/>
              </w:rPr>
            </w:pPr>
            <w:r w:rsidRPr="001D7775">
              <w:t xml:space="preserve">V roku </w:t>
            </w:r>
            <w:r w:rsidRPr="001D7775">
              <w:rPr>
                <w:b/>
                <w:bCs/>
              </w:rPr>
              <w:t>201</w:t>
            </w:r>
            <w:r w:rsidR="001454B0" w:rsidRPr="001D7775">
              <w:rPr>
                <w:b/>
                <w:bCs/>
              </w:rPr>
              <w:t>8</w:t>
            </w:r>
            <w:r w:rsidRPr="001D7775">
              <w:t xml:space="preserve"> bolo zazmluvnených</w:t>
            </w:r>
            <w:r w:rsidRPr="001D7775">
              <w:rPr>
                <w:b/>
                <w:bCs/>
              </w:rPr>
              <w:t xml:space="preserve"> </w:t>
            </w:r>
            <w:r w:rsidR="001454B0" w:rsidRPr="001D7775">
              <w:rPr>
                <w:b/>
                <w:bCs/>
              </w:rPr>
              <w:t xml:space="preserve">37 </w:t>
            </w:r>
            <w:r w:rsidR="00A431CA">
              <w:rPr>
                <w:bCs/>
              </w:rPr>
              <w:t>nových</w:t>
            </w:r>
            <w:r w:rsidR="00A431CA" w:rsidRPr="00A431CA">
              <w:rPr>
                <w:bCs/>
              </w:rPr>
              <w:t xml:space="preserve"> </w:t>
            </w:r>
            <w:r w:rsidRPr="001D7775">
              <w:t>projektov</w:t>
            </w:r>
            <w:r w:rsidR="001454B0" w:rsidRPr="001D7775">
              <w:t xml:space="preserve"> (o 8 viac ako v roku 2017)</w:t>
            </w:r>
            <w:r w:rsidRPr="001D7775">
              <w:t xml:space="preserve"> v hodnote </w:t>
            </w:r>
            <w:r w:rsidR="001454B0" w:rsidRPr="001D7775">
              <w:rPr>
                <w:b/>
                <w:bCs/>
              </w:rPr>
              <w:t>1 637 160 683,68</w:t>
            </w:r>
            <w:r w:rsidRPr="001D7775">
              <w:rPr>
                <w:b/>
                <w:bCs/>
              </w:rPr>
              <w:t xml:space="preserve"> €</w:t>
            </w:r>
            <w:r w:rsidRPr="001D7775">
              <w:t xml:space="preserve">. </w:t>
            </w:r>
            <w:r w:rsidR="00077430" w:rsidRPr="001D7775">
              <w:t>Pri porovnaní koncoročných stavov (zohľadnenie nedočerpania pri riadne ukončených projekto</w:t>
            </w:r>
            <w:r w:rsidR="0056083E">
              <w:t>ch</w:t>
            </w:r>
            <w:r w:rsidR="00077430" w:rsidRPr="001D7775">
              <w:t xml:space="preserve">) môžeme hovoriť o čistom náraste kontrahovania v hodnote </w:t>
            </w:r>
            <w:r w:rsidR="00077430" w:rsidRPr="001D7775">
              <w:rPr>
                <w:b/>
              </w:rPr>
              <w:t xml:space="preserve">1 609 380 433,23 € (nárast o 34,64 </w:t>
            </w:r>
            <w:r w:rsidR="00A431CA">
              <w:rPr>
                <w:b/>
              </w:rPr>
              <w:t>p.b.</w:t>
            </w:r>
            <w:r w:rsidR="00077430" w:rsidRPr="001D7775">
              <w:rPr>
                <w:b/>
              </w:rPr>
              <w:t>)</w:t>
            </w:r>
            <w:r w:rsidR="00077430" w:rsidRPr="001D7775">
              <w:t>. Celkovo bolo k</w:t>
            </w:r>
            <w:r w:rsidR="00077430" w:rsidRPr="001D7775">
              <w:rPr>
                <w:b/>
                <w:bCs/>
              </w:rPr>
              <w:t xml:space="preserve"> 31.12.2018</w:t>
            </w:r>
            <w:r w:rsidR="00077430" w:rsidRPr="001D7775">
              <w:t xml:space="preserve"> </w:t>
            </w:r>
            <w:r w:rsidR="00A431CA">
              <w:t xml:space="preserve">kumulatívne </w:t>
            </w:r>
            <w:r w:rsidR="00077430" w:rsidRPr="001D7775">
              <w:t xml:space="preserve">zazmluvnených </w:t>
            </w:r>
            <w:r w:rsidR="00077430" w:rsidRPr="001D7775">
              <w:rPr>
                <w:b/>
              </w:rPr>
              <w:t xml:space="preserve">105 </w:t>
            </w:r>
            <w:r w:rsidR="00077430" w:rsidRPr="001D7775">
              <w:t xml:space="preserve">projektov v hodnote </w:t>
            </w:r>
            <w:r w:rsidR="00077430" w:rsidRPr="001D7775">
              <w:rPr>
                <w:b/>
              </w:rPr>
              <w:t>2 901 723 064,06 €,</w:t>
            </w:r>
            <w:r w:rsidR="00077430" w:rsidRPr="001D7775">
              <w:t xml:space="preserve"> čo predstavuje </w:t>
            </w:r>
            <w:r w:rsidR="00077430" w:rsidRPr="001D7775">
              <w:rPr>
                <w:b/>
                <w:bCs/>
              </w:rPr>
              <w:t>62,45 %</w:t>
            </w:r>
            <w:r w:rsidR="00077430" w:rsidRPr="001D7775">
              <w:t xml:space="preserve"> z alokácie OPII. </w:t>
            </w:r>
            <w:r w:rsidRPr="001D7775">
              <w:rPr>
                <w:b/>
              </w:rPr>
              <w:t xml:space="preserve">Čerpanie </w:t>
            </w:r>
            <w:r w:rsidRPr="001D7775">
              <w:t>na národnej úrovni sa oproti stavu k 31.12.201</w:t>
            </w:r>
            <w:r w:rsidR="00DC0048" w:rsidRPr="001D7775">
              <w:t>7</w:t>
            </w:r>
            <w:r w:rsidRPr="001D7775">
              <w:t xml:space="preserve"> zvýšilo o</w:t>
            </w:r>
            <w:r w:rsidR="00342187">
              <w:t> </w:t>
            </w:r>
            <w:r w:rsidR="00DC0048" w:rsidRPr="001D7775">
              <w:rPr>
                <w:b/>
                <w:bCs/>
              </w:rPr>
              <w:t>625 703 396,39</w:t>
            </w:r>
            <w:r w:rsidRPr="001D7775">
              <w:rPr>
                <w:b/>
                <w:bCs/>
              </w:rPr>
              <w:t xml:space="preserve"> €, </w:t>
            </w:r>
            <w:r w:rsidRPr="001D7775">
              <w:t>čo predstavuje nárast o</w:t>
            </w:r>
            <w:r w:rsidR="00DC0048" w:rsidRPr="001D7775">
              <w:t> </w:t>
            </w:r>
            <w:r w:rsidR="00DC0048" w:rsidRPr="001D7775">
              <w:rPr>
                <w:b/>
                <w:bCs/>
              </w:rPr>
              <w:t>13,47</w:t>
            </w:r>
            <w:r w:rsidRPr="001D7775">
              <w:rPr>
                <w:b/>
                <w:bCs/>
              </w:rPr>
              <w:t xml:space="preserve"> p.b.</w:t>
            </w:r>
            <w:r w:rsidRPr="001D7775">
              <w:t xml:space="preserve"> Kumulatívne bolo k</w:t>
            </w:r>
            <w:r w:rsidRPr="001D7775">
              <w:rPr>
                <w:b/>
                <w:bCs/>
              </w:rPr>
              <w:t xml:space="preserve"> 31.12.201</w:t>
            </w:r>
            <w:r w:rsidR="00720783" w:rsidRPr="001D7775">
              <w:rPr>
                <w:b/>
                <w:bCs/>
              </w:rPr>
              <w:t>8</w:t>
            </w:r>
            <w:r w:rsidRPr="001D7775">
              <w:rPr>
                <w:b/>
                <w:bCs/>
              </w:rPr>
              <w:t xml:space="preserve"> na národnej úrovni vyčerpaných </w:t>
            </w:r>
            <w:r w:rsidR="00720783" w:rsidRPr="001D7775">
              <w:rPr>
                <w:b/>
                <w:bCs/>
              </w:rPr>
              <w:t>1 416 088 365,96</w:t>
            </w:r>
            <w:r w:rsidRPr="001D7775">
              <w:rPr>
                <w:b/>
                <w:bCs/>
              </w:rPr>
              <w:t xml:space="preserve"> €, čo tvorí </w:t>
            </w:r>
            <w:r w:rsidR="00720783" w:rsidRPr="001D7775">
              <w:rPr>
                <w:b/>
                <w:bCs/>
              </w:rPr>
              <w:t>30,48</w:t>
            </w:r>
            <w:r w:rsidRPr="001D7775">
              <w:rPr>
                <w:b/>
                <w:bCs/>
              </w:rPr>
              <w:t xml:space="preserve"> % z alokácie OPII. </w:t>
            </w:r>
          </w:p>
          <w:p w14:paraId="5BD0804C" w14:textId="2D249A70" w:rsidR="00CF3734" w:rsidRPr="001D7775" w:rsidRDefault="00230C4B" w:rsidP="00230C4B">
            <w:pPr>
              <w:spacing w:before="0" w:after="240"/>
              <w:rPr>
                <w:b/>
                <w:bCs/>
              </w:rPr>
            </w:pPr>
            <w:r w:rsidRPr="001D7775">
              <w:t>Na základe dosiahnutých hodnôt čerpania</w:t>
            </w:r>
            <w:r w:rsidR="00D9726F" w:rsidRPr="001D7775">
              <w:t xml:space="preserve"> bol</w:t>
            </w:r>
            <w:r w:rsidR="002B264D" w:rsidRPr="001D7775">
              <w:t xml:space="preserve"> počas roka 2018</w:t>
            </w:r>
            <w:r w:rsidR="00D9726F" w:rsidRPr="001D7775">
              <w:t xml:space="preserve"> </w:t>
            </w:r>
            <w:r w:rsidRPr="001D7775">
              <w:rPr>
                <w:b/>
                <w:bCs/>
              </w:rPr>
              <w:t>naplnený</w:t>
            </w:r>
            <w:r w:rsidR="00520078" w:rsidRPr="001D7775">
              <w:t xml:space="preserve"> </w:t>
            </w:r>
            <w:r w:rsidR="00520078" w:rsidRPr="001D7775">
              <w:rPr>
                <w:b/>
              </w:rPr>
              <w:t>už tretí</w:t>
            </w:r>
            <w:r w:rsidR="00520078" w:rsidRPr="001D7775">
              <w:t xml:space="preserve"> </w:t>
            </w:r>
            <w:r w:rsidRPr="001D7775">
              <w:rPr>
                <w:b/>
                <w:bCs/>
              </w:rPr>
              <w:t xml:space="preserve">míľnik </w:t>
            </w:r>
            <w:r w:rsidR="00520078" w:rsidRPr="001D7775">
              <w:rPr>
                <w:b/>
                <w:bCs/>
              </w:rPr>
              <w:t>v rámci</w:t>
            </w:r>
            <w:r w:rsidRPr="001D7775">
              <w:rPr>
                <w:b/>
                <w:bCs/>
              </w:rPr>
              <w:t xml:space="preserve"> plneni</w:t>
            </w:r>
            <w:r w:rsidR="00520078" w:rsidRPr="001D7775">
              <w:rPr>
                <w:b/>
                <w:bCs/>
              </w:rPr>
              <w:t>a</w:t>
            </w:r>
            <w:r w:rsidRPr="001D7775">
              <w:rPr>
                <w:b/>
                <w:bCs/>
              </w:rPr>
              <w:t xml:space="preserve"> pravidla N+3</w:t>
            </w:r>
            <w:r w:rsidR="00520078" w:rsidRPr="001D7775">
              <w:rPr>
                <w:b/>
                <w:bCs/>
              </w:rPr>
              <w:t>, konkrétne</w:t>
            </w:r>
            <w:r w:rsidRPr="001D7775">
              <w:rPr>
                <w:b/>
                <w:bCs/>
              </w:rPr>
              <w:t xml:space="preserve"> záväz</w:t>
            </w:r>
            <w:r w:rsidR="00520078" w:rsidRPr="001D7775">
              <w:rPr>
                <w:b/>
                <w:bCs/>
              </w:rPr>
              <w:t>ok</w:t>
            </w:r>
            <w:r w:rsidRPr="001D7775">
              <w:rPr>
                <w:b/>
                <w:bCs/>
              </w:rPr>
              <w:t xml:space="preserve"> 201</w:t>
            </w:r>
            <w:r w:rsidR="00520078" w:rsidRPr="001D7775">
              <w:rPr>
                <w:b/>
                <w:bCs/>
              </w:rPr>
              <w:t>6</w:t>
            </w:r>
            <w:r w:rsidR="00CF3734" w:rsidRPr="001D7775">
              <w:rPr>
                <w:b/>
                <w:bCs/>
              </w:rPr>
              <w:t xml:space="preserve"> v sume 402 687 847 €, ktorý je potrebné naplniť</w:t>
            </w:r>
            <w:r w:rsidRPr="001D7775">
              <w:rPr>
                <w:b/>
                <w:bCs/>
              </w:rPr>
              <w:t xml:space="preserve"> do 31.12.201</w:t>
            </w:r>
            <w:r w:rsidR="00520078" w:rsidRPr="001D7775">
              <w:rPr>
                <w:b/>
                <w:bCs/>
              </w:rPr>
              <w:t>9</w:t>
            </w:r>
            <w:r w:rsidR="00CF3734" w:rsidRPr="001D7775">
              <w:rPr>
                <w:b/>
                <w:bCs/>
              </w:rPr>
              <w:t>.</w:t>
            </w:r>
            <w:r w:rsidR="002B264D" w:rsidRPr="001D7775">
              <w:rPr>
                <w:b/>
                <w:bCs/>
              </w:rPr>
              <w:t xml:space="preserve"> </w:t>
            </w:r>
            <w:r w:rsidR="00A02511" w:rsidRPr="00A02511">
              <w:rPr>
                <w:b/>
                <w:bCs/>
              </w:rPr>
              <w:t>K 31.12.2018 bolo pravidlo n+3 voči záväzkom rokov 2014, 2015 a 2016 splnené na 100 %.</w:t>
            </w:r>
          </w:p>
          <w:p w14:paraId="68D6D6B2" w14:textId="77777777" w:rsidR="00BB3F15" w:rsidRPr="001D7775" w:rsidRDefault="00BB3F15" w:rsidP="00435F89">
            <w:pPr>
              <w:spacing w:before="240"/>
              <w:rPr>
                <w:i/>
                <w:iCs/>
                <w:u w:val="single"/>
              </w:rPr>
            </w:pPr>
            <w:r w:rsidRPr="001D7775">
              <w:rPr>
                <w:i/>
                <w:iCs/>
                <w:u w:val="single"/>
              </w:rPr>
              <w:t>Implementácia veľkých projektov v roku 2018</w:t>
            </w:r>
          </w:p>
          <w:p w14:paraId="14F76ADF" w14:textId="70458F6E" w:rsidR="00215E96" w:rsidRPr="001D7775" w:rsidRDefault="00435F89" w:rsidP="00435F89">
            <w:pPr>
              <w:spacing w:after="240"/>
            </w:pPr>
            <w:r w:rsidRPr="001D7775">
              <w:t xml:space="preserve">V roku 2018 bolo zazmluvnených </w:t>
            </w:r>
            <w:r w:rsidR="008C5D3D">
              <w:t xml:space="preserve">6 </w:t>
            </w:r>
            <w:r w:rsidRPr="001D7775">
              <w:t xml:space="preserve">veľkých projektov. </w:t>
            </w:r>
            <w:r w:rsidR="00015EFF" w:rsidRPr="001D7775">
              <w:t xml:space="preserve">V rámci PO1 bol zazmluvnený projekt ŽSR – </w:t>
            </w:r>
            <w:r w:rsidR="00015EFF" w:rsidRPr="001D7775">
              <w:rPr>
                <w:i/>
              </w:rPr>
              <w:t xml:space="preserve">Modernizácia železničnej trate úsek Púchov – Považská Teplá (349,6 mil. €) </w:t>
            </w:r>
            <w:r w:rsidR="00015EFF" w:rsidRPr="001D7775">
              <w:t xml:space="preserve">a projekt ZSSK - </w:t>
            </w:r>
            <w:r w:rsidR="00015EFF" w:rsidRPr="001D7775">
              <w:rPr>
                <w:b/>
                <w:i/>
              </w:rPr>
              <w:t>Modernizácia vozového parku ŽKV v rámci OPII – 2. časť (EJ) (158,4 mil. €)</w:t>
            </w:r>
            <w:r w:rsidR="00215E96" w:rsidRPr="001D7775">
              <w:rPr>
                <w:b/>
                <w:i/>
              </w:rPr>
              <w:t>.</w:t>
            </w:r>
            <w:r w:rsidR="00215E96" w:rsidRPr="001D7775">
              <w:rPr>
                <w:i/>
              </w:rPr>
              <w:t xml:space="preserve"> </w:t>
            </w:r>
            <w:r w:rsidR="00215E96" w:rsidRPr="001D7775">
              <w:t xml:space="preserve"> V PO2 boli zazmluvnené projekty výstavby diaľnice D1 v úsekoch </w:t>
            </w:r>
            <w:r w:rsidR="00215E96" w:rsidRPr="001D7775">
              <w:rPr>
                <w:b/>
                <w:i/>
              </w:rPr>
              <w:t>Lietavská Lúčka – Višňové – Dubná skala</w:t>
            </w:r>
            <w:r w:rsidR="00A431CA">
              <w:rPr>
                <w:b/>
                <w:i/>
              </w:rPr>
              <w:t>,</w:t>
            </w:r>
            <w:r w:rsidR="00215E96" w:rsidRPr="001D7775">
              <w:rPr>
                <w:b/>
                <w:i/>
              </w:rPr>
              <w:t xml:space="preserve"> </w:t>
            </w:r>
            <w:r w:rsidR="00A431CA">
              <w:rPr>
                <w:b/>
                <w:i/>
              </w:rPr>
              <w:br/>
              <w:t>II</w:t>
            </w:r>
            <w:r w:rsidR="00215E96" w:rsidRPr="001D7775">
              <w:rPr>
                <w:b/>
                <w:i/>
              </w:rPr>
              <w:t>. fáza,</w:t>
            </w:r>
            <w:r w:rsidR="00215E96" w:rsidRPr="001D7775">
              <w:rPr>
                <w:i/>
              </w:rPr>
              <w:t xml:space="preserve"> </w:t>
            </w:r>
            <w:r w:rsidR="00215E96" w:rsidRPr="001D7775">
              <w:rPr>
                <w:b/>
                <w:i/>
              </w:rPr>
              <w:t>(321,5 mil. €),</w:t>
            </w:r>
            <w:r w:rsidR="00215E96" w:rsidRPr="001D7775">
              <w:rPr>
                <w:i/>
              </w:rPr>
              <w:t xml:space="preserve"> Budimír – Bidovce (203,6 mil. €), Prešov, západ – Prešov, juh (327,4 mil. €) </w:t>
            </w:r>
            <w:r w:rsidR="00215E96" w:rsidRPr="001D7775">
              <w:t xml:space="preserve">a diaľnice D3 v úseku </w:t>
            </w:r>
            <w:r w:rsidR="00215E96" w:rsidRPr="001D7775">
              <w:rPr>
                <w:b/>
                <w:i/>
              </w:rPr>
              <w:t>Čadca, Bukov – Svrčinovec</w:t>
            </w:r>
            <w:r w:rsidR="00215E96" w:rsidRPr="001D7775">
              <w:rPr>
                <w:i/>
              </w:rPr>
              <w:t xml:space="preserve"> </w:t>
            </w:r>
            <w:r w:rsidR="00215E96" w:rsidRPr="001D7775">
              <w:rPr>
                <w:b/>
                <w:i/>
              </w:rPr>
              <w:t>(84,3 mil. €)</w:t>
            </w:r>
            <w:r w:rsidR="00EC06BD" w:rsidRPr="001D7775">
              <w:rPr>
                <w:b/>
                <w:i/>
              </w:rPr>
              <w:t>.</w:t>
            </w:r>
            <w:r w:rsidR="00EC06BD" w:rsidRPr="001D7775">
              <w:rPr>
                <w:i/>
              </w:rPr>
              <w:t xml:space="preserve"> </w:t>
            </w:r>
            <w:r w:rsidR="00EC06BD" w:rsidRPr="001D7775">
              <w:t xml:space="preserve">Počas roka schválila EK 3 veľké projekty (hrubo zvýraznené). </w:t>
            </w:r>
            <w:r w:rsidR="00EC06BD" w:rsidRPr="001D7775">
              <w:rPr>
                <w:b/>
              </w:rPr>
              <w:t>K 31.12.2018</w:t>
            </w:r>
            <w:r w:rsidR="00EC06BD" w:rsidRPr="001D7775">
              <w:t xml:space="preserve"> bolo zazmluvnených </w:t>
            </w:r>
            <w:r w:rsidR="00EC06BD" w:rsidRPr="001D7775">
              <w:rPr>
                <w:b/>
              </w:rPr>
              <w:t>10 veľkých projektov (</w:t>
            </w:r>
            <w:r w:rsidR="00512165" w:rsidRPr="001D7775">
              <w:rPr>
                <w:b/>
              </w:rPr>
              <w:t>2 097,8</w:t>
            </w:r>
            <w:r w:rsidR="00EC06BD" w:rsidRPr="001D7775">
              <w:rPr>
                <w:b/>
              </w:rPr>
              <w:t xml:space="preserve"> mil. €),</w:t>
            </w:r>
            <w:r w:rsidR="00EC06BD" w:rsidRPr="001D7775">
              <w:t xml:space="preserve"> z toho 7 </w:t>
            </w:r>
            <w:r w:rsidR="00A431CA">
              <w:t xml:space="preserve">už </w:t>
            </w:r>
            <w:r w:rsidR="00EC06BD" w:rsidRPr="001D7775">
              <w:t>bolo schválených EK.</w:t>
            </w:r>
          </w:p>
          <w:p w14:paraId="72CB9851" w14:textId="14A50AB8" w:rsidR="00DF5FD7" w:rsidRPr="001D7775" w:rsidRDefault="00DF5FD7" w:rsidP="00DF5FD7">
            <w:pPr>
              <w:spacing w:after="240"/>
              <w:rPr>
                <w:iCs/>
              </w:rPr>
            </w:pPr>
            <w:r w:rsidRPr="001D7775">
              <w:t xml:space="preserve">Realizácia veľkých projektov prebiehala </w:t>
            </w:r>
            <w:r w:rsidR="006B74D4">
              <w:t>vo väčšine prípadov</w:t>
            </w:r>
            <w:r w:rsidRPr="001D7775">
              <w:t xml:space="preserve"> v zmysle stanovených harmonogramov</w:t>
            </w:r>
            <w:r w:rsidR="006B74D4">
              <w:t xml:space="preserve"> s výnimkou projektov, kde </w:t>
            </w:r>
            <w:r w:rsidR="00B326FE">
              <w:t xml:space="preserve">je v súčasnosti </w:t>
            </w:r>
            <w:r w:rsidR="006B74D4">
              <w:t>viac ako ročné omeškanie prác</w:t>
            </w:r>
            <w:r w:rsidRPr="001D7775">
              <w:t xml:space="preserve">. Podľa plánu pokračovali práce na úsekoch D1 Budimír – Bidovce (14,4 km) a D1 Prešov západ – Prešov juh (7,8 km). Tieto úseky zlepšia dopravnú situácia v mestách Prešov a Košice. Ďalšie práce prebiehali na príprave úseku </w:t>
            </w:r>
            <w:r w:rsidRPr="001D7775">
              <w:lastRenderedPageBreak/>
              <w:t>D3 Čadca, Bukov – Svrčinovec (5,8 km)</w:t>
            </w:r>
            <w:r w:rsidR="00342187">
              <w:t xml:space="preserve"> </w:t>
            </w:r>
            <w:r w:rsidR="00700F72">
              <w:t>s</w:t>
            </w:r>
            <w:r w:rsidRPr="001D7775">
              <w:t xml:space="preserve"> cieľom odkloniť intenzívnu tranzitnú dopravu z</w:t>
            </w:r>
            <w:r w:rsidR="00700F72">
              <w:t> oboch menovaných lokalít.</w:t>
            </w:r>
            <w:r w:rsidRPr="001D7775">
              <w:t xml:space="preserve"> </w:t>
            </w:r>
            <w:r w:rsidR="00CD05B0">
              <w:t>V omeškaní je realizácia</w:t>
            </w:r>
            <w:r w:rsidRPr="001D7775">
              <w:t xml:space="preserve"> </w:t>
            </w:r>
            <w:r w:rsidR="00CD05B0" w:rsidRPr="001D7775">
              <w:t>najťažš</w:t>
            </w:r>
            <w:r w:rsidR="00CD05B0">
              <w:t>ieho</w:t>
            </w:r>
            <w:r w:rsidR="00CD05B0" w:rsidRPr="001D7775">
              <w:t xml:space="preserve"> </w:t>
            </w:r>
            <w:r w:rsidRPr="001D7775">
              <w:t>úseku D1 Lietavská Lúčka – Višňové - Dubná Skala, Napriek prerazeniu tunela</w:t>
            </w:r>
            <w:r w:rsidR="00CD05B0">
              <w:t xml:space="preserve"> Višňové s dĺžkou viac ako 7 km</w:t>
            </w:r>
            <w:r w:rsidRPr="001D7775">
              <w:t xml:space="preserve"> je situácia na tejto stavbe vážna. </w:t>
            </w:r>
            <w:r w:rsidR="0035760C">
              <w:t xml:space="preserve"> </w:t>
            </w:r>
            <w:r w:rsidR="00FD0113">
              <w:rPr>
                <w:iCs/>
              </w:rPr>
              <w:t>V</w:t>
            </w:r>
            <w:r w:rsidRPr="001D7775">
              <w:rPr>
                <w:iCs/>
              </w:rPr>
              <w:t xml:space="preserve"> čase spracovania výročnej správy boli práce na tomto projekte úplne zastavené a prijímateľ uzatvoril so zhotoviteľom dohodu o ukončení kontraktu. </w:t>
            </w:r>
            <w:r w:rsidR="00FD0113">
              <w:rPr>
                <w:iCs/>
              </w:rPr>
              <w:t xml:space="preserve">Omeškanie projektu sa v súčasnosti odhaduje na </w:t>
            </w:r>
            <w:r w:rsidR="00AF5DB0" w:rsidRPr="0056083E">
              <w:rPr>
                <w:iCs/>
              </w:rPr>
              <w:t>4 roky</w:t>
            </w:r>
            <w:r w:rsidR="00FD0113" w:rsidRPr="0056083E">
              <w:rPr>
                <w:iCs/>
              </w:rPr>
              <w:t xml:space="preserve">. Omeškaniu sa nevyhne ani modernizácia žel. trate Púchov – Pov. Teplá. </w:t>
            </w:r>
            <w:r w:rsidR="00FD0113" w:rsidRPr="0056083E">
              <w:t>Vzhľadom na technickú náročnosť projektu a neskoré dodanie projektovej dokumentácie sa predpokladá s omeškaním zhruba o</w:t>
            </w:r>
            <w:r w:rsidR="00AF5DB0" w:rsidRPr="0056083E">
              <w:t> 1,5 roka</w:t>
            </w:r>
            <w:r w:rsidR="00FD0113" w:rsidRPr="0056083E">
              <w:t>.</w:t>
            </w:r>
          </w:p>
          <w:p w14:paraId="079F5B2F" w14:textId="77777777" w:rsidR="00015EFF" w:rsidRPr="001D7775" w:rsidRDefault="00EC06BD" w:rsidP="000E2284">
            <w:pPr>
              <w:rPr>
                <w:b/>
              </w:rPr>
            </w:pPr>
            <w:r w:rsidRPr="001D7775">
              <w:rPr>
                <w:b/>
              </w:rPr>
              <w:t xml:space="preserve">Implementácia veľkých projektov z pohľadu </w:t>
            </w:r>
            <w:r w:rsidR="006D3075" w:rsidRPr="001D7775">
              <w:rPr>
                <w:b/>
              </w:rPr>
              <w:t>realizácie prác</w:t>
            </w:r>
            <w:r w:rsidRPr="001D7775">
              <w:rPr>
                <w:b/>
              </w:rPr>
              <w:t>:</w:t>
            </w:r>
          </w:p>
          <w:p w14:paraId="0779C204" w14:textId="77777777" w:rsidR="00512165" w:rsidRPr="001D7775" w:rsidRDefault="00680F6F" w:rsidP="000E2284">
            <w:pPr>
              <w:spacing w:before="0" w:after="0"/>
            </w:pPr>
            <w:r>
              <w:rPr>
                <w:b/>
                <w:noProof/>
                <w:lang w:eastAsia="sk-SK"/>
              </w:rPr>
              <w:pict w14:anchorId="3A7C6F49">
                <v:shapetype id="_x0000_t202" coordsize="21600,21600" o:spt="202" path="m,l,21600r21600,l21600,xe">
                  <v:stroke joinstyle="miter"/>
                  <v:path gradientshapeok="t" o:connecttype="rect"/>
                </v:shapetype>
                <v:shape id="_x0000_s3074" type="#_x0000_t202" style="position:absolute;left:0;text-align:left;margin-left:387.15pt;margin-top:11.3pt;width:53.25pt;height:222.75pt;z-index:251658240" filled="f" stroked="f">
                  <v:textbox style="mso-next-textbox:#_x0000_s3074">
                    <w:txbxContent>
                      <w:p w14:paraId="044E9CF0" w14:textId="77777777" w:rsidR="00EE3BA2" w:rsidRDefault="00EE3BA2" w:rsidP="006D3075">
                        <w:pPr>
                          <w:spacing w:after="0"/>
                          <w:jc w:val="right"/>
                        </w:pPr>
                        <w:r>
                          <w:t>58 %</w:t>
                        </w:r>
                      </w:p>
                      <w:p w14:paraId="56E76832" w14:textId="77777777" w:rsidR="00EE3BA2" w:rsidRDefault="00EE3BA2" w:rsidP="006D3075">
                        <w:pPr>
                          <w:spacing w:after="0"/>
                          <w:jc w:val="right"/>
                        </w:pPr>
                        <w:r>
                          <w:t>-</w:t>
                        </w:r>
                      </w:p>
                      <w:p w14:paraId="06952B2C" w14:textId="77777777" w:rsidR="00EE3BA2" w:rsidRDefault="00EE3BA2" w:rsidP="006D3075">
                        <w:pPr>
                          <w:spacing w:after="0"/>
                          <w:jc w:val="right"/>
                        </w:pPr>
                        <w:r>
                          <w:t>92 %</w:t>
                        </w:r>
                      </w:p>
                      <w:p w14:paraId="23A5E4C5" w14:textId="77777777" w:rsidR="00EE3BA2" w:rsidRPr="006D3075" w:rsidRDefault="00EE3BA2" w:rsidP="006D3075">
                        <w:pPr>
                          <w:spacing w:after="0"/>
                          <w:jc w:val="right"/>
                          <w:rPr>
                            <w:b/>
                          </w:rPr>
                        </w:pPr>
                        <w:r w:rsidRPr="006D3075">
                          <w:rPr>
                            <w:b/>
                          </w:rPr>
                          <w:t>100 %</w:t>
                        </w:r>
                      </w:p>
                      <w:p w14:paraId="2E460C5F" w14:textId="2DD4FAB7" w:rsidR="00EE3BA2" w:rsidRPr="00975783" w:rsidRDefault="00EE3BA2" w:rsidP="006D3075">
                        <w:pPr>
                          <w:spacing w:after="0"/>
                          <w:jc w:val="right"/>
                        </w:pPr>
                        <w:r w:rsidRPr="00654DC5">
                          <w:t>40 %</w:t>
                        </w:r>
                      </w:p>
                      <w:p w14:paraId="505551D5" w14:textId="77777777" w:rsidR="00EE3BA2" w:rsidRPr="00975783" w:rsidRDefault="00EE3BA2" w:rsidP="006D3075">
                        <w:pPr>
                          <w:spacing w:after="0"/>
                          <w:jc w:val="right"/>
                          <w:rPr>
                            <w:b/>
                          </w:rPr>
                        </w:pPr>
                        <w:r w:rsidRPr="00975783">
                          <w:rPr>
                            <w:b/>
                          </w:rPr>
                          <w:t>100 %</w:t>
                        </w:r>
                      </w:p>
                      <w:p w14:paraId="7431307E" w14:textId="28DBDFD0" w:rsidR="00EE3BA2" w:rsidRPr="00D575BD" w:rsidRDefault="00EE3BA2" w:rsidP="006D3075">
                        <w:pPr>
                          <w:spacing w:after="0"/>
                          <w:jc w:val="right"/>
                        </w:pPr>
                        <w:r w:rsidRPr="00D575BD">
                          <w:t>38 %</w:t>
                        </w:r>
                      </w:p>
                      <w:p w14:paraId="1E1E42FE" w14:textId="23A9FEBB" w:rsidR="00EE3BA2" w:rsidRPr="00D575BD" w:rsidRDefault="00EE3BA2" w:rsidP="006D3075">
                        <w:pPr>
                          <w:spacing w:after="0"/>
                          <w:jc w:val="right"/>
                        </w:pPr>
                        <w:r w:rsidRPr="00D575BD">
                          <w:t>31 %</w:t>
                        </w:r>
                      </w:p>
                      <w:p w14:paraId="09FCCF70" w14:textId="074531DB" w:rsidR="00EE3BA2" w:rsidRDefault="00EE3BA2" w:rsidP="006D3075">
                        <w:pPr>
                          <w:spacing w:after="0"/>
                          <w:jc w:val="right"/>
                        </w:pPr>
                        <w:r w:rsidRPr="00D575BD">
                          <w:t>71</w:t>
                        </w:r>
                        <w:r w:rsidRPr="00975783">
                          <w:t xml:space="preserve"> %</w:t>
                        </w:r>
                      </w:p>
                      <w:p w14:paraId="42AEA1E7" w14:textId="77777777" w:rsidR="00EE3BA2" w:rsidRPr="00EC5048" w:rsidRDefault="00EE3BA2" w:rsidP="006D3075">
                        <w:pPr>
                          <w:spacing w:after="0"/>
                          <w:jc w:val="right"/>
                          <w:rPr>
                            <w:b/>
                          </w:rPr>
                        </w:pPr>
                        <w:r w:rsidRPr="00EC5048">
                          <w:rPr>
                            <w:b/>
                          </w:rPr>
                          <w:t>100 %</w:t>
                        </w:r>
                      </w:p>
                    </w:txbxContent>
                  </v:textbox>
                </v:shape>
              </w:pict>
            </w:r>
            <w:r w:rsidR="00EC06BD" w:rsidRPr="001D7775">
              <w:rPr>
                <w:b/>
              </w:rPr>
              <w:t>Projekt</w:t>
            </w:r>
            <w:r w:rsidR="00EC06BD" w:rsidRPr="001D7775">
              <w:t xml:space="preserve"> </w:t>
            </w:r>
            <w:r w:rsidR="00512165" w:rsidRPr="001D7775">
              <w:t xml:space="preserve">                                                                     </w:t>
            </w:r>
            <w:r w:rsidR="00653E49" w:rsidRPr="001D7775">
              <w:t xml:space="preserve">                             </w:t>
            </w:r>
            <w:r w:rsidR="000E2284" w:rsidRPr="001D7775">
              <w:t xml:space="preserve">            </w:t>
            </w:r>
            <w:r w:rsidR="00705FE9" w:rsidRPr="001D7775">
              <w:t xml:space="preserve">  </w:t>
            </w:r>
            <w:r w:rsidR="000E2284" w:rsidRPr="001D7775">
              <w:t xml:space="preserve">  </w:t>
            </w:r>
            <w:r w:rsidR="006D3075" w:rsidRPr="001D7775">
              <w:rPr>
                <w:b/>
              </w:rPr>
              <w:t>Miera plnenia</w:t>
            </w:r>
          </w:p>
          <w:p w14:paraId="6514BFCF" w14:textId="77777777" w:rsidR="00EC06BD" w:rsidRPr="001D7775" w:rsidRDefault="00EC06BD" w:rsidP="00512165">
            <w:pPr>
              <w:spacing w:after="0"/>
            </w:pPr>
            <w:r w:rsidRPr="001D7775">
              <w:t>Modrenizácia železničnej trate Púchov – Považská Teplá</w:t>
            </w:r>
            <w:r w:rsidR="00512165" w:rsidRPr="001D7775">
              <w:t xml:space="preserve"> </w:t>
            </w:r>
            <w:r w:rsidR="00653E49" w:rsidRPr="001D7775">
              <w:t xml:space="preserve">                         </w:t>
            </w:r>
          </w:p>
          <w:p w14:paraId="680F566B" w14:textId="77777777" w:rsidR="00EC06BD" w:rsidRPr="001D7775" w:rsidRDefault="00EC06BD" w:rsidP="00512165">
            <w:pPr>
              <w:spacing w:after="0"/>
            </w:pPr>
            <w:r w:rsidRPr="001D7775">
              <w:t>Modrenizácia vozového praku ŽKV v rámci OPII, 2. časť</w:t>
            </w:r>
            <w:r w:rsidR="00512165" w:rsidRPr="001D7775">
              <w:t xml:space="preserve"> </w:t>
            </w:r>
            <w:r w:rsidR="00653E49" w:rsidRPr="001D7775">
              <w:t xml:space="preserve">                        </w:t>
            </w:r>
          </w:p>
          <w:p w14:paraId="2F732821" w14:textId="77777777" w:rsidR="00EC06BD" w:rsidRPr="001D7775" w:rsidRDefault="00EC06BD" w:rsidP="00512165">
            <w:pPr>
              <w:spacing w:after="0"/>
            </w:pPr>
            <w:r w:rsidRPr="001D7775">
              <w:t>D1 Hričovské Podhradie – Lietavská Lúčka, 2. fáza</w:t>
            </w:r>
            <w:r w:rsidR="00512165" w:rsidRPr="001D7775">
              <w:t xml:space="preserve">                               </w:t>
            </w:r>
            <w:r w:rsidR="00653E49" w:rsidRPr="001D7775">
              <w:t xml:space="preserve">    </w:t>
            </w:r>
          </w:p>
          <w:p w14:paraId="6FD74AFC" w14:textId="77777777" w:rsidR="00EC06BD" w:rsidRPr="001D7775" w:rsidRDefault="00EC06BD" w:rsidP="00512165">
            <w:pPr>
              <w:spacing w:after="0"/>
            </w:pPr>
            <w:r w:rsidRPr="001D7775">
              <w:t>D3 Žilina, Strážov – Žilina, Brodno, 2. fáza</w:t>
            </w:r>
            <w:r w:rsidR="00512165" w:rsidRPr="001D7775">
              <w:t xml:space="preserve"> </w:t>
            </w:r>
            <w:r w:rsidR="00512165" w:rsidRPr="001D7775">
              <w:rPr>
                <w:b/>
              </w:rPr>
              <w:t>(v prevádzke)</w:t>
            </w:r>
            <w:r w:rsidR="00512165" w:rsidRPr="001D7775">
              <w:t xml:space="preserve">               </w:t>
            </w:r>
            <w:r w:rsidR="00653E49" w:rsidRPr="001D7775">
              <w:t xml:space="preserve">        </w:t>
            </w:r>
          </w:p>
          <w:p w14:paraId="31648CF3" w14:textId="77777777" w:rsidR="00EC06BD" w:rsidRPr="001D7775" w:rsidRDefault="00EC06BD" w:rsidP="00512165">
            <w:pPr>
              <w:spacing w:after="0"/>
            </w:pPr>
            <w:r w:rsidRPr="001D7775">
              <w:t>D1 Lietavská Lúčka – Višňové – Dubná Skala, 2. fáza</w:t>
            </w:r>
            <w:r w:rsidR="00512165" w:rsidRPr="001D7775">
              <w:t xml:space="preserve">   </w:t>
            </w:r>
            <w:r w:rsidR="00653E49" w:rsidRPr="001D7775">
              <w:t xml:space="preserve">                           </w:t>
            </w:r>
          </w:p>
          <w:p w14:paraId="7980133A" w14:textId="77777777" w:rsidR="00EC06BD" w:rsidRPr="001D7775" w:rsidRDefault="00EC06BD" w:rsidP="00512165">
            <w:pPr>
              <w:spacing w:after="0"/>
            </w:pPr>
            <w:r w:rsidRPr="001D7775">
              <w:t>D3 Svrčinovec – Skalité, 2. fáza</w:t>
            </w:r>
            <w:r w:rsidR="00512165" w:rsidRPr="001D7775">
              <w:t xml:space="preserve"> </w:t>
            </w:r>
            <w:r w:rsidR="00512165" w:rsidRPr="001D7775">
              <w:rPr>
                <w:b/>
              </w:rPr>
              <w:t xml:space="preserve">(v prevádzke)                                         </w:t>
            </w:r>
          </w:p>
          <w:p w14:paraId="416E86D1" w14:textId="77777777" w:rsidR="00EC06BD" w:rsidRPr="001D7775" w:rsidRDefault="00EC06BD" w:rsidP="00512165">
            <w:pPr>
              <w:spacing w:after="0"/>
            </w:pPr>
            <w:r w:rsidRPr="001D7775">
              <w:t xml:space="preserve">D3 Čadca, Bukov </w:t>
            </w:r>
            <w:r w:rsidR="00512165" w:rsidRPr="001D7775">
              <w:t>–</w:t>
            </w:r>
            <w:r w:rsidRPr="001D7775">
              <w:t xml:space="preserve"> Svrčinovec</w:t>
            </w:r>
            <w:r w:rsidR="00653E49" w:rsidRPr="001D7775">
              <w:t xml:space="preserve">                                                                   </w:t>
            </w:r>
          </w:p>
          <w:p w14:paraId="4836C562" w14:textId="77777777" w:rsidR="00512165" w:rsidRPr="001D7775" w:rsidRDefault="00512165" w:rsidP="00512165">
            <w:pPr>
              <w:spacing w:after="0"/>
            </w:pPr>
            <w:r w:rsidRPr="001D7775">
              <w:t>D1 Prešov, západ – Prešov, juh</w:t>
            </w:r>
            <w:r w:rsidR="00653E49" w:rsidRPr="001D7775">
              <w:t xml:space="preserve">                                                                    </w:t>
            </w:r>
          </w:p>
          <w:p w14:paraId="783F290C" w14:textId="77777777" w:rsidR="00512165" w:rsidRPr="001D7775" w:rsidRDefault="00512165" w:rsidP="00512165">
            <w:pPr>
              <w:spacing w:after="0"/>
            </w:pPr>
            <w:r w:rsidRPr="001D7775">
              <w:t>D1 Budimír – Bidovce</w:t>
            </w:r>
            <w:r w:rsidR="00653E49" w:rsidRPr="001D7775">
              <w:t xml:space="preserve">                                                                                  </w:t>
            </w:r>
          </w:p>
          <w:p w14:paraId="2A16B981" w14:textId="77777777" w:rsidR="00512165" w:rsidRPr="001D7775" w:rsidRDefault="00512165" w:rsidP="00512165">
            <w:pPr>
              <w:spacing w:after="0"/>
            </w:pPr>
            <w:r w:rsidRPr="001D7775">
              <w:t>Modernizácia električkových tratí v Košiciach – 2. etapa, 1. časť</w:t>
            </w:r>
            <w:r w:rsidR="00653E49" w:rsidRPr="001D7775">
              <w:t xml:space="preserve"> </w:t>
            </w:r>
            <w:r w:rsidR="000E2284" w:rsidRPr="001D7775">
              <w:rPr>
                <w:b/>
              </w:rPr>
              <w:t>(v prevádzke)</w:t>
            </w:r>
            <w:r w:rsidR="00653E49" w:rsidRPr="001D7775">
              <w:t xml:space="preserve">            </w:t>
            </w:r>
          </w:p>
          <w:p w14:paraId="44D7655A" w14:textId="77777777" w:rsidR="00EC5048" w:rsidRPr="001D7775" w:rsidRDefault="00EC5048" w:rsidP="00317733">
            <w:pPr>
              <w:spacing w:after="240"/>
              <w:rPr>
                <w:iCs/>
              </w:rPr>
            </w:pPr>
          </w:p>
          <w:p w14:paraId="1657FF38" w14:textId="77777777" w:rsidR="00BB3F15" w:rsidRPr="001D7775" w:rsidRDefault="00BB3F15" w:rsidP="000E2284">
            <w:pPr>
              <w:spacing w:before="0"/>
              <w:rPr>
                <w:i/>
                <w:iCs/>
                <w:u w:val="single"/>
              </w:rPr>
            </w:pPr>
            <w:r w:rsidRPr="001D7775">
              <w:rPr>
                <w:i/>
                <w:iCs/>
                <w:u w:val="single"/>
              </w:rPr>
              <w:t>Implementácia národných projektov v roku 2018</w:t>
            </w:r>
          </w:p>
          <w:p w14:paraId="48E6D2CC" w14:textId="5E18809A" w:rsidR="00B055E7" w:rsidRPr="001D7775" w:rsidRDefault="00DF5FD7" w:rsidP="00B055E7">
            <w:pPr>
              <w:spacing w:before="0"/>
              <w:rPr>
                <w:iCs/>
              </w:rPr>
            </w:pPr>
            <w:r w:rsidRPr="001D7775">
              <w:rPr>
                <w:b/>
                <w:iCs/>
              </w:rPr>
              <w:t>K 31.12.2018</w:t>
            </w:r>
            <w:r w:rsidR="000E2284" w:rsidRPr="001D7775">
              <w:rPr>
                <w:iCs/>
              </w:rPr>
              <w:t xml:space="preserve"> bolo </w:t>
            </w:r>
            <w:r w:rsidR="00E16B32">
              <w:rPr>
                <w:iCs/>
              </w:rPr>
              <w:t xml:space="preserve">kumulatívne </w:t>
            </w:r>
            <w:r w:rsidR="000E2284" w:rsidRPr="001D7775">
              <w:rPr>
                <w:iCs/>
              </w:rPr>
              <w:t xml:space="preserve">zazmluvnených </w:t>
            </w:r>
            <w:r w:rsidR="000E2284" w:rsidRPr="001D7775">
              <w:rPr>
                <w:b/>
                <w:iCs/>
              </w:rPr>
              <w:t>95 národných projektov</w:t>
            </w:r>
            <w:r w:rsidR="00B055E7" w:rsidRPr="001D7775">
              <w:rPr>
                <w:b/>
                <w:iCs/>
              </w:rPr>
              <w:t xml:space="preserve"> (833,7 mil. €)</w:t>
            </w:r>
            <w:r w:rsidR="000E2284" w:rsidRPr="001D7775">
              <w:rPr>
                <w:iCs/>
              </w:rPr>
              <w:t xml:space="preserve">, vrátane projektov technickej pomoci. </w:t>
            </w:r>
            <w:r w:rsidRPr="001D7775">
              <w:rPr>
                <w:iCs/>
              </w:rPr>
              <w:t xml:space="preserve">V samotnom roku </w:t>
            </w:r>
            <w:r w:rsidRPr="001D7775">
              <w:rPr>
                <w:b/>
                <w:iCs/>
              </w:rPr>
              <w:t>2018</w:t>
            </w:r>
            <w:r w:rsidRPr="001D7775">
              <w:rPr>
                <w:iCs/>
              </w:rPr>
              <w:t xml:space="preserve"> bolo zazmluvnených </w:t>
            </w:r>
            <w:r w:rsidR="008C5D3D">
              <w:rPr>
                <w:b/>
                <w:iCs/>
              </w:rPr>
              <w:t>31</w:t>
            </w:r>
            <w:r w:rsidR="008C5D3D" w:rsidRPr="001D7775">
              <w:rPr>
                <w:iCs/>
              </w:rPr>
              <w:t xml:space="preserve"> </w:t>
            </w:r>
            <w:r w:rsidRPr="001D7775">
              <w:rPr>
                <w:iCs/>
              </w:rPr>
              <w:t>projektov</w:t>
            </w:r>
            <w:r w:rsidR="00636405" w:rsidRPr="001D7775">
              <w:rPr>
                <w:iCs/>
              </w:rPr>
              <w:t xml:space="preserve"> </w:t>
            </w:r>
            <w:r w:rsidR="00636405" w:rsidRPr="001D7775">
              <w:rPr>
                <w:b/>
                <w:iCs/>
              </w:rPr>
              <w:t>(192,4 mil. €)</w:t>
            </w:r>
            <w:r w:rsidRPr="001D7775">
              <w:rPr>
                <w:b/>
                <w:iCs/>
              </w:rPr>
              <w:t>,</w:t>
            </w:r>
            <w:r w:rsidRPr="001D7775">
              <w:rPr>
                <w:iCs/>
              </w:rPr>
              <w:t xml:space="preserve"> z toho 15 investičných (vrátane 9 projektov informatizácie)</w:t>
            </w:r>
            <w:r w:rsidR="00B055E7" w:rsidRPr="001D7775">
              <w:rPr>
                <w:iCs/>
              </w:rPr>
              <w:t xml:space="preserve">, </w:t>
            </w:r>
            <w:r w:rsidR="008C5D3D">
              <w:rPr>
                <w:iCs/>
              </w:rPr>
              <w:t>7</w:t>
            </w:r>
            <w:r w:rsidR="008C5D3D" w:rsidRPr="001D7775">
              <w:rPr>
                <w:iCs/>
              </w:rPr>
              <w:t xml:space="preserve"> </w:t>
            </w:r>
            <w:r w:rsidR="00B055E7" w:rsidRPr="001D7775">
              <w:rPr>
                <w:iCs/>
              </w:rPr>
              <w:t xml:space="preserve">neinvestičných a 9 projektov technickej pomoci. </w:t>
            </w:r>
          </w:p>
          <w:p w14:paraId="5A31B293" w14:textId="2E3649B4" w:rsidR="000E2284" w:rsidRPr="001D7775" w:rsidRDefault="00B055E7" w:rsidP="00B055E7">
            <w:pPr>
              <w:spacing w:before="0"/>
              <w:rPr>
                <w:iCs/>
              </w:rPr>
            </w:pPr>
            <w:r w:rsidRPr="001D7775">
              <w:rPr>
                <w:iCs/>
              </w:rPr>
              <w:t xml:space="preserve">V oblasti </w:t>
            </w:r>
            <w:r w:rsidRPr="001D7775">
              <w:rPr>
                <w:b/>
                <w:iCs/>
              </w:rPr>
              <w:t>cestnej infraštruktúry</w:t>
            </w:r>
            <w:r w:rsidRPr="001D7775">
              <w:rPr>
                <w:iCs/>
              </w:rPr>
              <w:t xml:space="preserve"> dominovali modernizačné práce na viacerých mostoch a križovatkách ciest I. triedy. V roku 2018 sa začalo s modernizáciou 18 mostov, ktoré sú rozmiestnené v Žilinskom, Trenčianskom, Košickom a Prešovskom kraji. Začala sa tiež  tretia etapa modernizácie križovatiek v Prešovskom kraji s príspevkom OPII v hodnote 11 mil. EUR. Do záverečného štádia sa dostala modernizácia starej betónovej cesty medzi Turčianskymi Teplicami a Príbovcami v dĺžke 15,12 km. </w:t>
            </w:r>
            <w:r w:rsidR="009C550D" w:rsidRPr="001D7775">
              <w:rPr>
                <w:iCs/>
              </w:rPr>
              <w:t xml:space="preserve">  </w:t>
            </w:r>
            <w:r w:rsidRPr="001D7775">
              <w:rPr>
                <w:iCs/>
              </w:rPr>
              <w:t>Súčasne s investičnými aktivitami prebiehala aj príprava projektovej dokumentácie v podobe štúdií realizovateľnosti, ktoré sú nevyhnutné pre realizáciu investičných projektov v zmysle pravidiel OPII. V roku 2018 boli zazmluvnené dva projekty na spracovanie štúdie realizovateľnosti projektov ciest I. triedy v sume 2,9 mil. EUR.</w:t>
            </w:r>
          </w:p>
          <w:p w14:paraId="3F9CA2C5" w14:textId="0B5F75D6" w:rsidR="000E2284" w:rsidRDefault="009C550D" w:rsidP="00EA7864">
            <w:pPr>
              <w:spacing w:after="240"/>
            </w:pPr>
            <w:r w:rsidRPr="001D7775">
              <w:t>V pr</w:t>
            </w:r>
            <w:r w:rsidR="0056083E">
              <w:t>í</w:t>
            </w:r>
            <w:r w:rsidRPr="001D7775">
              <w:t xml:space="preserve">pade rozvoja </w:t>
            </w:r>
            <w:r w:rsidRPr="001D7775">
              <w:rPr>
                <w:b/>
              </w:rPr>
              <w:t>informačnej spoločnosti</w:t>
            </w:r>
            <w:r w:rsidRPr="001D7775">
              <w:t xml:space="preserve"> v rámci </w:t>
            </w:r>
            <w:r w:rsidR="002A4776" w:rsidRPr="001D7775">
              <w:t xml:space="preserve">PO7 bol dosiahnutý pokrok v podobe </w:t>
            </w:r>
            <w:r w:rsidRPr="001D7775">
              <w:t>zazmluvnen</w:t>
            </w:r>
            <w:r w:rsidR="002A4776" w:rsidRPr="001D7775">
              <w:t xml:space="preserve">ia </w:t>
            </w:r>
            <w:r w:rsidR="002A4776" w:rsidRPr="001D7775">
              <w:rPr>
                <w:b/>
              </w:rPr>
              <w:t>9 n</w:t>
            </w:r>
            <w:r w:rsidR="00D4615A">
              <w:rPr>
                <w:b/>
              </w:rPr>
              <w:t xml:space="preserve">ových projektov (132,4 mil. € </w:t>
            </w:r>
            <w:r w:rsidR="002A4776" w:rsidRPr="001D7775">
              <w:rPr>
                <w:b/>
              </w:rPr>
              <w:t>bez pro-rata)</w:t>
            </w:r>
            <w:r w:rsidR="002A4776" w:rsidRPr="001D7775">
              <w:t>, so zameraním na rozvoj súčasných a budovanie nových informačných systémov s cieľom modernizovať a racionalizovať verejnú správu IKT prostriedkami a poskytnúť občanom kvalitné verejné služby efektívnym spôsobom.</w:t>
            </w:r>
          </w:p>
          <w:p w14:paraId="6F31F0E3" w14:textId="77777777" w:rsidR="00317733" w:rsidRDefault="00317733" w:rsidP="00EA7864">
            <w:pPr>
              <w:spacing w:after="240"/>
            </w:pPr>
          </w:p>
          <w:p w14:paraId="69F3193E" w14:textId="77777777" w:rsidR="00317733" w:rsidRPr="001D7775" w:rsidRDefault="00317733" w:rsidP="00EA7864">
            <w:pPr>
              <w:spacing w:after="240"/>
            </w:pPr>
          </w:p>
          <w:p w14:paraId="771D3295" w14:textId="7BF8239E" w:rsidR="00EA7864" w:rsidRPr="001D7775" w:rsidRDefault="00D4615A" w:rsidP="00EA7864">
            <w:pPr>
              <w:spacing w:before="240" w:after="240"/>
            </w:pPr>
            <w:r>
              <w:rPr>
                <w:i/>
                <w:iCs/>
                <w:u w:val="single"/>
              </w:rPr>
              <w:lastRenderedPageBreak/>
              <w:t>Revízie</w:t>
            </w:r>
          </w:p>
          <w:p w14:paraId="2B1E8E9A" w14:textId="16767373" w:rsidR="00BE2E2E" w:rsidRDefault="00EA7864" w:rsidP="00E16B32">
            <w:pPr>
              <w:spacing w:before="0" w:after="240"/>
            </w:pPr>
            <w:r w:rsidRPr="001D7775">
              <w:t xml:space="preserve">EK schválila dňa </w:t>
            </w:r>
            <w:r w:rsidRPr="001D7775">
              <w:rPr>
                <w:b/>
              </w:rPr>
              <w:t>5.9.2018</w:t>
            </w:r>
            <w:r w:rsidRPr="001D7775">
              <w:t xml:space="preserve"> revíziu </w:t>
            </w:r>
            <w:r w:rsidRPr="001D7775">
              <w:rPr>
                <w:b/>
              </w:rPr>
              <w:t>OPII 5.1.</w:t>
            </w:r>
            <w:r w:rsidRPr="001D7775">
              <w:t xml:space="preserve"> </w:t>
            </w:r>
            <w:r w:rsidR="00BE2E2E">
              <w:t>Predmetom revízie bol</w:t>
            </w:r>
            <w:r w:rsidR="006E653F">
              <w:t>o</w:t>
            </w:r>
            <w:r w:rsidR="00BE2E2E">
              <w:t>:</w:t>
            </w:r>
          </w:p>
          <w:p w14:paraId="7D972D84" w14:textId="4E6E303D" w:rsidR="006262ED" w:rsidRDefault="006262ED" w:rsidP="00317733">
            <w:pPr>
              <w:numPr>
                <w:ilvl w:val="0"/>
                <w:numId w:val="55"/>
              </w:numPr>
              <w:spacing w:before="0" w:after="0"/>
              <w:ind w:left="459"/>
            </w:pPr>
            <w:r>
              <w:t>doplnenie možnosti nákupu diagnostických vozidiel cez finančné nástroje PO1</w:t>
            </w:r>
          </w:p>
          <w:p w14:paraId="0FF0D083" w14:textId="247BE43E" w:rsidR="006262ED" w:rsidRDefault="006262ED" w:rsidP="00317733">
            <w:pPr>
              <w:numPr>
                <w:ilvl w:val="0"/>
                <w:numId w:val="55"/>
              </w:numPr>
              <w:spacing w:before="0" w:after="0"/>
              <w:ind w:left="459"/>
            </w:pPr>
            <w:r>
              <w:t>zmena názvu PO5</w:t>
            </w:r>
          </w:p>
          <w:p w14:paraId="26C3D881" w14:textId="2BBA0D9A" w:rsidR="00BE2E2E" w:rsidRDefault="006E653F" w:rsidP="00317733">
            <w:pPr>
              <w:numPr>
                <w:ilvl w:val="0"/>
                <w:numId w:val="55"/>
              </w:numPr>
              <w:spacing w:before="0" w:after="0"/>
              <w:ind w:left="459"/>
            </w:pPr>
            <w:r>
              <w:t>doplnenie princípu „pro-rata“ v PO5</w:t>
            </w:r>
          </w:p>
          <w:p w14:paraId="30265692" w14:textId="77777777" w:rsidR="00D26CBD" w:rsidRDefault="006262ED" w:rsidP="00317733">
            <w:pPr>
              <w:numPr>
                <w:ilvl w:val="0"/>
                <w:numId w:val="55"/>
              </w:numPr>
              <w:spacing w:before="0" w:after="0"/>
              <w:ind w:left="459"/>
            </w:pPr>
            <w:r>
              <w:t xml:space="preserve">úprava výkonnostného </w:t>
            </w:r>
            <w:r w:rsidR="00D26CBD">
              <w:t>rámca</w:t>
            </w:r>
          </w:p>
          <w:p w14:paraId="2BF82CA6" w14:textId="77777777" w:rsidR="00D26CBD" w:rsidRDefault="00D26CBD" w:rsidP="00317733">
            <w:pPr>
              <w:spacing w:before="0" w:after="0"/>
              <w:ind w:left="459"/>
            </w:pPr>
            <w:r>
              <w:t>zníženie cieľov finančného a výstupového ukazovateľa PO1</w:t>
            </w:r>
          </w:p>
          <w:p w14:paraId="2468BDED" w14:textId="77777777" w:rsidR="00D26CBD" w:rsidRDefault="00D26CBD" w:rsidP="00317733">
            <w:pPr>
              <w:spacing w:before="0" w:after="0"/>
              <w:ind w:left="459"/>
            </w:pPr>
            <w:r>
              <w:t>zníženie ceľov výstupových ukazovateľov PO2 a PO3</w:t>
            </w:r>
          </w:p>
          <w:p w14:paraId="64077FA4" w14:textId="614AE18C" w:rsidR="00D26CBD" w:rsidRDefault="00D26CBD" w:rsidP="00D26CBD">
            <w:pPr>
              <w:spacing w:before="0" w:after="0"/>
              <w:ind w:left="459"/>
            </w:pPr>
            <w:r>
              <w:t>zníženie cieľov finančného ukazovateľa PO7</w:t>
            </w:r>
          </w:p>
          <w:p w14:paraId="06ADB8F5" w14:textId="77777777" w:rsidR="006262ED" w:rsidRDefault="006262ED" w:rsidP="006262ED">
            <w:pPr>
              <w:pStyle w:val="Default"/>
            </w:pPr>
          </w:p>
          <w:p w14:paraId="5562DFEA" w14:textId="1D0A325B" w:rsidR="008C5CFA" w:rsidRPr="001D7775" w:rsidRDefault="006262ED" w:rsidP="006262ED">
            <w:pPr>
              <w:spacing w:before="0" w:after="240"/>
            </w:pPr>
            <w:r w:rsidRPr="004B5BDB">
              <w:rPr>
                <w:szCs w:val="23"/>
              </w:rPr>
              <w:t xml:space="preserve">Úpravy a doplnenia obsahového zamerania vybraných prioritných osí OPII vyplynuli hlavne z aplikačnej praxe a ich cieľom je podporiť implementáciu plánovaných aktivít v jednotlivých prioritných osiach, prípadne je ich cieľom vytvoriť priestor pre financovanie nových aktivít vhodných na rozvoj dopravného sektora a podporu informačnej spoločnosti. </w:t>
            </w:r>
          </w:p>
        </w:tc>
      </w:tr>
    </w:tbl>
    <w:p w14:paraId="059AC3B9" w14:textId="77777777" w:rsidR="008C5CFA" w:rsidRPr="001D7775" w:rsidRDefault="008C5CFA" w:rsidP="00300A01">
      <w:pPr>
        <w:pStyle w:val="Text1"/>
        <w:spacing w:before="0" w:after="0"/>
        <w:ind w:left="0"/>
      </w:pPr>
    </w:p>
    <w:p w14:paraId="1D533E24" w14:textId="77777777" w:rsidR="008C5CFA" w:rsidRPr="001D7775" w:rsidRDefault="008C5CFA" w:rsidP="00300A01">
      <w:pPr>
        <w:pStyle w:val="Text1"/>
        <w:spacing w:before="0" w:after="0"/>
        <w:sectPr w:rsidR="008C5CFA" w:rsidRPr="001D7775" w:rsidSect="0053468B">
          <w:headerReference w:type="even" r:id="rId13"/>
          <w:headerReference w:type="default" r:id="rId14"/>
          <w:headerReference w:type="first" r:id="rId15"/>
          <w:pgSz w:w="11906" w:h="16838"/>
          <w:pgMar w:top="567" w:right="851" w:bottom="567" w:left="1134" w:header="283" w:footer="283" w:gutter="0"/>
          <w:cols w:space="708"/>
          <w:docGrid w:linePitch="360"/>
        </w:sectPr>
      </w:pPr>
    </w:p>
    <w:p w14:paraId="1D83ABD2" w14:textId="77777777" w:rsidR="008C5CFA" w:rsidRPr="001D7775" w:rsidRDefault="00BD23C4" w:rsidP="00007C65">
      <w:pPr>
        <w:pStyle w:val="Nadpis1"/>
        <w:numPr>
          <w:ilvl w:val="0"/>
          <w:numId w:val="32"/>
        </w:numPr>
        <w:tabs>
          <w:tab w:val="clear" w:pos="992"/>
          <w:tab w:val="num" w:pos="0"/>
        </w:tabs>
        <w:spacing w:before="0" w:after="0"/>
        <w:ind w:left="0" w:firstLine="0"/>
        <w:jc w:val="left"/>
      </w:pPr>
      <w:bookmarkStart w:id="14" w:name="_Toc256000012"/>
      <w:bookmarkStart w:id="15" w:name="_Toc256000114"/>
      <w:bookmarkStart w:id="16" w:name="_Toc256000050"/>
      <w:bookmarkStart w:id="17" w:name="_Toc256000004"/>
      <w:r w:rsidRPr="001D7775">
        <w:rPr>
          <w:noProof/>
        </w:rPr>
        <w:lastRenderedPageBreak/>
        <w:t>VYKONÁVANIE PRIORITNEJ OSI [článok 50 ods. 2 nariadenia (EÚ) č. 1303/2013]</w:t>
      </w:r>
      <w:bookmarkEnd w:id="14"/>
      <w:bookmarkEnd w:id="15"/>
      <w:bookmarkEnd w:id="16"/>
      <w:bookmarkEnd w:id="17"/>
    </w:p>
    <w:p w14:paraId="5F63485E" w14:textId="77777777" w:rsidR="008C5CFA" w:rsidRPr="001D7775" w:rsidRDefault="008C5CFA" w:rsidP="00300A01">
      <w:pPr>
        <w:pStyle w:val="Text1"/>
        <w:spacing w:before="0" w:after="0"/>
        <w:ind w:left="0"/>
      </w:pPr>
    </w:p>
    <w:p w14:paraId="7EDC1703" w14:textId="77777777" w:rsidR="008C5CFA" w:rsidRPr="001D7775" w:rsidRDefault="00BD23C4" w:rsidP="00007C65">
      <w:pPr>
        <w:pStyle w:val="Nadpis2"/>
        <w:numPr>
          <w:ilvl w:val="1"/>
          <w:numId w:val="14"/>
        </w:numPr>
        <w:tabs>
          <w:tab w:val="clear" w:pos="850"/>
          <w:tab w:val="num" w:pos="426"/>
        </w:tabs>
        <w:spacing w:before="0" w:after="0"/>
        <w:jc w:val="left"/>
      </w:pPr>
      <w:bookmarkStart w:id="18" w:name="_Toc256000014"/>
      <w:bookmarkStart w:id="19" w:name="_Toc256000115"/>
      <w:bookmarkStart w:id="20" w:name="_Toc256000051"/>
      <w:bookmarkStart w:id="21" w:name="_Toc256000005"/>
      <w:r w:rsidRPr="001D7775">
        <w:rPr>
          <w:noProof/>
        </w:rPr>
        <w:t>Prehľad o vykonávaní</w:t>
      </w:r>
      <w:bookmarkEnd w:id="18"/>
      <w:bookmarkEnd w:id="19"/>
      <w:bookmarkEnd w:id="20"/>
      <w:bookmarkEnd w:id="21"/>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3216"/>
        <w:gridCol w:w="10449"/>
      </w:tblGrid>
      <w:tr w:rsidR="00F04BD0" w:rsidRPr="001D7775" w14:paraId="0DE62958" w14:textId="77777777" w:rsidTr="0047688D">
        <w:trPr>
          <w:tblHeader/>
        </w:trPr>
        <w:tc>
          <w:tcPr>
            <w:tcW w:w="0" w:type="auto"/>
            <w:shd w:val="clear" w:color="auto" w:fill="auto"/>
          </w:tcPr>
          <w:p w14:paraId="5C6BB843" w14:textId="77777777" w:rsidR="008C5CFA" w:rsidRPr="001D7775" w:rsidRDefault="00BD23C4" w:rsidP="00300A01">
            <w:pPr>
              <w:spacing w:before="0" w:after="0"/>
              <w:jc w:val="center"/>
            </w:pPr>
            <w:r w:rsidRPr="001D7775">
              <w:rPr>
                <w:noProof/>
              </w:rPr>
              <w:t>Identifikačný kód (ID)</w:t>
            </w:r>
          </w:p>
        </w:tc>
        <w:tc>
          <w:tcPr>
            <w:tcW w:w="0" w:type="auto"/>
            <w:shd w:val="clear" w:color="auto" w:fill="auto"/>
          </w:tcPr>
          <w:p w14:paraId="2B88CB04" w14:textId="77777777" w:rsidR="008C5CFA" w:rsidRPr="001D7775" w:rsidRDefault="00BD23C4" w:rsidP="00300A01">
            <w:pPr>
              <w:spacing w:before="0" w:after="0"/>
            </w:pPr>
            <w:r w:rsidRPr="001D7775">
              <w:rPr>
                <w:noProof/>
              </w:rPr>
              <w:t>Prioritná os</w:t>
            </w:r>
          </w:p>
        </w:tc>
        <w:tc>
          <w:tcPr>
            <w:tcW w:w="0" w:type="auto"/>
            <w:shd w:val="clear" w:color="auto" w:fill="auto"/>
          </w:tcPr>
          <w:p w14:paraId="39E128C7" w14:textId="77777777" w:rsidR="008C5CFA" w:rsidRPr="001D7775" w:rsidRDefault="00BD23C4" w:rsidP="00300A01">
            <w:pPr>
              <w:spacing w:before="0" w:after="0"/>
            </w:pPr>
            <w:r w:rsidRPr="001D7775">
              <w:rPr>
                <w:noProof/>
              </w:rPr>
              <w:t>Kľúčové informácie o vykonávaní prioritných osí s odkazom na kľúčové prvky vývoja, závažné problémy a opatrenia prijaté na riešenie týchto problémov</w:t>
            </w:r>
          </w:p>
        </w:tc>
      </w:tr>
      <w:tr w:rsidR="00F04BD0" w:rsidRPr="001D7775" w14:paraId="0BCC4F17" w14:textId="77777777" w:rsidTr="0047688D">
        <w:tc>
          <w:tcPr>
            <w:tcW w:w="0" w:type="auto"/>
            <w:shd w:val="clear" w:color="auto" w:fill="auto"/>
          </w:tcPr>
          <w:p w14:paraId="51CCE0A5" w14:textId="77777777" w:rsidR="008C5CFA" w:rsidRPr="001D7775" w:rsidRDefault="00BD23C4" w:rsidP="00300A01">
            <w:pPr>
              <w:spacing w:before="0" w:after="0"/>
            </w:pPr>
            <w:r w:rsidRPr="001D7775">
              <w:rPr>
                <w:noProof/>
              </w:rPr>
              <w:t>1</w:t>
            </w:r>
          </w:p>
        </w:tc>
        <w:tc>
          <w:tcPr>
            <w:tcW w:w="0" w:type="auto"/>
            <w:shd w:val="clear" w:color="auto" w:fill="auto"/>
          </w:tcPr>
          <w:p w14:paraId="3BD30550" w14:textId="77777777" w:rsidR="008C5CFA" w:rsidRPr="001D7775" w:rsidRDefault="00BD23C4" w:rsidP="00300A01">
            <w:pPr>
              <w:spacing w:before="0" w:after="0"/>
            </w:pPr>
            <w:r w:rsidRPr="001D7775">
              <w:rPr>
                <w:noProof/>
              </w:rPr>
              <w:t>Železničná infraštruktúra (TEN-T CORE) a obnova mobilných prostriedkov</w:t>
            </w:r>
          </w:p>
        </w:tc>
        <w:tc>
          <w:tcPr>
            <w:tcW w:w="0" w:type="auto"/>
            <w:shd w:val="clear" w:color="auto" w:fill="auto"/>
          </w:tcPr>
          <w:p w14:paraId="297FB311" w14:textId="77777777" w:rsidR="008C5CFA" w:rsidRPr="001D7775" w:rsidRDefault="003659CD" w:rsidP="00300A01">
            <w:pPr>
              <w:spacing w:before="0" w:after="0"/>
            </w:pPr>
            <w:r w:rsidRPr="001D7775">
              <w:rPr>
                <w:b/>
              </w:rPr>
              <w:t>Alokácia:</w:t>
            </w:r>
            <w:r w:rsidR="00DE1D03" w:rsidRPr="001D7775">
              <w:t xml:space="preserve"> 853 928 431 € (100 %)</w:t>
            </w:r>
          </w:p>
          <w:p w14:paraId="23056753" w14:textId="041EE9F8" w:rsidR="003659CD" w:rsidRPr="001D7775" w:rsidRDefault="003659CD" w:rsidP="00300A01">
            <w:pPr>
              <w:spacing w:before="0" w:after="0"/>
            </w:pPr>
            <w:r w:rsidRPr="001D7775">
              <w:rPr>
                <w:b/>
              </w:rPr>
              <w:t>Zazmluvnenie:</w:t>
            </w:r>
            <w:r w:rsidR="00DE1D03" w:rsidRPr="001D7775">
              <w:t xml:space="preserve"> 660 175 263 € (77,31 %)</w:t>
            </w:r>
            <w:r w:rsidR="00302981" w:rsidRPr="001D7775">
              <w:t xml:space="preserve"> / ročný nárast 33 552 428 €</w:t>
            </w:r>
          </w:p>
          <w:p w14:paraId="21598DF5" w14:textId="3CEA090B" w:rsidR="003659CD" w:rsidRPr="001D7775" w:rsidRDefault="003659CD" w:rsidP="00300A01">
            <w:pPr>
              <w:spacing w:before="0" w:after="0"/>
            </w:pPr>
            <w:r w:rsidRPr="001D7775">
              <w:rPr>
                <w:b/>
              </w:rPr>
              <w:t>Čerpanie:</w:t>
            </w:r>
            <w:r w:rsidR="00DE1D03" w:rsidRPr="001D7775">
              <w:t xml:space="preserve"> </w:t>
            </w:r>
            <w:r w:rsidR="003D43DB">
              <w:t>219 081 262</w:t>
            </w:r>
            <w:r w:rsidR="00DE1D03" w:rsidRPr="001D7775">
              <w:t xml:space="preserve"> € (</w:t>
            </w:r>
            <w:r w:rsidR="003D43DB">
              <w:t>25,66</w:t>
            </w:r>
            <w:r w:rsidR="00DE1D03" w:rsidRPr="001D7775">
              <w:t xml:space="preserve"> %)</w:t>
            </w:r>
            <w:r w:rsidR="00302981" w:rsidRPr="001D7775">
              <w:t xml:space="preserve"> / ročný nárast </w:t>
            </w:r>
            <w:r w:rsidR="00FE75C7">
              <w:t>175 907 799</w:t>
            </w:r>
            <w:r w:rsidR="00302981" w:rsidRPr="001D7775">
              <w:t xml:space="preserve"> €</w:t>
            </w:r>
          </w:p>
          <w:p w14:paraId="03A7A954" w14:textId="77777777" w:rsidR="003659CD" w:rsidRPr="001D7775" w:rsidRDefault="003659CD" w:rsidP="00300A01">
            <w:pPr>
              <w:spacing w:before="0" w:after="0"/>
            </w:pPr>
          </w:p>
          <w:p w14:paraId="715EFAEB" w14:textId="4AE59A8C" w:rsidR="00905D06" w:rsidRPr="001D7775" w:rsidRDefault="00F5238C" w:rsidP="002E5DDE">
            <w:pPr>
              <w:spacing w:before="0" w:after="0"/>
            </w:pPr>
            <w:r w:rsidRPr="001D7775">
              <w:t xml:space="preserve">Implementácia PO1 dosiahla v roku 2018 plánované míľniky, ktorými bolo zazmluvnenie 2 veľkých projektov v hodnote 508 mil. €. </w:t>
            </w:r>
            <w:r w:rsidR="00D620B1" w:rsidRPr="001D7775">
              <w:t>Úroveň k</w:t>
            </w:r>
            <w:r w:rsidRPr="001D7775">
              <w:t>ontrahovani</w:t>
            </w:r>
            <w:r w:rsidR="0056083E">
              <w:t>a</w:t>
            </w:r>
            <w:r w:rsidRPr="001D7775">
              <w:t xml:space="preserve"> vďaka týmto projektom vzrástl</w:t>
            </w:r>
            <w:r w:rsidR="00D620B1" w:rsidRPr="001D7775">
              <w:t>a z</w:t>
            </w:r>
            <w:r w:rsidR="0056083E">
              <w:t>o</w:t>
            </w:r>
            <w:r w:rsidR="00D620B1" w:rsidRPr="001D7775">
              <w:t xml:space="preserve"> 14,83 % na 77,31 %, čo predstavuje najvýraznejší pokrok </w:t>
            </w:r>
            <w:r w:rsidR="00A47885" w:rsidRPr="001D7775">
              <w:t>v doterajšej implementácii PO1</w:t>
            </w:r>
            <w:r w:rsidR="00D620B1" w:rsidRPr="001D7775">
              <w:t xml:space="preserve">. </w:t>
            </w:r>
            <w:r w:rsidR="00F04BD0" w:rsidRPr="001D7775">
              <w:t xml:space="preserve">V rámci projektu modernizácie železničnej trate v úseku Púchov – Považská Teplá </w:t>
            </w:r>
            <w:r w:rsidR="0021732D" w:rsidRPr="001D7775">
              <w:t>sa pod</w:t>
            </w:r>
            <w:r w:rsidR="003F691C">
              <w:t xml:space="preserve">arilo ŽSR </w:t>
            </w:r>
            <w:r w:rsidR="0021732D" w:rsidRPr="001D7775">
              <w:t>zmodernizovať</w:t>
            </w:r>
            <w:r w:rsidR="00F04BD0" w:rsidRPr="001D7775">
              <w:t xml:space="preserve"> </w:t>
            </w:r>
            <w:r w:rsidR="00D46A28">
              <w:t>5,15</w:t>
            </w:r>
            <w:r w:rsidR="00F04BD0" w:rsidRPr="001D7775">
              <w:t xml:space="preserve"> km z plánovaných 15,92 km</w:t>
            </w:r>
            <w:r w:rsidR="0021732D" w:rsidRPr="001D7775">
              <w:t xml:space="preserve">. Stavebné práce by mali byť ukončené v júli 2020. V prípade ďalšieho veľkého projektu, kde realizuje ZSSK </w:t>
            </w:r>
            <w:r w:rsidR="003F691C">
              <w:t>nákup 25 elektrických jednotiek</w:t>
            </w:r>
            <w:r w:rsidR="0021732D" w:rsidRPr="001D7775">
              <w:t xml:space="preserve">, prebiehala v roku 2018 výroba. Prvá </w:t>
            </w:r>
            <w:r w:rsidR="003F691C">
              <w:t>súprava</w:t>
            </w:r>
            <w:r w:rsidR="0021732D" w:rsidRPr="001D7775">
              <w:t xml:space="preserve"> </w:t>
            </w:r>
            <w:r w:rsidR="003F691C">
              <w:t>bude</w:t>
            </w:r>
            <w:r w:rsidR="0021732D" w:rsidRPr="001D7775">
              <w:t xml:space="preserve"> dodaná v roku 2019 a posledná v roku 2022.</w:t>
            </w:r>
            <w:r w:rsidR="00905D06" w:rsidRPr="001D7775">
              <w:t xml:space="preserve"> Projekt bol dňa 2.10.2018 definitívne schválený EK. V rámci PO1 je plánovaný ešte </w:t>
            </w:r>
            <w:r w:rsidR="00905D06" w:rsidRPr="00763259">
              <w:t>jeden veľký projekt a to dostavba zriaďovacej</w:t>
            </w:r>
            <w:r w:rsidR="00F90B19" w:rsidRPr="00763259">
              <w:t xml:space="preserve"> stanice</w:t>
            </w:r>
            <w:r w:rsidR="00905D06" w:rsidRPr="00763259">
              <w:t xml:space="preserve"> Žilin</w:t>
            </w:r>
            <w:r w:rsidR="00F90B19" w:rsidRPr="00763259">
              <w:t>a</w:t>
            </w:r>
            <w:r w:rsidR="00905D06" w:rsidRPr="00763259">
              <w:t xml:space="preserve">, Teplička a nadväzujúcej železničnej infraštruktúry v uzle Žilina, </w:t>
            </w:r>
            <w:r w:rsidR="003A6675" w:rsidRPr="00763259">
              <w:t>ku ktorému obdržal RO OPII tzv. Guidance note od JASPERS, v rámci ktorého je potrebné zdokladovať a preukázať oprávnenosť niektorých parametrov a častí pripravovaného projektu.</w:t>
            </w:r>
            <w:r w:rsidR="0021732D" w:rsidRPr="001D7775">
              <w:t xml:space="preserve"> </w:t>
            </w:r>
            <w:r w:rsidR="00905D06" w:rsidRPr="001D7775">
              <w:t>V rámci zostávajúcej alokácie je plánovaná realizácia projektov na dodávku a inštaláciu systémov ETCS  do 25 elektrických súprav a na zavedenie ERTMS na koridore č. IV Kúty št. hr. SR/ČR - uzol BA.</w:t>
            </w:r>
          </w:p>
          <w:p w14:paraId="4364C452" w14:textId="33548D87" w:rsidR="003659CD" w:rsidRPr="001D7775" w:rsidRDefault="00302981" w:rsidP="00875A2A">
            <w:pPr>
              <w:spacing w:after="0"/>
            </w:pPr>
            <w:r w:rsidRPr="001D7775">
              <w:rPr>
                <w:b/>
                <w:noProof/>
              </w:rPr>
              <w:t>Implementáciou PO1 boli naplnené čiastkové cieľe výkonnostného rámca k 31.12</w:t>
            </w:r>
            <w:r w:rsidR="00CB2EB0" w:rsidRPr="001D7775">
              <w:rPr>
                <w:b/>
                <w:noProof/>
              </w:rPr>
              <w:t>.</w:t>
            </w:r>
            <w:r w:rsidRPr="001D7775">
              <w:rPr>
                <w:b/>
                <w:noProof/>
              </w:rPr>
              <w:t xml:space="preserve">2018. Finančný ukazovateľ bol </w:t>
            </w:r>
            <w:r w:rsidR="00CB2EB0" w:rsidRPr="001D7775">
              <w:rPr>
                <w:b/>
                <w:noProof/>
              </w:rPr>
              <w:t xml:space="preserve">výdavkami </w:t>
            </w:r>
            <w:r w:rsidR="00A20F3B" w:rsidRPr="001D7775">
              <w:rPr>
                <w:b/>
                <w:noProof/>
              </w:rPr>
              <w:t xml:space="preserve">deklarovanými </w:t>
            </w:r>
            <w:r w:rsidR="00CB2EB0" w:rsidRPr="001D7775">
              <w:rPr>
                <w:b/>
                <w:noProof/>
              </w:rPr>
              <w:t xml:space="preserve">na EK v hodnote </w:t>
            </w:r>
            <w:r w:rsidR="000E0402" w:rsidRPr="000E0402">
              <w:rPr>
                <w:b/>
                <w:noProof/>
              </w:rPr>
              <w:t>216 887 864,86 €</w:t>
            </w:r>
            <w:r w:rsidR="00CB2EB0" w:rsidRPr="000E0402">
              <w:rPr>
                <w:b/>
                <w:noProof/>
              </w:rPr>
              <w:t xml:space="preserve"> naplnený na 130 %.</w:t>
            </w:r>
            <w:r w:rsidR="00CB2EB0" w:rsidRPr="001D7775">
              <w:rPr>
                <w:b/>
                <w:noProof/>
              </w:rPr>
              <w:t xml:space="preserve"> Programový ukazovateľ výkonnostného rámca v podobe celko</w:t>
            </w:r>
            <w:r w:rsidR="003F691C">
              <w:rPr>
                <w:b/>
                <w:noProof/>
              </w:rPr>
              <w:t>vej dĺžky zmodernizovaných želez.</w:t>
            </w:r>
            <w:r w:rsidR="00CB2EB0" w:rsidRPr="001D7775">
              <w:rPr>
                <w:b/>
                <w:noProof/>
              </w:rPr>
              <w:t xml:space="preserve"> tratí TEN-T (ukazovateľ CO12a) bol dosiahnutou hodnotou </w:t>
            </w:r>
            <w:r w:rsidR="00D46A28">
              <w:rPr>
                <w:b/>
                <w:noProof/>
              </w:rPr>
              <w:t>1</w:t>
            </w:r>
            <w:r w:rsidR="00875A2A">
              <w:rPr>
                <w:b/>
                <w:noProof/>
              </w:rPr>
              <w:t>3</w:t>
            </w:r>
            <w:r w:rsidR="00D46A28">
              <w:rPr>
                <w:b/>
                <w:noProof/>
              </w:rPr>
              <w:t>,</w:t>
            </w:r>
            <w:r w:rsidR="00875A2A">
              <w:rPr>
                <w:b/>
                <w:noProof/>
              </w:rPr>
              <w:t>9</w:t>
            </w:r>
            <w:r w:rsidR="00D46A28">
              <w:rPr>
                <w:b/>
                <w:noProof/>
              </w:rPr>
              <w:t>1</w:t>
            </w:r>
            <w:r w:rsidR="00CB2EB0" w:rsidRPr="001D7775">
              <w:rPr>
                <w:b/>
                <w:noProof/>
              </w:rPr>
              <w:t xml:space="preserve"> km naplnený na </w:t>
            </w:r>
            <w:r w:rsidR="00D46A28">
              <w:rPr>
                <w:b/>
                <w:noProof/>
              </w:rPr>
              <w:t>15</w:t>
            </w:r>
            <w:r w:rsidR="00875A2A">
              <w:rPr>
                <w:b/>
                <w:noProof/>
              </w:rPr>
              <w:t>8</w:t>
            </w:r>
            <w:r w:rsidR="00D46A28" w:rsidRPr="001D7775">
              <w:rPr>
                <w:b/>
                <w:noProof/>
              </w:rPr>
              <w:t xml:space="preserve"> </w:t>
            </w:r>
            <w:r w:rsidR="00CB2EB0" w:rsidRPr="001D7775">
              <w:rPr>
                <w:b/>
                <w:noProof/>
              </w:rPr>
              <w:t>%.</w:t>
            </w:r>
          </w:p>
        </w:tc>
      </w:tr>
      <w:tr w:rsidR="00F04BD0" w:rsidRPr="001D7775" w14:paraId="601863B9" w14:textId="77777777" w:rsidTr="0047688D">
        <w:tc>
          <w:tcPr>
            <w:tcW w:w="0" w:type="auto"/>
            <w:shd w:val="clear" w:color="auto" w:fill="auto"/>
          </w:tcPr>
          <w:p w14:paraId="3802DBE7" w14:textId="77777777" w:rsidR="008C5CFA" w:rsidRPr="001D7775" w:rsidRDefault="00BD23C4" w:rsidP="00300A01">
            <w:pPr>
              <w:spacing w:before="0" w:after="0"/>
            </w:pPr>
            <w:r w:rsidRPr="001D7775">
              <w:rPr>
                <w:noProof/>
              </w:rPr>
              <w:t>2</w:t>
            </w:r>
          </w:p>
        </w:tc>
        <w:tc>
          <w:tcPr>
            <w:tcW w:w="0" w:type="auto"/>
            <w:shd w:val="clear" w:color="auto" w:fill="auto"/>
          </w:tcPr>
          <w:p w14:paraId="60BB0FBF" w14:textId="77777777" w:rsidR="008C5CFA" w:rsidRPr="001D7775" w:rsidRDefault="00BD23C4" w:rsidP="00300A01">
            <w:pPr>
              <w:spacing w:before="0" w:after="0"/>
            </w:pPr>
            <w:r w:rsidRPr="001D7775">
              <w:rPr>
                <w:noProof/>
              </w:rPr>
              <w:t>Cestná infraštruktúra (TEN-T)</w:t>
            </w:r>
          </w:p>
        </w:tc>
        <w:tc>
          <w:tcPr>
            <w:tcW w:w="0" w:type="auto"/>
            <w:shd w:val="clear" w:color="auto" w:fill="auto"/>
          </w:tcPr>
          <w:p w14:paraId="035802A2" w14:textId="77777777" w:rsidR="0021334F" w:rsidRPr="001D7775" w:rsidRDefault="0021334F" w:rsidP="0021334F">
            <w:pPr>
              <w:spacing w:before="0" w:after="0"/>
              <w:rPr>
                <w:b/>
              </w:rPr>
            </w:pPr>
            <w:r w:rsidRPr="001D7775">
              <w:rPr>
                <w:b/>
              </w:rPr>
              <w:t>Alokácia:</w:t>
            </w:r>
            <w:r w:rsidR="0029026B" w:rsidRPr="001D7775">
              <w:rPr>
                <w:b/>
              </w:rPr>
              <w:t xml:space="preserve"> </w:t>
            </w:r>
            <w:r w:rsidR="0029026B" w:rsidRPr="001D7775">
              <w:t>1 344 117 648 € (100 %)</w:t>
            </w:r>
          </w:p>
          <w:p w14:paraId="6269B812" w14:textId="67723147" w:rsidR="0021334F" w:rsidRPr="001D7775" w:rsidRDefault="0021334F" w:rsidP="0021334F">
            <w:pPr>
              <w:spacing w:before="0" w:after="0"/>
              <w:rPr>
                <w:b/>
              </w:rPr>
            </w:pPr>
            <w:r w:rsidRPr="001D7775">
              <w:rPr>
                <w:b/>
              </w:rPr>
              <w:t>Zazmluvnenie:</w:t>
            </w:r>
            <w:r w:rsidR="0029026B" w:rsidRPr="001D7775">
              <w:rPr>
                <w:b/>
              </w:rPr>
              <w:t xml:space="preserve"> </w:t>
            </w:r>
            <w:r w:rsidR="0029026B" w:rsidRPr="001D7775">
              <w:t>1 547 105 271 €</w:t>
            </w:r>
            <w:r w:rsidR="0029026B" w:rsidRPr="001D7775">
              <w:rPr>
                <w:b/>
              </w:rPr>
              <w:t xml:space="preserve"> </w:t>
            </w:r>
            <w:r w:rsidR="0029026B" w:rsidRPr="001D7775">
              <w:t>(115,10 %)</w:t>
            </w:r>
            <w:r w:rsidR="00A47885" w:rsidRPr="001D7775">
              <w:t xml:space="preserve"> / ročný nárast 895 673 185 €</w:t>
            </w:r>
          </w:p>
          <w:p w14:paraId="0CC785BA" w14:textId="22D95CEB" w:rsidR="0021334F" w:rsidRPr="001D7775" w:rsidRDefault="0021334F" w:rsidP="0021334F">
            <w:pPr>
              <w:spacing w:before="0" w:after="0"/>
            </w:pPr>
            <w:r w:rsidRPr="001D7775">
              <w:rPr>
                <w:b/>
              </w:rPr>
              <w:t>Čerpanie:</w:t>
            </w:r>
            <w:r w:rsidR="0029026B" w:rsidRPr="001D7775">
              <w:rPr>
                <w:b/>
              </w:rPr>
              <w:t xml:space="preserve"> </w:t>
            </w:r>
            <w:r w:rsidR="0029026B" w:rsidRPr="001D7775">
              <w:t>792 548 054 € (58,96 %)</w:t>
            </w:r>
            <w:r w:rsidR="00A47885" w:rsidRPr="001D7775">
              <w:t xml:space="preserve"> / ročný nárast 351 011 182 €</w:t>
            </w:r>
          </w:p>
          <w:p w14:paraId="5907FF82" w14:textId="77777777" w:rsidR="00A47885" w:rsidRPr="001D7775" w:rsidRDefault="00A47885" w:rsidP="0021334F">
            <w:pPr>
              <w:spacing w:before="0" w:after="0"/>
            </w:pPr>
          </w:p>
          <w:p w14:paraId="1FB17B65" w14:textId="00E93F43" w:rsidR="00A47885" w:rsidRPr="001D7775" w:rsidRDefault="00A47885" w:rsidP="0021334F">
            <w:pPr>
              <w:spacing w:before="0" w:after="0"/>
            </w:pPr>
            <w:r w:rsidRPr="001D7775">
              <w:t xml:space="preserve">Implementácia PO2 dosiahla v roku 2018 svoje maximá. V </w:t>
            </w:r>
            <w:r w:rsidR="00F6331B" w:rsidRPr="001D7775">
              <w:t>priebehu roka</w:t>
            </w:r>
            <w:r w:rsidRPr="001D7775">
              <w:t xml:space="preserve"> boli zazmluvnené 4 veľké projekty </w:t>
            </w:r>
            <w:r w:rsidR="00F6331B" w:rsidRPr="001D7775">
              <w:t>v hodnote viac ako 900 mil. €</w:t>
            </w:r>
            <w:r w:rsidR="000320C0" w:rsidRPr="001D7775">
              <w:t xml:space="preserve">, čím sa absorbovali všetky prostriedky vyčlenené pre projekty diaľnic v rámci PO2. Súčasťou PO2 je tak celkovo 8 projektov, ktorých realizáciou sa rozšíri diaľničná sieť o 96 km nových diaľnic. Z tejto plánovanej hodnoty je od roku 2017 v prevádzke 16,53 km nových diaľnic, ktoré sú situované v blízkosti mesta Žilina. Pre rok 2018 nebolo plánované otváranie nových </w:t>
            </w:r>
            <w:r w:rsidR="000320C0" w:rsidRPr="001D7775">
              <w:lastRenderedPageBreak/>
              <w:t xml:space="preserve">úsekov. Intenzívne prebiehala výstavba </w:t>
            </w:r>
            <w:r w:rsidR="00F22F90" w:rsidRPr="001D7775">
              <w:t xml:space="preserve">na úsekoch D1 Budimír – Bidovce (14,4 km) a D1 Prešov západ – Prešov juh (7,8 km). Ďalšie práce prebiehali na príprave úseku D3 Čadca, Bukov – Svrčinovec (5,8 km). Problémy nastali pri výstavbe kľúčového úseku D1 Lietavská Lúčka – Višňové - Dubná Skala, ktorého otvorenie je kľúčové pre vyriešenie kritickej dopravnej situácie pod Strečnom. V rámci projektu sa podarilo preraziť tunel Višňové s dĺžkou viac ako </w:t>
            </w:r>
            <w:r w:rsidR="003A6675">
              <w:t>7</w:t>
            </w:r>
            <w:r w:rsidR="00F22F90" w:rsidRPr="001D7775">
              <w:t xml:space="preserve"> km. Aj tento míľnik bol však dosiahnutý s oneskorením, po ktorom nasledoval útlm výstavby na celom úseku. RO OPII očakáva v priebehu roka 2019 od NDS výber nového zhotovitela, ktorý by mohol pokračovať vo výstavbe tak aby </w:t>
            </w:r>
            <w:r w:rsidR="00072CB2" w:rsidRPr="001D7775">
              <w:t>bol úsek prejazdný na konci roka 2023.</w:t>
            </w:r>
          </w:p>
          <w:p w14:paraId="2AAF37F1" w14:textId="5CB2A985" w:rsidR="00072CB2" w:rsidRPr="001D7775" w:rsidRDefault="00072CB2" w:rsidP="00072CB2">
            <w:pPr>
              <w:spacing w:after="0"/>
            </w:pPr>
            <w:r w:rsidRPr="001D7775">
              <w:rPr>
                <w:b/>
                <w:noProof/>
              </w:rPr>
              <w:t>Implementáciou PO</w:t>
            </w:r>
            <w:r w:rsidR="00A20F3B" w:rsidRPr="001D7775">
              <w:rPr>
                <w:b/>
                <w:noProof/>
              </w:rPr>
              <w:t>2</w:t>
            </w:r>
            <w:r w:rsidRPr="001D7775">
              <w:rPr>
                <w:b/>
                <w:noProof/>
              </w:rPr>
              <w:t xml:space="preserve"> boli naplnené čiastkové cieľe výkonnostného rámca k 31.12.2018. Finančný ukazovateľ bol výdavkami </w:t>
            </w:r>
            <w:r w:rsidR="00A20F3B" w:rsidRPr="001D7775">
              <w:rPr>
                <w:b/>
                <w:noProof/>
              </w:rPr>
              <w:t xml:space="preserve">deklarovanými </w:t>
            </w:r>
            <w:r w:rsidRPr="001D7775">
              <w:rPr>
                <w:b/>
                <w:noProof/>
              </w:rPr>
              <w:t xml:space="preserve">na EK v hodnote </w:t>
            </w:r>
            <w:r w:rsidR="00FA03A0" w:rsidRPr="00FA03A0">
              <w:rPr>
                <w:b/>
                <w:noProof/>
              </w:rPr>
              <w:t>723 483 450,76 €</w:t>
            </w:r>
            <w:r w:rsidRPr="00FA03A0">
              <w:rPr>
                <w:b/>
                <w:noProof/>
              </w:rPr>
              <w:t xml:space="preserve"> naplnený na 1</w:t>
            </w:r>
            <w:r w:rsidR="00A20F3B" w:rsidRPr="00FA03A0">
              <w:rPr>
                <w:b/>
                <w:noProof/>
              </w:rPr>
              <w:t>54</w:t>
            </w:r>
            <w:r w:rsidRPr="00FA03A0">
              <w:rPr>
                <w:b/>
                <w:noProof/>
              </w:rPr>
              <w:t xml:space="preserve"> %.</w:t>
            </w:r>
            <w:r w:rsidRPr="001D7775">
              <w:rPr>
                <w:b/>
                <w:noProof/>
              </w:rPr>
              <w:t xml:space="preserve"> Programový ukazovateľ výkonnostného rámca v podobe celkovej dĺžky </w:t>
            </w:r>
            <w:r w:rsidR="00A20F3B" w:rsidRPr="001D7775">
              <w:rPr>
                <w:b/>
                <w:noProof/>
              </w:rPr>
              <w:t>novovybudovaných ciest v sieti TEN-T</w:t>
            </w:r>
            <w:r w:rsidRPr="001D7775">
              <w:rPr>
                <w:b/>
                <w:noProof/>
              </w:rPr>
              <w:t xml:space="preserve"> (ukazovateľ CO1</w:t>
            </w:r>
            <w:r w:rsidR="00A20F3B" w:rsidRPr="001D7775">
              <w:rPr>
                <w:b/>
                <w:noProof/>
              </w:rPr>
              <w:t>3</w:t>
            </w:r>
            <w:r w:rsidRPr="001D7775">
              <w:rPr>
                <w:b/>
                <w:noProof/>
              </w:rPr>
              <w:t xml:space="preserve">a) bol dosiahnutou hodnotou </w:t>
            </w:r>
            <w:r w:rsidR="00A20F3B" w:rsidRPr="001D7775">
              <w:rPr>
                <w:b/>
                <w:noProof/>
              </w:rPr>
              <w:t>16,532</w:t>
            </w:r>
            <w:r w:rsidRPr="001D7775">
              <w:rPr>
                <w:b/>
                <w:noProof/>
              </w:rPr>
              <w:t xml:space="preserve"> km naplnený na </w:t>
            </w:r>
            <w:r w:rsidR="00A20F3B" w:rsidRPr="001D7775">
              <w:rPr>
                <w:b/>
                <w:noProof/>
              </w:rPr>
              <w:t>100</w:t>
            </w:r>
            <w:r w:rsidRPr="001D7775">
              <w:rPr>
                <w:b/>
                <w:noProof/>
              </w:rPr>
              <w:t xml:space="preserve"> %.</w:t>
            </w:r>
          </w:p>
          <w:p w14:paraId="0D430B62" w14:textId="1D43F6C7" w:rsidR="008C5CFA" w:rsidRPr="001D7775" w:rsidRDefault="008C5CFA" w:rsidP="0021334F">
            <w:pPr>
              <w:spacing w:before="0" w:after="0"/>
            </w:pPr>
          </w:p>
        </w:tc>
      </w:tr>
      <w:tr w:rsidR="00F04BD0" w:rsidRPr="001D7775" w14:paraId="0D11128F" w14:textId="77777777" w:rsidTr="0047688D">
        <w:tc>
          <w:tcPr>
            <w:tcW w:w="0" w:type="auto"/>
            <w:shd w:val="clear" w:color="auto" w:fill="auto"/>
          </w:tcPr>
          <w:p w14:paraId="22B6A818" w14:textId="77777777" w:rsidR="008C5CFA" w:rsidRPr="001D7775" w:rsidRDefault="00BD23C4" w:rsidP="00300A01">
            <w:pPr>
              <w:spacing w:before="0" w:after="0"/>
            </w:pPr>
            <w:r w:rsidRPr="001D7775">
              <w:rPr>
                <w:noProof/>
              </w:rPr>
              <w:lastRenderedPageBreak/>
              <w:t>3</w:t>
            </w:r>
          </w:p>
        </w:tc>
        <w:tc>
          <w:tcPr>
            <w:tcW w:w="0" w:type="auto"/>
            <w:shd w:val="clear" w:color="auto" w:fill="auto"/>
          </w:tcPr>
          <w:p w14:paraId="545B6C2C" w14:textId="77777777" w:rsidR="008C5CFA" w:rsidRPr="001D7775" w:rsidRDefault="00BD23C4" w:rsidP="00300A01">
            <w:pPr>
              <w:spacing w:before="0" w:after="0"/>
            </w:pPr>
            <w:r w:rsidRPr="001D7775">
              <w:rPr>
                <w:noProof/>
              </w:rPr>
              <w:t>Verejná osobná doprava</w:t>
            </w:r>
          </w:p>
        </w:tc>
        <w:tc>
          <w:tcPr>
            <w:tcW w:w="0" w:type="auto"/>
            <w:shd w:val="clear" w:color="auto" w:fill="auto"/>
          </w:tcPr>
          <w:p w14:paraId="5251AA73" w14:textId="77777777" w:rsidR="0021334F" w:rsidRPr="001D7775" w:rsidRDefault="0021334F" w:rsidP="0021334F">
            <w:pPr>
              <w:spacing w:before="0" w:after="0"/>
              <w:rPr>
                <w:b/>
              </w:rPr>
            </w:pPr>
            <w:r w:rsidRPr="001D7775">
              <w:rPr>
                <w:b/>
              </w:rPr>
              <w:t>Alokácia:</w:t>
            </w:r>
            <w:r w:rsidR="0029026B" w:rsidRPr="001D7775">
              <w:rPr>
                <w:b/>
              </w:rPr>
              <w:t xml:space="preserve"> </w:t>
            </w:r>
            <w:r w:rsidR="0029026B" w:rsidRPr="001D7775">
              <w:t>379 235 295 € (100 %)</w:t>
            </w:r>
          </w:p>
          <w:p w14:paraId="2204EF25" w14:textId="07CE5AF9" w:rsidR="0021334F" w:rsidRPr="001D7775" w:rsidRDefault="0021334F" w:rsidP="0021334F">
            <w:pPr>
              <w:spacing w:before="0" w:after="0"/>
              <w:rPr>
                <w:b/>
              </w:rPr>
            </w:pPr>
            <w:r w:rsidRPr="001D7775">
              <w:rPr>
                <w:b/>
              </w:rPr>
              <w:t>Zazmluvnenie:</w:t>
            </w:r>
            <w:r w:rsidR="0029026B" w:rsidRPr="001D7775">
              <w:rPr>
                <w:b/>
              </w:rPr>
              <w:t xml:space="preserve"> </w:t>
            </w:r>
            <w:r w:rsidR="0029026B" w:rsidRPr="001D7775">
              <w:t>184 384 126 € (48,62 %)</w:t>
            </w:r>
            <w:r w:rsidR="00E771AF" w:rsidRPr="001D7775">
              <w:t xml:space="preserve"> / ročný nárast 7 860 745 €</w:t>
            </w:r>
          </w:p>
          <w:p w14:paraId="32573177" w14:textId="1284AD65" w:rsidR="0021334F" w:rsidRPr="001D7775" w:rsidRDefault="0021334F" w:rsidP="0021334F">
            <w:pPr>
              <w:spacing w:before="0" w:after="0"/>
            </w:pPr>
            <w:r w:rsidRPr="001D7775">
              <w:rPr>
                <w:b/>
              </w:rPr>
              <w:t>Čerpanie:</w:t>
            </w:r>
            <w:r w:rsidR="0029026B" w:rsidRPr="001D7775">
              <w:rPr>
                <w:b/>
              </w:rPr>
              <w:t xml:space="preserve"> </w:t>
            </w:r>
            <w:r w:rsidR="0029026B" w:rsidRPr="001D7775">
              <w:t>146 463 189 € (38,62 %)</w:t>
            </w:r>
            <w:r w:rsidR="00E771AF" w:rsidRPr="001D7775">
              <w:t xml:space="preserve"> / ročný nárast 49 825 341 €</w:t>
            </w:r>
          </w:p>
          <w:p w14:paraId="56115F99" w14:textId="77777777" w:rsidR="0021334F" w:rsidRPr="001D7775" w:rsidRDefault="0021334F" w:rsidP="0021334F">
            <w:pPr>
              <w:spacing w:before="0" w:after="0"/>
            </w:pPr>
          </w:p>
          <w:p w14:paraId="631C207C" w14:textId="388D6B41" w:rsidR="008C5CFA" w:rsidRPr="001D7775" w:rsidRDefault="00E771AF" w:rsidP="00F10ADD">
            <w:pPr>
              <w:spacing w:before="0" w:after="0"/>
            </w:pPr>
            <w:r w:rsidRPr="001D7775">
              <w:t xml:space="preserve">Implementácia PO3 </w:t>
            </w:r>
            <w:r w:rsidR="005E3457" w:rsidRPr="001D7775">
              <w:t xml:space="preserve">sa </w:t>
            </w:r>
            <w:r w:rsidRPr="001D7775">
              <w:t xml:space="preserve">v roku 2018 mierne spomalila. V </w:t>
            </w:r>
            <w:r w:rsidR="005E3457" w:rsidRPr="001D7775">
              <w:t>sledovanom období</w:t>
            </w:r>
            <w:r w:rsidRPr="001D7775">
              <w:t xml:space="preserve"> boli zazmluvnené 4 nové projekty v hodnote 7,9 mil. €. Išlo o opcie na </w:t>
            </w:r>
            <w:r w:rsidR="003A6675">
              <w:t xml:space="preserve">nákup </w:t>
            </w:r>
            <w:r w:rsidR="005E3457" w:rsidRPr="001D7775">
              <w:t xml:space="preserve">ďalších 14 </w:t>
            </w:r>
            <w:r w:rsidRPr="001D7775">
              <w:t>trolejbus</w:t>
            </w:r>
            <w:r w:rsidR="005E3457" w:rsidRPr="001D7775">
              <w:t>ov</w:t>
            </w:r>
            <w:r w:rsidR="007A13F3">
              <w:t xml:space="preserve"> (z toho 2 trolejbusy s pomocným pohonom)</w:t>
            </w:r>
            <w:r w:rsidRPr="001D7775">
              <w:t xml:space="preserve"> pre dopravný podnik mesta Žilina</w:t>
            </w:r>
            <w:r w:rsidR="005E3457" w:rsidRPr="001D7775">
              <w:t xml:space="preserve"> a 2 projekty neinvestičného charakteru. Celkovo bolo z projektov PO3 nakúpených a dodaných 62 vozidiel dráhovej MHD z plánovaného počtu 72 ks. </w:t>
            </w:r>
            <w:r w:rsidR="00F10ADD" w:rsidRPr="001D7775">
              <w:t>Zostávajúca voľná polovica alokácie PO3 je vyhradená pre projekt</w:t>
            </w:r>
            <w:r w:rsidR="00AF5DB0">
              <w:t>y električkových tratí (Petržalka a Dúbravsko-Karloveská radiála</w:t>
            </w:r>
            <w:r w:rsidR="00D40EDA">
              <w:t>a projekty terminálov a záchytných parkovísk v</w:t>
            </w:r>
            <w:r w:rsidR="00CE518E">
              <w:t> </w:t>
            </w:r>
            <w:r w:rsidR="00D40EDA">
              <w:t>rámci</w:t>
            </w:r>
            <w:r w:rsidR="00CE518E">
              <w:t xml:space="preserve"> budovania</w:t>
            </w:r>
            <w:r w:rsidR="00F10ADD" w:rsidRPr="001D7775">
              <w:t xml:space="preserve"> integrovanej osobnej prepravy v Bratislave.</w:t>
            </w:r>
            <w:r w:rsidR="00D40EDA">
              <w:t xml:space="preserve"> </w:t>
            </w:r>
            <w:r w:rsidR="00F10ADD" w:rsidRPr="001D7775">
              <w:t xml:space="preserve"> </w:t>
            </w:r>
            <w:r w:rsidR="00CE518E">
              <w:t xml:space="preserve">V druhej polovici roku 2019 sa predpokladá začiatok prác na Karloveskej radiály. Do realizácie pôjde v roku 2019 aj výstavba záchytného parkoviska </w:t>
            </w:r>
            <w:r w:rsidR="00CE518E" w:rsidRPr="00CE518E">
              <w:t>pri železničnej stanici v</w:t>
            </w:r>
            <w:r w:rsidR="00CE518E">
              <w:t> </w:t>
            </w:r>
            <w:r w:rsidR="00CE518E" w:rsidRPr="00CE518E">
              <w:t>Pezinku</w:t>
            </w:r>
            <w:r w:rsidR="00CE518E">
              <w:t xml:space="preserve"> a Ivanke pri Dunaji. </w:t>
            </w:r>
          </w:p>
          <w:p w14:paraId="3ECE76EE" w14:textId="2446459A" w:rsidR="00F10ADD" w:rsidRPr="001D7775" w:rsidRDefault="00C43F93" w:rsidP="00F10ADD">
            <w:pPr>
              <w:spacing w:after="0"/>
            </w:pPr>
            <w:r w:rsidRPr="001D7775">
              <w:rPr>
                <w:b/>
                <w:noProof/>
              </w:rPr>
              <w:t xml:space="preserve">Implementáciou PO3 boli naplnené čiastkové cieľe výkonnostného rámca k 31.12.2018. Finančný ukazovateľ bol výdavkami deklarovanými na EK v hodnote </w:t>
            </w:r>
            <w:r w:rsidR="00FA03A0" w:rsidRPr="00FA03A0">
              <w:rPr>
                <w:b/>
                <w:noProof/>
              </w:rPr>
              <w:t>143 330 299,56 €</w:t>
            </w:r>
            <w:r w:rsidRPr="00FA03A0">
              <w:rPr>
                <w:b/>
                <w:noProof/>
              </w:rPr>
              <w:t xml:space="preserve"> naplnený na 126 %.</w:t>
            </w:r>
            <w:r w:rsidRPr="001D7775">
              <w:rPr>
                <w:b/>
                <w:noProof/>
              </w:rPr>
              <w:t xml:space="preserve"> Programový ukazovateľ výkonnostného rámca v podobe celkovej dĺžky zmodernizovaných električkových tratí (ukazovateľ CO15) bol dosiahnutou hodnotou 7,9 km naplnený na 100 %.</w:t>
            </w:r>
          </w:p>
          <w:p w14:paraId="738D415A" w14:textId="692FA00E" w:rsidR="00F10ADD" w:rsidRPr="001D7775" w:rsidRDefault="00F10ADD" w:rsidP="00F10ADD">
            <w:pPr>
              <w:spacing w:before="0" w:after="0"/>
            </w:pPr>
          </w:p>
        </w:tc>
      </w:tr>
      <w:tr w:rsidR="00F04BD0" w:rsidRPr="001D7775" w14:paraId="661BD2CE" w14:textId="77777777" w:rsidTr="0047688D">
        <w:tc>
          <w:tcPr>
            <w:tcW w:w="0" w:type="auto"/>
            <w:shd w:val="clear" w:color="auto" w:fill="auto"/>
          </w:tcPr>
          <w:p w14:paraId="6301AAF9" w14:textId="4917285C" w:rsidR="008C5CFA" w:rsidRPr="001D7775" w:rsidRDefault="00BD23C4" w:rsidP="00300A01">
            <w:pPr>
              <w:spacing w:before="0" w:after="0"/>
            </w:pPr>
            <w:r w:rsidRPr="001D7775">
              <w:rPr>
                <w:noProof/>
              </w:rPr>
              <w:t>4</w:t>
            </w:r>
          </w:p>
        </w:tc>
        <w:tc>
          <w:tcPr>
            <w:tcW w:w="0" w:type="auto"/>
            <w:shd w:val="clear" w:color="auto" w:fill="auto"/>
          </w:tcPr>
          <w:p w14:paraId="5209070B" w14:textId="77777777" w:rsidR="008C5CFA" w:rsidRPr="001D7775" w:rsidRDefault="00BD23C4" w:rsidP="00300A01">
            <w:pPr>
              <w:spacing w:before="0" w:after="0"/>
            </w:pPr>
            <w:r w:rsidRPr="001D7775">
              <w:rPr>
                <w:noProof/>
              </w:rPr>
              <w:t xml:space="preserve">Infraštruktúra vodnej dopravy </w:t>
            </w:r>
            <w:r w:rsidRPr="001D7775">
              <w:rPr>
                <w:noProof/>
              </w:rPr>
              <w:lastRenderedPageBreak/>
              <w:t>(TEN-T CORE)</w:t>
            </w:r>
          </w:p>
        </w:tc>
        <w:tc>
          <w:tcPr>
            <w:tcW w:w="0" w:type="auto"/>
            <w:shd w:val="clear" w:color="auto" w:fill="auto"/>
          </w:tcPr>
          <w:p w14:paraId="3F60231D" w14:textId="77777777" w:rsidR="0021334F" w:rsidRPr="001D7775" w:rsidRDefault="0021334F" w:rsidP="0021334F">
            <w:pPr>
              <w:spacing w:before="0" w:after="0"/>
            </w:pPr>
            <w:r w:rsidRPr="001D7775">
              <w:rPr>
                <w:b/>
              </w:rPr>
              <w:lastRenderedPageBreak/>
              <w:t>Alokácia:</w:t>
            </w:r>
            <w:r w:rsidR="00C73082" w:rsidRPr="001D7775">
              <w:rPr>
                <w:b/>
              </w:rPr>
              <w:t xml:space="preserve"> </w:t>
            </w:r>
            <w:r w:rsidR="00C73082" w:rsidRPr="001D7775">
              <w:t>137 000 000 € (100 %)</w:t>
            </w:r>
          </w:p>
          <w:p w14:paraId="662FDB83" w14:textId="345AF7F2" w:rsidR="0021334F" w:rsidRPr="001D7775" w:rsidRDefault="0021334F" w:rsidP="0021334F">
            <w:pPr>
              <w:spacing w:before="0" w:after="0"/>
              <w:rPr>
                <w:b/>
              </w:rPr>
            </w:pPr>
            <w:r w:rsidRPr="001D7775">
              <w:rPr>
                <w:b/>
              </w:rPr>
              <w:lastRenderedPageBreak/>
              <w:t>Zazmluvnenie:</w:t>
            </w:r>
            <w:r w:rsidR="00C73082" w:rsidRPr="001D7775">
              <w:rPr>
                <w:b/>
              </w:rPr>
              <w:t xml:space="preserve"> </w:t>
            </w:r>
            <w:r w:rsidR="00C73082" w:rsidRPr="001D7775">
              <w:t>299 731 € (0,22 %)</w:t>
            </w:r>
            <w:r w:rsidR="00D87CBB" w:rsidRPr="001D7775">
              <w:t xml:space="preserve"> / pokles 416 774 €</w:t>
            </w:r>
          </w:p>
          <w:p w14:paraId="55051179" w14:textId="17234485" w:rsidR="0021334F" w:rsidRPr="001D7775" w:rsidRDefault="0021334F" w:rsidP="0021334F">
            <w:pPr>
              <w:spacing w:before="0" w:after="0"/>
              <w:rPr>
                <w:b/>
              </w:rPr>
            </w:pPr>
            <w:r w:rsidRPr="001D7775">
              <w:rPr>
                <w:b/>
              </w:rPr>
              <w:t>Čerpanie:</w:t>
            </w:r>
            <w:r w:rsidR="00C73082" w:rsidRPr="001D7775">
              <w:rPr>
                <w:b/>
              </w:rPr>
              <w:t xml:space="preserve"> </w:t>
            </w:r>
            <w:r w:rsidR="00C73082" w:rsidRPr="001D7775">
              <w:t>29 647 € (0,02 %)</w:t>
            </w:r>
            <w:r w:rsidR="00D87CBB" w:rsidRPr="001D7775">
              <w:t xml:space="preserve"> / bez zmeny</w:t>
            </w:r>
          </w:p>
          <w:p w14:paraId="0AB62318" w14:textId="77777777" w:rsidR="00701392" w:rsidRPr="001D7775" w:rsidRDefault="00701392" w:rsidP="0021334F">
            <w:pPr>
              <w:spacing w:before="0" w:after="0"/>
              <w:rPr>
                <w:b/>
              </w:rPr>
            </w:pPr>
          </w:p>
          <w:p w14:paraId="0706BDEF" w14:textId="20E6D622" w:rsidR="00B575C2" w:rsidRDefault="00701392" w:rsidP="001D7775">
            <w:pPr>
              <w:spacing w:before="0" w:after="0"/>
            </w:pPr>
            <w:r w:rsidRPr="001D7775">
              <w:t xml:space="preserve">Implementáciu </w:t>
            </w:r>
            <w:r w:rsidR="00ED748D" w:rsidRPr="001D7775">
              <w:t xml:space="preserve">projektov v rámci </w:t>
            </w:r>
            <w:r w:rsidRPr="001D7775">
              <w:t>PO4 dlhodobo komplikujú majetkové vzťahy v prístave Bratislava</w:t>
            </w:r>
            <w:r w:rsidR="00ED748D" w:rsidRPr="001D7775">
              <w:t>, zložité prerozdelenie kompetencií v rámci vnútrozemskej vodnej plavby</w:t>
            </w:r>
            <w:r w:rsidRPr="001D7775">
              <w:t xml:space="preserve"> a</w:t>
            </w:r>
            <w:r w:rsidR="00ED748D" w:rsidRPr="001D7775">
              <w:t xml:space="preserve"> v neposlednom rade aj</w:t>
            </w:r>
            <w:r w:rsidRPr="001D7775">
              <w:t xml:space="preserve"> kvalita jednotlivých prijímateľov, ktor</w:t>
            </w:r>
            <w:r w:rsidR="003A6675">
              <w:t>í</w:t>
            </w:r>
            <w:r w:rsidRPr="001D7775">
              <w:t xml:space="preserve"> majú realizovať kľúčové projekty. Ďalšou záťažou</w:t>
            </w:r>
            <w:r w:rsidR="00E572FE" w:rsidRPr="001D7775">
              <w:t>, ktorá spoma</w:t>
            </w:r>
            <w:r w:rsidR="0056083E">
              <w:t>ľ</w:t>
            </w:r>
            <w:r w:rsidR="00E572FE" w:rsidRPr="001D7775">
              <w:t>uje</w:t>
            </w:r>
            <w:r w:rsidRPr="001D7775">
              <w:t xml:space="preserve"> realizáciu projektov vodnej dopravy </w:t>
            </w:r>
            <w:r w:rsidR="00E572FE" w:rsidRPr="001D7775">
              <w:t>je</w:t>
            </w:r>
            <w:r w:rsidRPr="001D7775">
              <w:t xml:space="preserve"> problematika štátnej pomoci pri financovaní národných projektov.</w:t>
            </w:r>
            <w:r w:rsidR="00E572FE" w:rsidRPr="001D7775">
              <w:t xml:space="preserve"> RO OPII v tejto oblasti spolupracuje s PMÚ SR a EK.</w:t>
            </w:r>
            <w:r w:rsidRPr="001D7775">
              <w:t xml:space="preserve"> Na základe uvedených dôvodov </w:t>
            </w:r>
            <w:r w:rsidR="00517F94" w:rsidRPr="001D7775">
              <w:t>nastal v roku 2018 pokles v kontrahnovaní nakoľko bol mimoriadne ukončený projekt “</w:t>
            </w:r>
            <w:r w:rsidR="00517F94" w:rsidRPr="001D7775">
              <w:rPr>
                <w:i/>
              </w:rPr>
              <w:t>Vybudovanie terminálu LNG vo verejnom prístave Bratislava – predprojektová príprava”</w:t>
            </w:r>
            <w:r w:rsidR="001D7775" w:rsidRPr="001D7775">
              <w:t>, z dôvodu nesprávne nastavených podmienok vo vyzvaní.</w:t>
            </w:r>
            <w:r w:rsidR="00517F94" w:rsidRPr="001D7775">
              <w:t xml:space="preserve"> Projekt bude opätovne predložený v roku 2019 v rámci nového vyzvania</w:t>
            </w:r>
            <w:r w:rsidR="00BA7EE3" w:rsidRPr="001D7775">
              <w:t xml:space="preserve">, ktoré bolo vyhlásené dňa 15.12.2018. </w:t>
            </w:r>
            <w:r w:rsidR="00BA7EE3" w:rsidRPr="00FA03A0">
              <w:t>V súvislosti s problematikou posudzovania štátnej pomoci</w:t>
            </w:r>
            <w:r w:rsidR="00BA7EE3" w:rsidRPr="001D7775">
              <w:t xml:space="preserve"> bol počas roka mimoriadne ukončený aj nový projekt</w:t>
            </w:r>
            <w:r w:rsidR="001D7775" w:rsidRPr="001D7775">
              <w:t xml:space="preserve"> zazmluvnený v roku 2018</w:t>
            </w:r>
            <w:r w:rsidR="00BA7EE3" w:rsidRPr="001D7775">
              <w:t xml:space="preserve"> “</w:t>
            </w:r>
            <w:r w:rsidR="00BA7EE3" w:rsidRPr="001D7775">
              <w:rPr>
                <w:i/>
              </w:rPr>
              <w:t xml:space="preserve">Štúdia realizovateľnosti, I. fáza: Technické opatrenia pre zabezpečenie požadovaných parametrov plavebnej dráhy vodnej cesty Dunaj v r. km 1880,26 – r. km 1708,20” </w:t>
            </w:r>
            <w:r w:rsidR="001D7775" w:rsidRPr="001D7775">
              <w:t>v hodnote 5 mil. €.</w:t>
            </w:r>
            <w:r w:rsidR="00DC1506">
              <w:t xml:space="preserve"> </w:t>
            </w:r>
            <w:r w:rsidR="001D7775">
              <w:t xml:space="preserve">V roku 2018 bol schválený projekt v hodnote 87 590 € na spracovanie </w:t>
            </w:r>
            <w:r w:rsidR="00DA5D27">
              <w:t>predprojektovej prípravy vrátane štúdie realizovateľnosti</w:t>
            </w:r>
            <w:r w:rsidR="001D7775">
              <w:t xml:space="preserve"> pre prevádzkovanie </w:t>
            </w:r>
            <w:r w:rsidR="002F4620">
              <w:t>tohto typu VOD</w:t>
            </w:r>
            <w:r w:rsidR="00B575C2">
              <w:t>.</w:t>
            </w:r>
          </w:p>
          <w:p w14:paraId="2958F747" w14:textId="52BD8A57" w:rsidR="00B575C2" w:rsidRPr="001D7775" w:rsidRDefault="00B575C2" w:rsidP="00B575C2">
            <w:pPr>
              <w:spacing w:after="0"/>
            </w:pPr>
            <w:r w:rsidRPr="00FA03A0">
              <w:rPr>
                <w:b/>
                <w:noProof/>
              </w:rPr>
              <w:t xml:space="preserve">Doterajšou implementáciou sa nepodarilo naplniť plánované ciele výkonnostného rámca </w:t>
            </w:r>
            <w:r w:rsidR="00362F25" w:rsidRPr="00FA03A0">
              <w:rPr>
                <w:b/>
                <w:noProof/>
              </w:rPr>
              <w:t>na požadovanú úroveň</w:t>
            </w:r>
            <w:r w:rsidR="00086E77">
              <w:rPr>
                <w:b/>
                <w:noProof/>
              </w:rPr>
              <w:t>,</w:t>
            </w:r>
            <w:r w:rsidR="00362F25" w:rsidRPr="00FA03A0">
              <w:rPr>
                <w:b/>
                <w:noProof/>
              </w:rPr>
              <w:t xml:space="preserve"> a </w:t>
            </w:r>
            <w:r w:rsidRPr="00FA03A0">
              <w:rPr>
                <w:b/>
                <w:noProof/>
              </w:rPr>
              <w:t xml:space="preserve">preto sa predpokladá </w:t>
            </w:r>
            <w:r w:rsidR="00086E77">
              <w:rPr>
                <w:b/>
                <w:noProof/>
              </w:rPr>
              <w:t>presun</w:t>
            </w:r>
            <w:r w:rsidRPr="00FA03A0">
              <w:rPr>
                <w:b/>
                <w:noProof/>
              </w:rPr>
              <w:t xml:space="preserve"> výkonnostnej rezervy v hodnote </w:t>
            </w:r>
            <w:r w:rsidR="00457A88">
              <w:rPr>
                <w:b/>
                <w:noProof/>
              </w:rPr>
              <w:t>6 987 000</w:t>
            </w:r>
            <w:r w:rsidR="00FA03A0" w:rsidRPr="00FA03A0">
              <w:rPr>
                <w:b/>
                <w:noProof/>
              </w:rPr>
              <w:t xml:space="preserve"> €</w:t>
            </w:r>
            <w:r w:rsidR="003A6675">
              <w:rPr>
                <w:b/>
                <w:noProof/>
              </w:rPr>
              <w:t xml:space="preserve"> </w:t>
            </w:r>
            <w:r w:rsidR="00457A88">
              <w:rPr>
                <w:b/>
                <w:noProof/>
              </w:rPr>
              <w:t xml:space="preserve">(zdroj EÚ) </w:t>
            </w:r>
            <w:r w:rsidR="003A6675">
              <w:rPr>
                <w:b/>
                <w:noProof/>
              </w:rPr>
              <w:t xml:space="preserve">do </w:t>
            </w:r>
            <w:r w:rsidRPr="00FA03A0">
              <w:rPr>
                <w:b/>
                <w:noProof/>
              </w:rPr>
              <w:t>PO3.</w:t>
            </w:r>
          </w:p>
          <w:p w14:paraId="3B69D4F7" w14:textId="1D324FD1" w:rsidR="00B575C2" w:rsidRPr="001D7775" w:rsidRDefault="00B575C2" w:rsidP="001D7775">
            <w:pPr>
              <w:spacing w:before="0" w:after="0"/>
            </w:pPr>
          </w:p>
        </w:tc>
      </w:tr>
      <w:tr w:rsidR="00F04BD0" w:rsidRPr="001D7775" w14:paraId="062BFB14" w14:textId="77777777" w:rsidTr="0047688D">
        <w:tc>
          <w:tcPr>
            <w:tcW w:w="0" w:type="auto"/>
            <w:shd w:val="clear" w:color="auto" w:fill="auto"/>
          </w:tcPr>
          <w:p w14:paraId="54732930" w14:textId="77777777" w:rsidR="008C5CFA" w:rsidRPr="001D7775" w:rsidRDefault="00BD23C4" w:rsidP="00300A01">
            <w:pPr>
              <w:spacing w:before="0" w:after="0"/>
            </w:pPr>
            <w:r w:rsidRPr="001D7775">
              <w:rPr>
                <w:noProof/>
              </w:rPr>
              <w:lastRenderedPageBreak/>
              <w:t>5</w:t>
            </w:r>
          </w:p>
        </w:tc>
        <w:tc>
          <w:tcPr>
            <w:tcW w:w="0" w:type="auto"/>
            <w:shd w:val="clear" w:color="auto" w:fill="auto"/>
          </w:tcPr>
          <w:p w14:paraId="60FFF60B" w14:textId="77777777" w:rsidR="008C5CFA" w:rsidRPr="001D7775" w:rsidRDefault="00BD23C4" w:rsidP="00300A01">
            <w:pPr>
              <w:spacing w:before="0" w:after="0"/>
            </w:pPr>
            <w:r w:rsidRPr="001D7775">
              <w:rPr>
                <w:noProof/>
              </w:rPr>
              <w:t>Železničná infraštruktúra</w:t>
            </w:r>
          </w:p>
        </w:tc>
        <w:tc>
          <w:tcPr>
            <w:tcW w:w="0" w:type="auto"/>
            <w:shd w:val="clear" w:color="auto" w:fill="auto"/>
          </w:tcPr>
          <w:p w14:paraId="568EFB81" w14:textId="77777777" w:rsidR="0021334F" w:rsidRPr="001D7775" w:rsidRDefault="0021334F" w:rsidP="0021334F">
            <w:pPr>
              <w:spacing w:before="0" w:after="0"/>
              <w:rPr>
                <w:b/>
              </w:rPr>
            </w:pPr>
            <w:r w:rsidRPr="001D7775">
              <w:rPr>
                <w:b/>
              </w:rPr>
              <w:t>Alokácia:</w:t>
            </w:r>
            <w:r w:rsidR="003447AC" w:rsidRPr="001D7775">
              <w:rPr>
                <w:b/>
              </w:rPr>
              <w:t xml:space="preserve"> </w:t>
            </w:r>
            <w:r w:rsidR="003447AC" w:rsidRPr="001D7775">
              <w:t>332 037 915 € (100 %)</w:t>
            </w:r>
          </w:p>
          <w:p w14:paraId="46537933" w14:textId="78C351AF" w:rsidR="0021334F" w:rsidRPr="001D7775" w:rsidRDefault="0021334F" w:rsidP="0021334F">
            <w:pPr>
              <w:spacing w:before="0" w:after="0"/>
            </w:pPr>
            <w:r w:rsidRPr="001D7775">
              <w:rPr>
                <w:b/>
              </w:rPr>
              <w:t>Zazmluvnenie:</w:t>
            </w:r>
            <w:r w:rsidR="003447AC" w:rsidRPr="001D7775">
              <w:rPr>
                <w:b/>
              </w:rPr>
              <w:t xml:space="preserve"> </w:t>
            </w:r>
            <w:r w:rsidR="003447AC" w:rsidRPr="001D7775">
              <w:t>1 920 240 € (0,58 %)</w:t>
            </w:r>
            <w:r w:rsidR="007D6601">
              <w:t xml:space="preserve"> = ročnému nárastu</w:t>
            </w:r>
          </w:p>
          <w:p w14:paraId="0B5D849A" w14:textId="0FB22C84" w:rsidR="0021334F" w:rsidRPr="001D7775" w:rsidRDefault="0021334F" w:rsidP="0021334F">
            <w:pPr>
              <w:spacing w:before="0" w:after="0"/>
            </w:pPr>
            <w:r w:rsidRPr="001D7775">
              <w:rPr>
                <w:b/>
              </w:rPr>
              <w:t>Čerpanie:</w:t>
            </w:r>
            <w:r w:rsidR="003447AC" w:rsidRPr="001D7775">
              <w:rPr>
                <w:b/>
              </w:rPr>
              <w:t xml:space="preserve"> </w:t>
            </w:r>
            <w:r w:rsidR="003447AC" w:rsidRPr="001D7775">
              <w:t>1 079 950 € (0,32 %)</w:t>
            </w:r>
            <w:r w:rsidR="007D6601">
              <w:t xml:space="preserve"> = ročnému nárastu</w:t>
            </w:r>
          </w:p>
          <w:p w14:paraId="1DB4D114" w14:textId="77777777" w:rsidR="0021334F" w:rsidRPr="001D7775" w:rsidRDefault="0021334F" w:rsidP="0021334F">
            <w:pPr>
              <w:spacing w:before="0" w:after="0"/>
            </w:pPr>
          </w:p>
          <w:p w14:paraId="34CFF837" w14:textId="4E0A5990" w:rsidR="002E14A9" w:rsidRPr="002E14A9" w:rsidRDefault="007D6601" w:rsidP="0021334F">
            <w:pPr>
              <w:spacing w:before="0" w:after="0"/>
            </w:pPr>
            <w:r>
              <w:t>I</w:t>
            </w:r>
            <w:r w:rsidR="002A7E8D">
              <w:t>mplementácia PO5 pozostávala v roku 2018 z prípravy 3 vyzvaní pre národné projekty výstavby</w:t>
            </w:r>
            <w:r w:rsidR="002E14A9">
              <w:t xml:space="preserve"> staníc </w:t>
            </w:r>
            <w:r w:rsidR="002E14A9" w:rsidRPr="001D7775">
              <w:t>technicko-hygienickej údržby v mestách Zvolen, Humenné a Nové Zámky</w:t>
            </w:r>
            <w:r w:rsidR="002E14A9">
              <w:t>. Vyzvania boli vyhlásené postupne v mesiacoch október, november a december v celkovej sume 90,2 mil. € (zdroj EÚ). Posun v implementácií nastal aj z pohľadu zazmluvnenia. Podpísaním zmluvy o NFP pre projekt ŽSR „</w:t>
            </w:r>
            <w:r w:rsidR="002E14A9" w:rsidRPr="002E14A9">
              <w:rPr>
                <w:i/>
              </w:rPr>
              <w:t>Elektrifikácia trate Bánovce nad Ondavou - Humenné, projektová dokumentácia (DÚR, DSP, DRS)</w:t>
            </w:r>
            <w:r w:rsidR="002E14A9">
              <w:rPr>
                <w:i/>
              </w:rPr>
              <w:t xml:space="preserve">“ </w:t>
            </w:r>
            <w:r w:rsidR="002E14A9">
              <w:t xml:space="preserve">vzrástlo kontrahovanie PO5 z nuly na </w:t>
            </w:r>
            <w:r w:rsidR="002E14A9" w:rsidRPr="001D7775">
              <w:t>1 920</w:t>
            </w:r>
            <w:r w:rsidR="002E14A9">
              <w:t> </w:t>
            </w:r>
            <w:r w:rsidR="002E14A9" w:rsidRPr="001D7775">
              <w:t>240</w:t>
            </w:r>
            <w:r w:rsidR="002E14A9">
              <w:t xml:space="preserve"> €. V rámci projektu bo</w:t>
            </w:r>
            <w:r w:rsidR="00362F25">
              <w:t>lo certifikačným orgánom overené</w:t>
            </w:r>
            <w:r w:rsidR="002E14A9">
              <w:t xml:space="preserve"> čerpanie v hodnote </w:t>
            </w:r>
            <w:r w:rsidR="00362F25" w:rsidRPr="001D7775">
              <w:t>1 079 950 €</w:t>
            </w:r>
            <w:r w:rsidR="00362F25">
              <w:t>, čo zároveň predstavuje hodnotu čerpania celej PO5.</w:t>
            </w:r>
          </w:p>
          <w:p w14:paraId="3B3392A1" w14:textId="74B252AB" w:rsidR="007D6601" w:rsidRDefault="007D6601" w:rsidP="0021334F">
            <w:pPr>
              <w:spacing w:before="0" w:after="0"/>
            </w:pPr>
            <w:r>
              <w:t xml:space="preserve"> </w:t>
            </w:r>
          </w:p>
          <w:p w14:paraId="00B3CD5B" w14:textId="31D18DCE" w:rsidR="00B326FE" w:rsidRDefault="0059544F" w:rsidP="0059544F">
            <w:pPr>
              <w:spacing w:before="0" w:after="0"/>
              <w:rPr>
                <w:b/>
                <w:noProof/>
              </w:rPr>
            </w:pPr>
            <w:r w:rsidRPr="0059544F">
              <w:lastRenderedPageBreak/>
              <w:t>K 31.12.2018 bolo v</w:t>
            </w:r>
            <w:r w:rsidR="00625A51" w:rsidRPr="0059544F">
              <w:t> rámci PO</w:t>
            </w:r>
            <w:r w:rsidRPr="0059544F">
              <w:t>5</w:t>
            </w:r>
            <w:r w:rsidR="00625A51" w:rsidRPr="0059544F">
              <w:t xml:space="preserve"> </w:t>
            </w:r>
            <w:r w:rsidRPr="0059544F">
              <w:rPr>
                <w:noProof/>
              </w:rPr>
              <w:t xml:space="preserve">evidovaných celkovo </w:t>
            </w:r>
            <w:r w:rsidR="00625A51" w:rsidRPr="0059544F">
              <w:rPr>
                <w:b/>
                <w:noProof/>
              </w:rPr>
              <w:t>1</w:t>
            </w:r>
            <w:r w:rsidR="00760E18" w:rsidRPr="0059544F">
              <w:rPr>
                <w:b/>
                <w:noProof/>
              </w:rPr>
              <w:t>5</w:t>
            </w:r>
            <w:r w:rsidR="00625A51" w:rsidRPr="0059544F">
              <w:rPr>
                <w:b/>
                <w:noProof/>
              </w:rPr>
              <w:t xml:space="preserve"> projekt</w:t>
            </w:r>
            <w:r w:rsidRPr="0059544F">
              <w:rPr>
                <w:b/>
                <w:noProof/>
              </w:rPr>
              <w:t>o</w:t>
            </w:r>
            <w:r>
              <w:rPr>
                <w:b/>
                <w:noProof/>
              </w:rPr>
              <w:t>v</w:t>
            </w:r>
            <w:r w:rsidRPr="0059544F">
              <w:rPr>
                <w:b/>
                <w:noProof/>
              </w:rPr>
              <w:t xml:space="preserve">/operácií </w:t>
            </w:r>
            <w:r w:rsidR="00625A51" w:rsidRPr="0059544F">
              <w:rPr>
                <w:b/>
                <w:noProof/>
              </w:rPr>
              <w:t>vybraný</w:t>
            </w:r>
            <w:r w:rsidRPr="0059544F">
              <w:rPr>
                <w:b/>
                <w:noProof/>
              </w:rPr>
              <w:t>ch</w:t>
            </w:r>
            <w:r w:rsidR="00625A51" w:rsidRPr="0059544F">
              <w:rPr>
                <w:b/>
                <w:noProof/>
              </w:rPr>
              <w:t xml:space="preserve"> na podporu. </w:t>
            </w:r>
            <w:r w:rsidR="00625A51" w:rsidRPr="0059544F">
              <w:rPr>
                <w:noProof/>
              </w:rPr>
              <w:t xml:space="preserve">Celkové oprávnené náklady na operácie vybrané na podporu sú v hodnote </w:t>
            </w:r>
            <w:r w:rsidR="00760E18" w:rsidRPr="0059544F">
              <w:rPr>
                <w:b/>
                <w:noProof/>
              </w:rPr>
              <w:t>360 524 103,85</w:t>
            </w:r>
            <w:r w:rsidRPr="0059544F">
              <w:rPr>
                <w:b/>
                <w:noProof/>
              </w:rPr>
              <w:t xml:space="preserve"> </w:t>
            </w:r>
            <w:r w:rsidR="00625A51" w:rsidRPr="0059544F">
              <w:rPr>
                <w:b/>
                <w:noProof/>
              </w:rPr>
              <w:t>€ (</w:t>
            </w:r>
            <w:r w:rsidRPr="0059544F">
              <w:rPr>
                <w:b/>
                <w:noProof/>
              </w:rPr>
              <w:t>108</w:t>
            </w:r>
            <w:r w:rsidR="00625A51" w:rsidRPr="0059544F">
              <w:rPr>
                <w:b/>
                <w:noProof/>
              </w:rPr>
              <w:t>,5</w:t>
            </w:r>
            <w:r w:rsidRPr="0059544F">
              <w:rPr>
                <w:b/>
                <w:noProof/>
              </w:rPr>
              <w:t>8</w:t>
            </w:r>
            <w:r w:rsidR="00625A51" w:rsidRPr="0059544F">
              <w:rPr>
                <w:b/>
                <w:noProof/>
              </w:rPr>
              <w:t xml:space="preserve"> %</w:t>
            </w:r>
            <w:r w:rsidRPr="0059544F">
              <w:rPr>
                <w:b/>
                <w:noProof/>
              </w:rPr>
              <w:t xml:space="preserve">). RO OPII predpokladá </w:t>
            </w:r>
            <w:r w:rsidR="00C66011">
              <w:rPr>
                <w:b/>
                <w:noProof/>
              </w:rPr>
              <w:t>zmenu v projektovej skladbe,</w:t>
            </w:r>
            <w:r w:rsidRPr="0059544F">
              <w:rPr>
                <w:b/>
                <w:noProof/>
              </w:rPr>
              <w:t xml:space="preserve"> nakoľko d</w:t>
            </w:r>
            <w:r w:rsidR="00362F25" w:rsidRPr="0059544F">
              <w:rPr>
                <w:b/>
                <w:noProof/>
              </w:rPr>
              <w:t>oterajšou implementáciou sa nepodarilo naplniť plánované ciele výkonnostného rámca</w:t>
            </w:r>
            <w:r w:rsidR="00B326FE">
              <w:rPr>
                <w:b/>
                <w:noProof/>
              </w:rPr>
              <w:t xml:space="preserve">. Výkonnostná rezerva v hodnote </w:t>
            </w:r>
            <w:r w:rsidR="00457A88">
              <w:rPr>
                <w:b/>
                <w:noProof/>
              </w:rPr>
              <w:t>18 280 478</w:t>
            </w:r>
            <w:r w:rsidR="00B326FE">
              <w:rPr>
                <w:b/>
                <w:noProof/>
              </w:rPr>
              <w:t xml:space="preserve"> € </w:t>
            </w:r>
            <w:r w:rsidR="00457A88">
              <w:rPr>
                <w:b/>
                <w:noProof/>
              </w:rPr>
              <w:t xml:space="preserve">(zdroj EÚ) </w:t>
            </w:r>
            <w:r w:rsidR="00B326FE">
              <w:rPr>
                <w:b/>
                <w:noProof/>
              </w:rPr>
              <w:t xml:space="preserve">bude presunutá do PO6, </w:t>
            </w:r>
            <w:r w:rsidR="00B326FE" w:rsidRPr="0059544F">
              <w:rPr>
                <w:b/>
                <w:noProof/>
              </w:rPr>
              <w:t>ktorá je v rámci E</w:t>
            </w:r>
            <w:r w:rsidR="00B326FE">
              <w:rPr>
                <w:b/>
                <w:noProof/>
              </w:rPr>
              <w:t>FRR</w:t>
            </w:r>
            <w:r w:rsidR="00B326FE" w:rsidRPr="0059544F">
              <w:rPr>
                <w:b/>
                <w:noProof/>
              </w:rPr>
              <w:t xml:space="preserve"> najvýkonnejšiou osou s najväčším potenciálom absorbovať dodatočné voľné zdroje z menej výkonných osí.</w:t>
            </w:r>
          </w:p>
          <w:p w14:paraId="7686ADAE" w14:textId="24587601" w:rsidR="00B65728" w:rsidRPr="00317733" w:rsidRDefault="00AC3D4E" w:rsidP="00317733">
            <w:pPr>
              <w:spacing w:after="0"/>
              <w:rPr>
                <w:noProof/>
              </w:rPr>
            </w:pPr>
            <w:r w:rsidRPr="00317733">
              <w:rPr>
                <w:noProof/>
              </w:rPr>
              <w:t>V rámci opatrení</w:t>
            </w:r>
            <w:r>
              <w:rPr>
                <w:noProof/>
              </w:rPr>
              <w:t xml:space="preserve"> bola zriadená platforma pre tzv. grafikonové projekt</w:t>
            </w:r>
            <w:r w:rsidR="00BA59D5">
              <w:rPr>
                <w:noProof/>
              </w:rPr>
              <w:t>y</w:t>
            </w:r>
            <w:r>
              <w:rPr>
                <w:noProof/>
              </w:rPr>
              <w:t>, v rámci ktorej sa stretávajú zástupcovia RO, ŽSR, ÚHP a samosprávnych krajov za účelom vybrať</w:t>
            </w:r>
            <w:r w:rsidR="00EE2552">
              <w:rPr>
                <w:noProof/>
              </w:rPr>
              <w:t>,</w:t>
            </w:r>
            <w:r>
              <w:rPr>
                <w:noProof/>
              </w:rPr>
              <w:t xml:space="preserve"> z pohľadu prípravy nenáročné projekty rozvoja regionálnych železničných tratí. Pre ďalšie opatrenia (napr. nákup koľajových vozidiel) je nutné vykonať revíziu OPII (viď. s. 112).</w:t>
            </w:r>
          </w:p>
          <w:p w14:paraId="3CC5AA88" w14:textId="4A3CA226" w:rsidR="008C5CFA" w:rsidRPr="001D7775" w:rsidRDefault="008C5CFA">
            <w:pPr>
              <w:spacing w:before="0" w:after="0"/>
            </w:pPr>
          </w:p>
        </w:tc>
      </w:tr>
      <w:tr w:rsidR="00F04BD0" w:rsidRPr="001D7775" w14:paraId="56C328E8" w14:textId="77777777" w:rsidTr="0047688D">
        <w:tc>
          <w:tcPr>
            <w:tcW w:w="0" w:type="auto"/>
            <w:shd w:val="clear" w:color="auto" w:fill="auto"/>
          </w:tcPr>
          <w:p w14:paraId="604BCF4F" w14:textId="0CD9DC20" w:rsidR="008C5CFA" w:rsidRPr="001D7775" w:rsidRDefault="00BD23C4" w:rsidP="00300A01">
            <w:pPr>
              <w:spacing w:before="0" w:after="0"/>
            </w:pPr>
            <w:r w:rsidRPr="001D7775">
              <w:rPr>
                <w:noProof/>
              </w:rPr>
              <w:lastRenderedPageBreak/>
              <w:t>6</w:t>
            </w:r>
          </w:p>
        </w:tc>
        <w:tc>
          <w:tcPr>
            <w:tcW w:w="0" w:type="auto"/>
            <w:shd w:val="clear" w:color="auto" w:fill="auto"/>
          </w:tcPr>
          <w:p w14:paraId="575CE782" w14:textId="77777777" w:rsidR="008C5CFA" w:rsidRPr="001D7775" w:rsidRDefault="00BD23C4" w:rsidP="00300A01">
            <w:pPr>
              <w:spacing w:before="0" w:after="0"/>
            </w:pPr>
            <w:r w:rsidRPr="001D7775">
              <w:rPr>
                <w:noProof/>
              </w:rPr>
              <w:t>Cestná infraštruktúra (mimo TEN-T CORE)</w:t>
            </w:r>
          </w:p>
        </w:tc>
        <w:tc>
          <w:tcPr>
            <w:tcW w:w="0" w:type="auto"/>
            <w:shd w:val="clear" w:color="auto" w:fill="auto"/>
          </w:tcPr>
          <w:p w14:paraId="222A4FF4" w14:textId="77777777" w:rsidR="0021334F" w:rsidRPr="001D7775" w:rsidRDefault="0021334F" w:rsidP="0021334F">
            <w:pPr>
              <w:spacing w:before="0" w:after="0"/>
            </w:pPr>
            <w:r w:rsidRPr="001D7775">
              <w:rPr>
                <w:b/>
              </w:rPr>
              <w:t>Alokácia:</w:t>
            </w:r>
            <w:r w:rsidR="003447AC" w:rsidRPr="001D7775">
              <w:rPr>
                <w:b/>
              </w:rPr>
              <w:t xml:space="preserve"> </w:t>
            </w:r>
            <w:r w:rsidR="003447AC" w:rsidRPr="001D7775">
              <w:t>570 302  622 € (100 %)</w:t>
            </w:r>
          </w:p>
          <w:p w14:paraId="4C4A026E" w14:textId="6ECEEBD1" w:rsidR="0021334F" w:rsidRPr="001D7775" w:rsidRDefault="0021334F" w:rsidP="0021334F">
            <w:pPr>
              <w:spacing w:before="0" w:after="0"/>
            </w:pPr>
            <w:r w:rsidRPr="001D7775">
              <w:rPr>
                <w:b/>
              </w:rPr>
              <w:t>Zazmluvnenie:</w:t>
            </w:r>
            <w:r w:rsidR="003447AC" w:rsidRPr="001D7775">
              <w:rPr>
                <w:b/>
              </w:rPr>
              <w:t xml:space="preserve"> </w:t>
            </w:r>
            <w:r w:rsidR="003447AC" w:rsidRPr="001D7775">
              <w:t>193 766 581 € (33,98 %)</w:t>
            </w:r>
            <w:r w:rsidR="00484357">
              <w:t xml:space="preserve"> / ročný nárast 33 958 086 €</w:t>
            </w:r>
          </w:p>
          <w:p w14:paraId="4E4C180B" w14:textId="13399B7A" w:rsidR="0021334F" w:rsidRPr="001D7775" w:rsidRDefault="0021334F" w:rsidP="0021334F">
            <w:pPr>
              <w:spacing w:before="0" w:after="0"/>
              <w:rPr>
                <w:b/>
              </w:rPr>
            </w:pPr>
            <w:r w:rsidRPr="001D7775">
              <w:rPr>
                <w:b/>
              </w:rPr>
              <w:t>Čerpanie:</w:t>
            </w:r>
            <w:r w:rsidR="003447AC" w:rsidRPr="001D7775">
              <w:rPr>
                <w:b/>
              </w:rPr>
              <w:t xml:space="preserve"> </w:t>
            </w:r>
            <w:r w:rsidR="003447AC" w:rsidRPr="001D7775">
              <w:t>137 955 652 € (24,19 %)</w:t>
            </w:r>
            <w:r w:rsidR="00484357">
              <w:t xml:space="preserve"> / ročný nárast </w:t>
            </w:r>
            <w:r w:rsidR="00514C8D">
              <w:t>29 574 521 €</w:t>
            </w:r>
          </w:p>
          <w:p w14:paraId="58432EEB" w14:textId="77777777" w:rsidR="0021334F" w:rsidRPr="001D7775" w:rsidRDefault="0021334F" w:rsidP="0021334F">
            <w:pPr>
              <w:spacing w:before="0" w:after="0"/>
            </w:pPr>
          </w:p>
          <w:p w14:paraId="4BD8283D" w14:textId="7F9AF862" w:rsidR="008C5CFA" w:rsidRDefault="00514C8D" w:rsidP="005C51A0">
            <w:pPr>
              <w:spacing w:before="0" w:after="0"/>
            </w:pPr>
            <w:r>
              <w:t xml:space="preserve">V oblasti projektov cestnej infraštruktúry mimo hlavnej európskej cestnej siete </w:t>
            </w:r>
            <w:r w:rsidR="006E3446">
              <w:t xml:space="preserve">prebiehala v roku 2018 predovšetkým realizácia projektov zameraných na modernizáciu a zvýšenie bezpečnosti na cestách I. triedy. Taktiež boli v realizácií projekty, v rámci ktorých budú </w:t>
            </w:r>
            <w:r w:rsidR="00CF207A">
              <w:t>obstarané</w:t>
            </w:r>
            <w:r w:rsidR="006E3446">
              <w:t xml:space="preserve"> štúdie realizovateľnost</w:t>
            </w:r>
            <w:r w:rsidR="00CF207A">
              <w:t>i</w:t>
            </w:r>
            <w:r w:rsidR="006E3446">
              <w:t xml:space="preserve"> projektov ciest I. triedy vo všetkých krajoch s výnimkou Bratislavského kraja. V roku 2018 bolo zazmluvnených 6 nových projektov (4 investičné a 2 štúdie realizovateľnosti) v hodnote 44 mil. € . V rámci nových investičných projektov sa plánuje </w:t>
            </w:r>
            <w:r w:rsidR="005C51A0">
              <w:t xml:space="preserve">modernizácia 39 mostov, 3 križovatiek a úprava cesty I/66 prechádzajúca obcou Ždiar v dĺžke 4,96 km. </w:t>
            </w:r>
          </w:p>
          <w:p w14:paraId="45413461" w14:textId="240E5630" w:rsidR="00513029" w:rsidRDefault="00513029" w:rsidP="00317733">
            <w:pPr>
              <w:spacing w:after="0"/>
            </w:pPr>
            <w:r>
              <w:t xml:space="preserve">Najväčšou investíciou prebiehajúcou v roku 2018 bola modernizácia cesty I/65 Turčianske Teplice – Príbovce v dĺžke 15,118 km. Otvorenie úseku je naplánované na začiatok mesiaca apríl 2019. </w:t>
            </w:r>
            <w:r w:rsidRPr="00513029">
              <w:t xml:space="preserve">V </w:t>
            </w:r>
            <w:r>
              <w:t>roku</w:t>
            </w:r>
            <w:r w:rsidRPr="00513029">
              <w:t xml:space="preserve"> 2019 budú </w:t>
            </w:r>
            <w:r>
              <w:t xml:space="preserve">taktiež </w:t>
            </w:r>
            <w:r w:rsidRPr="00513029">
              <w:t xml:space="preserve">vyhlásené súťaže na 2. etapu obchvatu Brezna, obchvatu mesta Šaľa, obce Plavnica a modernizáciu viacerých ciest I. triedy v Banskobystrickom, Košickom a Prešovskom regióne. </w:t>
            </w:r>
          </w:p>
          <w:p w14:paraId="71833DC9" w14:textId="70D23A6E" w:rsidR="00513029" w:rsidRPr="001D7775" w:rsidRDefault="00513029" w:rsidP="00513029">
            <w:pPr>
              <w:spacing w:after="0"/>
            </w:pPr>
            <w:r w:rsidRPr="001D7775">
              <w:rPr>
                <w:b/>
                <w:noProof/>
              </w:rPr>
              <w:t>Implementáciou PO</w:t>
            </w:r>
            <w:r>
              <w:rPr>
                <w:b/>
                <w:noProof/>
              </w:rPr>
              <w:t>6</w:t>
            </w:r>
            <w:r w:rsidRPr="001D7775">
              <w:rPr>
                <w:b/>
                <w:noProof/>
              </w:rPr>
              <w:t xml:space="preserve"> boli naplnené čiastkové cieľe výkonnostného rámca k 31.12.2018. Finančný ukazovateľ bol výdavkami deklarovanými na EK v hodnote </w:t>
            </w:r>
            <w:r w:rsidR="00FA03A0" w:rsidRPr="00FA03A0">
              <w:rPr>
                <w:b/>
                <w:noProof/>
              </w:rPr>
              <w:t>136 876 198,49 €</w:t>
            </w:r>
            <w:r w:rsidRPr="00FA03A0">
              <w:rPr>
                <w:b/>
                <w:noProof/>
              </w:rPr>
              <w:t xml:space="preserve"> naplnený na 96 %.</w:t>
            </w:r>
            <w:r w:rsidRPr="001D7775">
              <w:rPr>
                <w:b/>
                <w:noProof/>
              </w:rPr>
              <w:t xml:space="preserve"> Programový ukazovateľ výkonnostného rámca v podobe celkovej dĺžky novovybudovaných ciest (ukazovateľ CO13) bol dosiahnutou hodnotou 1</w:t>
            </w:r>
            <w:r>
              <w:rPr>
                <w:b/>
                <w:noProof/>
              </w:rPr>
              <w:t>4</w:t>
            </w:r>
            <w:r w:rsidRPr="001D7775">
              <w:rPr>
                <w:b/>
                <w:noProof/>
              </w:rPr>
              <w:t>,</w:t>
            </w:r>
            <w:r>
              <w:rPr>
                <w:b/>
                <w:noProof/>
              </w:rPr>
              <w:t>11</w:t>
            </w:r>
            <w:r w:rsidRPr="001D7775">
              <w:rPr>
                <w:b/>
                <w:noProof/>
              </w:rPr>
              <w:t>2 km naplnený na 1</w:t>
            </w:r>
            <w:r>
              <w:rPr>
                <w:b/>
                <w:noProof/>
              </w:rPr>
              <w:t>38</w:t>
            </w:r>
            <w:r w:rsidRPr="001D7775">
              <w:rPr>
                <w:b/>
                <w:noProof/>
              </w:rPr>
              <w:t xml:space="preserve"> %.</w:t>
            </w:r>
          </w:p>
          <w:p w14:paraId="0D97A207" w14:textId="77777777" w:rsidR="00513029" w:rsidRDefault="00513029" w:rsidP="00513029">
            <w:pPr>
              <w:spacing w:before="0" w:after="0"/>
            </w:pPr>
          </w:p>
          <w:p w14:paraId="246BCDCE" w14:textId="3FACE97A" w:rsidR="00317733" w:rsidRPr="001D7775" w:rsidRDefault="00317733" w:rsidP="00513029">
            <w:pPr>
              <w:spacing w:before="0" w:after="0"/>
            </w:pPr>
          </w:p>
        </w:tc>
      </w:tr>
      <w:tr w:rsidR="00F04BD0" w:rsidRPr="001D7775" w14:paraId="4666F3E1" w14:textId="77777777" w:rsidTr="0047688D">
        <w:tc>
          <w:tcPr>
            <w:tcW w:w="0" w:type="auto"/>
            <w:shd w:val="clear" w:color="auto" w:fill="auto"/>
          </w:tcPr>
          <w:p w14:paraId="18053AA7" w14:textId="77777777" w:rsidR="008C5CFA" w:rsidRPr="001D7775" w:rsidRDefault="00BD23C4" w:rsidP="00300A01">
            <w:pPr>
              <w:spacing w:before="0" w:after="0"/>
            </w:pPr>
            <w:r w:rsidRPr="001D7775">
              <w:rPr>
                <w:noProof/>
              </w:rPr>
              <w:lastRenderedPageBreak/>
              <w:t>7</w:t>
            </w:r>
          </w:p>
        </w:tc>
        <w:tc>
          <w:tcPr>
            <w:tcW w:w="0" w:type="auto"/>
            <w:shd w:val="clear" w:color="auto" w:fill="auto"/>
          </w:tcPr>
          <w:p w14:paraId="1BA7E180" w14:textId="77777777" w:rsidR="008C5CFA" w:rsidRPr="001D7775" w:rsidRDefault="00BD23C4" w:rsidP="00300A01">
            <w:pPr>
              <w:spacing w:before="0" w:after="0"/>
            </w:pPr>
            <w:r w:rsidRPr="001D7775">
              <w:rPr>
                <w:noProof/>
              </w:rPr>
              <w:t>Informačná spoločnosť</w:t>
            </w:r>
          </w:p>
        </w:tc>
        <w:tc>
          <w:tcPr>
            <w:tcW w:w="0" w:type="auto"/>
            <w:shd w:val="clear" w:color="auto" w:fill="auto"/>
          </w:tcPr>
          <w:p w14:paraId="1282B442" w14:textId="77777777" w:rsidR="0021334F" w:rsidRPr="001D7775" w:rsidRDefault="0021334F" w:rsidP="0021334F">
            <w:pPr>
              <w:spacing w:before="0" w:after="0"/>
            </w:pPr>
            <w:r w:rsidRPr="001D7775">
              <w:rPr>
                <w:b/>
              </w:rPr>
              <w:t>Alokácia:</w:t>
            </w:r>
            <w:r w:rsidR="003447AC" w:rsidRPr="001D7775">
              <w:rPr>
                <w:b/>
              </w:rPr>
              <w:t xml:space="preserve"> </w:t>
            </w:r>
            <w:r w:rsidR="003447AC" w:rsidRPr="001D7775">
              <w:t>927 155 226 € (100 %)</w:t>
            </w:r>
          </w:p>
          <w:p w14:paraId="3B4A09C4" w14:textId="20BE6764" w:rsidR="0021334F" w:rsidRPr="00907D3E" w:rsidRDefault="0021334F" w:rsidP="0021334F">
            <w:pPr>
              <w:spacing w:before="0" w:after="0"/>
            </w:pPr>
            <w:r w:rsidRPr="00907D3E">
              <w:rPr>
                <w:b/>
              </w:rPr>
              <w:t>Zazmluvnenie:</w:t>
            </w:r>
            <w:r w:rsidR="003447AC" w:rsidRPr="00907D3E">
              <w:rPr>
                <w:b/>
              </w:rPr>
              <w:t xml:space="preserve"> </w:t>
            </w:r>
            <w:r w:rsidR="003447AC" w:rsidRPr="00907D3E">
              <w:t>268 935 957 € (29,01 %)</w:t>
            </w:r>
            <w:r w:rsidR="00F75675" w:rsidRPr="00907D3E">
              <w:t xml:space="preserve"> / ročný nárast 132 375 206 €</w:t>
            </w:r>
          </w:p>
          <w:p w14:paraId="22656A1D" w14:textId="17AF041C" w:rsidR="0021334F" w:rsidRPr="00907D3E" w:rsidRDefault="0021334F" w:rsidP="0021334F">
            <w:pPr>
              <w:spacing w:before="0" w:after="0"/>
            </w:pPr>
            <w:r w:rsidRPr="00907D3E">
              <w:rPr>
                <w:b/>
              </w:rPr>
              <w:t>Čerpanie:</w:t>
            </w:r>
            <w:r w:rsidR="003447AC" w:rsidRPr="00907D3E">
              <w:rPr>
                <w:b/>
              </w:rPr>
              <w:t xml:space="preserve"> </w:t>
            </w:r>
            <w:r w:rsidR="00F90B19" w:rsidRPr="00907D3E">
              <w:t>91 560 202</w:t>
            </w:r>
            <w:r w:rsidR="003447AC" w:rsidRPr="00907D3E">
              <w:t xml:space="preserve"> € (9,88 %)</w:t>
            </w:r>
            <w:r w:rsidR="00F75675" w:rsidRPr="00907D3E">
              <w:t xml:space="preserve"> / ročný nárast 7 856 909 €</w:t>
            </w:r>
          </w:p>
          <w:p w14:paraId="27A4A012" w14:textId="6925B19E" w:rsidR="0021334F" w:rsidRPr="00907D3E" w:rsidRDefault="00E32B69" w:rsidP="0021334F">
            <w:pPr>
              <w:spacing w:before="0" w:after="0"/>
            </w:pPr>
            <w:r w:rsidRPr="00907D3E">
              <w:t>(hodnoty bez pro-rata)</w:t>
            </w:r>
          </w:p>
          <w:p w14:paraId="0114F9AE" w14:textId="77777777" w:rsidR="00E32B69" w:rsidRPr="00907D3E" w:rsidRDefault="00E32B69" w:rsidP="00E32B69">
            <w:pPr>
              <w:spacing w:before="0" w:after="0"/>
            </w:pPr>
          </w:p>
          <w:p w14:paraId="5FC001A9" w14:textId="550D321F" w:rsidR="00E32B69" w:rsidRPr="00E32B69" w:rsidRDefault="00E32B69" w:rsidP="00E32B69">
            <w:pPr>
              <w:spacing w:before="0" w:after="0"/>
            </w:pPr>
            <w:r w:rsidRPr="00907D3E">
              <w:t xml:space="preserve">K 31.12.2018 bolo zazmluvnených </w:t>
            </w:r>
            <w:r w:rsidRPr="00907D3E">
              <w:rPr>
                <w:b/>
              </w:rPr>
              <w:t>21 projektov</w:t>
            </w:r>
            <w:r w:rsidRPr="00907D3E">
              <w:t xml:space="preserve"> v sume </w:t>
            </w:r>
            <w:r w:rsidRPr="00907D3E">
              <w:rPr>
                <w:b/>
              </w:rPr>
              <w:t>268 935 957 €</w:t>
            </w:r>
            <w:r w:rsidRPr="00907D3E">
              <w:t xml:space="preserve"> čo predstavuje </w:t>
            </w:r>
            <w:r w:rsidR="005247EA" w:rsidRPr="00907D3E">
              <w:rPr>
                <w:b/>
              </w:rPr>
              <w:t xml:space="preserve">29,01 </w:t>
            </w:r>
            <w:r w:rsidRPr="00907D3E">
              <w:rPr>
                <w:b/>
              </w:rPr>
              <w:t>%</w:t>
            </w:r>
            <w:r w:rsidRPr="00907D3E">
              <w:t xml:space="preserve"> </w:t>
            </w:r>
            <w:r w:rsidRPr="00907D3E">
              <w:rPr>
                <w:b/>
              </w:rPr>
              <w:t xml:space="preserve">z alokácie </w:t>
            </w:r>
            <w:r w:rsidRPr="00907D3E">
              <w:t>PO7. Z uvedeného počtu sa v priebehu roku 2018 zazmluvnilo 9 projektov. V rámci zvyšného počtu zazmluvnených projektov (12) ide tiež o 2 nové projekty a 10 projektov, ktoré pokračovali druhou fázou, pričom prvá fáza bola realizovaná už v programovovom období 2007 – 2013. K 31.12.2018 bolo ukončených 7 fázovaných projektov.</w:t>
            </w:r>
            <w:r w:rsidRPr="00E32B69">
              <w:t xml:space="preserve"> </w:t>
            </w:r>
          </w:p>
          <w:p w14:paraId="517BC1D2" w14:textId="6F51510A" w:rsidR="00E32B69" w:rsidRPr="00F90B19" w:rsidRDefault="00E32B69" w:rsidP="00F90B19">
            <w:pPr>
              <w:spacing w:after="0"/>
            </w:pPr>
            <w:r w:rsidRPr="00E32B69">
              <w:t xml:space="preserve">Z pohľadu schválených zámerov národných projektov bolo v rámci PO7 k 31.12.2018 evidovaných celkovo </w:t>
            </w:r>
            <w:r w:rsidR="00AC7A9B">
              <w:rPr>
                <w:b/>
              </w:rPr>
              <w:t>41</w:t>
            </w:r>
            <w:r w:rsidRPr="00E32B69">
              <w:rPr>
                <w:b/>
              </w:rPr>
              <w:t xml:space="preserve"> projektov/operácií vybraných na podporu.</w:t>
            </w:r>
            <w:r w:rsidRPr="00E32B69">
              <w:t xml:space="preserve"> Celkové oprávnené náklady na operácie vybrané na podporu sú v sume </w:t>
            </w:r>
            <w:r w:rsidR="00AC7A9B">
              <w:rPr>
                <w:b/>
              </w:rPr>
              <w:t>484 620 949,89</w:t>
            </w:r>
            <w:r w:rsidRPr="00E32B69">
              <w:rPr>
                <w:b/>
              </w:rPr>
              <w:t xml:space="preserve"> EUR</w:t>
            </w:r>
            <w:r w:rsidRPr="00E32B69">
              <w:t xml:space="preserve"> (</w:t>
            </w:r>
            <w:r w:rsidR="00AC7A9B">
              <w:t>52</w:t>
            </w:r>
            <w:r w:rsidRPr="00E32B69">
              <w:t xml:space="preserve">,27 % z alokácie PO7). </w:t>
            </w:r>
          </w:p>
          <w:p w14:paraId="719D9B97" w14:textId="71A98F7A" w:rsidR="008C5CFA" w:rsidRPr="001D7775" w:rsidRDefault="00E32B69" w:rsidP="002F37B8">
            <w:pPr>
              <w:spacing w:before="0" w:after="0"/>
            </w:pPr>
            <w:r w:rsidRPr="00E32B69">
              <w:t xml:space="preserve">V sledovanom období (01.01.2018 – 31.12.2018) bolo čerpanie finančných prostriedkov PO7 OPII v sume </w:t>
            </w:r>
            <w:r w:rsidR="00934988" w:rsidRPr="00317733">
              <w:rPr>
                <w:b/>
              </w:rPr>
              <w:t xml:space="preserve">7 856 909 </w:t>
            </w:r>
            <w:r w:rsidRPr="00934988">
              <w:rPr>
                <w:b/>
              </w:rPr>
              <w:t xml:space="preserve"> </w:t>
            </w:r>
            <w:r w:rsidR="00F90B19" w:rsidRPr="00934988">
              <w:rPr>
                <w:b/>
              </w:rPr>
              <w:t>€</w:t>
            </w:r>
            <w:r w:rsidRPr="00E32B69">
              <w:t xml:space="preserve"> (bez pro-rata), čo predstavuje nárast o 0,</w:t>
            </w:r>
            <w:r w:rsidR="00934988" w:rsidRPr="00E32B69">
              <w:t>8</w:t>
            </w:r>
            <w:r w:rsidR="00934988">
              <w:t>5</w:t>
            </w:r>
            <w:r w:rsidR="00934988" w:rsidRPr="00E32B69">
              <w:t xml:space="preserve"> </w:t>
            </w:r>
            <w:r w:rsidR="00934988">
              <w:t>p. b</w:t>
            </w:r>
            <w:r w:rsidRPr="00E32B69">
              <w:t xml:space="preserve">. Celkové čerpanie finančných prostriedkov v rámci projektov PO7 OPII bolo k 31.12.2018 v sume </w:t>
            </w:r>
            <w:r w:rsidR="00F90B19">
              <w:rPr>
                <w:b/>
              </w:rPr>
              <w:t>91 560 201,54</w:t>
            </w:r>
            <w:r w:rsidRPr="00E32B69">
              <w:rPr>
                <w:b/>
              </w:rPr>
              <w:t xml:space="preserve"> </w:t>
            </w:r>
            <w:r w:rsidR="00F90B19">
              <w:rPr>
                <w:b/>
              </w:rPr>
              <w:t>€</w:t>
            </w:r>
            <w:r w:rsidRPr="00E32B69">
              <w:rPr>
                <w:b/>
              </w:rPr>
              <w:t xml:space="preserve"> </w:t>
            </w:r>
            <w:r w:rsidRPr="00E32B69">
              <w:t xml:space="preserve">(bez pro-rata), čo predstavuje </w:t>
            </w:r>
            <w:r w:rsidR="00F90B19">
              <w:rPr>
                <w:b/>
              </w:rPr>
              <w:t>9,88</w:t>
            </w:r>
            <w:r w:rsidRPr="00E32B69">
              <w:rPr>
                <w:b/>
              </w:rPr>
              <w:t>% z alokácie PO7 OPII</w:t>
            </w:r>
            <w:r w:rsidRPr="00E32B69">
              <w:t xml:space="preserve">. Finančný ukazovateľ výkonnostného rámca hodnotí sumu deklarovaných výdavkov na EK. Tieto boli k 31.12.2018 v hodnote </w:t>
            </w:r>
            <w:r w:rsidR="00987CE7">
              <w:rPr>
                <w:b/>
              </w:rPr>
              <w:t>92 171 552,35</w:t>
            </w:r>
            <w:r w:rsidR="00F90B19" w:rsidRPr="00E32B69">
              <w:rPr>
                <w:b/>
              </w:rPr>
              <w:t xml:space="preserve"> </w:t>
            </w:r>
            <w:r w:rsidR="00F90B19">
              <w:rPr>
                <w:b/>
              </w:rPr>
              <w:t>€</w:t>
            </w:r>
            <w:r w:rsidR="00987CE7">
              <w:rPr>
                <w:b/>
              </w:rPr>
              <w:t xml:space="preserve"> </w:t>
            </w:r>
            <w:r w:rsidR="00F572E8">
              <w:t>(</w:t>
            </w:r>
            <w:r w:rsidR="00EE3878" w:rsidRPr="00EE3878">
              <w:t xml:space="preserve">vrátane výdavkov deklarovaných na EK v </w:t>
            </w:r>
            <w:r w:rsidR="002F37B8">
              <w:t>apríli</w:t>
            </w:r>
            <w:r w:rsidR="00EE3878" w:rsidRPr="00EE3878">
              <w:t xml:space="preserve"> 2019 v sume 9 549 941,93 € bez pro-rata</w:t>
            </w:r>
            <w:r w:rsidRPr="00E32B69">
              <w:t xml:space="preserve">). Čiastkový cieľ pre PO7 k 31.12.2018 v hodnote 132 097 309,00 EUR je naplnený na </w:t>
            </w:r>
            <w:r w:rsidR="002A774D">
              <w:rPr>
                <w:b/>
              </w:rPr>
              <w:t>70</w:t>
            </w:r>
            <w:r w:rsidR="00457A88">
              <w:t xml:space="preserve"> %. </w:t>
            </w:r>
            <w:r w:rsidR="00457A88" w:rsidRPr="001D7775">
              <w:rPr>
                <w:b/>
                <w:noProof/>
              </w:rPr>
              <w:t>Implementáciou PO</w:t>
            </w:r>
            <w:r w:rsidR="00457A88">
              <w:rPr>
                <w:b/>
                <w:noProof/>
              </w:rPr>
              <w:t>7</w:t>
            </w:r>
            <w:r w:rsidR="00457A88" w:rsidRPr="001D7775">
              <w:rPr>
                <w:b/>
                <w:noProof/>
              </w:rPr>
              <w:t xml:space="preserve"> </w:t>
            </w:r>
            <w:r w:rsidR="00457A88">
              <w:rPr>
                <w:b/>
                <w:noProof/>
              </w:rPr>
              <w:t>ne</w:t>
            </w:r>
            <w:r w:rsidR="00457A88" w:rsidRPr="001D7775">
              <w:rPr>
                <w:b/>
                <w:noProof/>
              </w:rPr>
              <w:t xml:space="preserve">boli naplnené čiastkové cieľe výkonnostného rámca k 31.12.2018. </w:t>
            </w:r>
            <w:r w:rsidR="00457A88">
              <w:rPr>
                <w:b/>
                <w:noProof/>
              </w:rPr>
              <w:t>Výkonnostná rezerva v hodnote 51 141 640 € (zdroj EÚ) bude presunutá do PO6.</w:t>
            </w:r>
          </w:p>
        </w:tc>
      </w:tr>
      <w:tr w:rsidR="00F04BD0" w:rsidRPr="001D7775" w14:paraId="5D9CC472" w14:textId="77777777" w:rsidTr="0047688D">
        <w:tc>
          <w:tcPr>
            <w:tcW w:w="0" w:type="auto"/>
            <w:shd w:val="clear" w:color="auto" w:fill="auto"/>
          </w:tcPr>
          <w:p w14:paraId="76A6DAAC" w14:textId="77777777" w:rsidR="008C5CFA" w:rsidRPr="001D7775" w:rsidRDefault="00BD23C4" w:rsidP="00300A01">
            <w:pPr>
              <w:spacing w:before="0" w:after="0"/>
            </w:pPr>
            <w:r w:rsidRPr="001D7775">
              <w:rPr>
                <w:noProof/>
              </w:rPr>
              <w:t>8</w:t>
            </w:r>
          </w:p>
        </w:tc>
        <w:tc>
          <w:tcPr>
            <w:tcW w:w="0" w:type="auto"/>
            <w:shd w:val="clear" w:color="auto" w:fill="auto"/>
          </w:tcPr>
          <w:p w14:paraId="7A1FF3D0" w14:textId="77777777" w:rsidR="008C5CFA" w:rsidRPr="001D7775" w:rsidRDefault="00BD23C4" w:rsidP="00300A01">
            <w:pPr>
              <w:spacing w:before="0" w:after="0"/>
            </w:pPr>
            <w:r w:rsidRPr="001D7775">
              <w:rPr>
                <w:noProof/>
              </w:rPr>
              <w:t>Technická pomoc</w:t>
            </w:r>
          </w:p>
        </w:tc>
        <w:tc>
          <w:tcPr>
            <w:tcW w:w="0" w:type="auto"/>
            <w:shd w:val="clear" w:color="auto" w:fill="auto"/>
          </w:tcPr>
          <w:p w14:paraId="36D9722B" w14:textId="77777777" w:rsidR="0021334F" w:rsidRPr="001D7775" w:rsidRDefault="0021334F" w:rsidP="0021334F">
            <w:pPr>
              <w:spacing w:before="0" w:after="0"/>
            </w:pPr>
            <w:r w:rsidRPr="001D7775">
              <w:rPr>
                <w:b/>
              </w:rPr>
              <w:t>Alokácia:</w:t>
            </w:r>
            <w:r w:rsidR="00264319" w:rsidRPr="001D7775">
              <w:rPr>
                <w:b/>
              </w:rPr>
              <w:t xml:space="preserve"> </w:t>
            </w:r>
            <w:r w:rsidR="00264319" w:rsidRPr="001D7775">
              <w:t>102 352 942 € (100 %)</w:t>
            </w:r>
          </w:p>
          <w:p w14:paraId="4EFD9BFC" w14:textId="3CEE3430" w:rsidR="0021334F" w:rsidRPr="001D7775" w:rsidRDefault="0021334F" w:rsidP="0021334F">
            <w:pPr>
              <w:spacing w:before="0" w:after="0"/>
            </w:pPr>
            <w:r w:rsidRPr="001D7775">
              <w:rPr>
                <w:b/>
              </w:rPr>
              <w:t>Zazmluvnenie:</w:t>
            </w:r>
            <w:r w:rsidR="00264319" w:rsidRPr="001D7775">
              <w:rPr>
                <w:b/>
              </w:rPr>
              <w:t xml:space="preserve"> </w:t>
            </w:r>
            <w:r w:rsidR="00264319" w:rsidRPr="001D7775">
              <w:t>45 135 895 € (44,09 %)</w:t>
            </w:r>
            <w:r w:rsidR="00F75675">
              <w:t xml:space="preserve"> / ročný nárast 4 457 319 €</w:t>
            </w:r>
          </w:p>
          <w:p w14:paraId="7255ED82" w14:textId="00996708" w:rsidR="0021334F" w:rsidRPr="001D7775" w:rsidRDefault="0021334F" w:rsidP="0021334F">
            <w:pPr>
              <w:spacing w:before="0" w:after="0"/>
            </w:pPr>
            <w:r w:rsidRPr="001D7775">
              <w:rPr>
                <w:b/>
              </w:rPr>
              <w:t>Čerpanie:</w:t>
            </w:r>
            <w:r w:rsidR="00264319" w:rsidRPr="001D7775">
              <w:rPr>
                <w:b/>
              </w:rPr>
              <w:t xml:space="preserve"> </w:t>
            </w:r>
            <w:r w:rsidR="00264319" w:rsidRPr="001D7775">
              <w:t>27 370 409 € (26,74 %)</w:t>
            </w:r>
            <w:r w:rsidR="00F75675">
              <w:t xml:space="preserve"> / ročný nárast 10 447 694 €</w:t>
            </w:r>
          </w:p>
          <w:p w14:paraId="658581B2" w14:textId="77777777" w:rsidR="0021334F" w:rsidRPr="001D7775" w:rsidRDefault="0021334F" w:rsidP="0021334F">
            <w:pPr>
              <w:spacing w:before="0" w:after="0"/>
            </w:pPr>
          </w:p>
          <w:p w14:paraId="71F95CA9" w14:textId="77777777" w:rsidR="00541C87" w:rsidRPr="000F46A3" w:rsidRDefault="00541C87" w:rsidP="00541C87">
            <w:pPr>
              <w:spacing w:before="0" w:after="0"/>
            </w:pPr>
            <w:r w:rsidRPr="000F46A3">
              <w:t xml:space="preserve">Cieľom PO8 je podporiť kvalitu implementácie OP tak, aby boli dosiahnuté všetky ciele stanovené pre dopravu a informačnú spoločnosť. Naplnenie cieľov prioritných osí je podporené zabezpečením procesov na všetkých úrovniach implementácie OP a to podporou útvarov zapojených do implementácie OP na úrovni riadiacich a kontrolných orgánov, ako aj podporou na úrovni oprávnených prijímateľov. V rámci PO8 sú financované aj aktivity spojené s ukončovaním Operačného programu Informatizácia spoločnosti 2007 - 2013 (ďalej len „OPIS“), na ktorý nadväzuje PO 7 - Informačná spoločnosť OPII, a to na úrovni výdavkov Riadiaceho orgánu pre OPIS (Úrad vlády SR), ktoré vzniknú po 31.12.2015.  </w:t>
            </w:r>
          </w:p>
          <w:p w14:paraId="0664A6CD" w14:textId="77777777" w:rsidR="00541C87" w:rsidRPr="000F46A3" w:rsidRDefault="00541C87" w:rsidP="00541C87">
            <w:pPr>
              <w:spacing w:before="0" w:after="0"/>
            </w:pPr>
            <w:r w:rsidRPr="000F46A3">
              <w:lastRenderedPageBreak/>
              <w:t>Prijímatelia PO 8:  - Ministerstvo dopravy a výstavby SR ako RO OPII (MDV SR) - Úrad podpredsedu vlády SR pre investície a informatizáciu ako SO OPII (ÚPPVII) - Ministerstvo financií SR ako PJ pre SO OPII (MF SR) - Úrad vlády SR ako RO OPIS (UV SR).</w:t>
            </w:r>
          </w:p>
          <w:p w14:paraId="65EF4623" w14:textId="77777777" w:rsidR="008C5CFA" w:rsidRDefault="008C5CFA" w:rsidP="0021334F">
            <w:pPr>
              <w:spacing w:before="0" w:after="0"/>
            </w:pPr>
          </w:p>
          <w:p w14:paraId="4A27C5B2" w14:textId="72D82B48" w:rsidR="009A7313" w:rsidRPr="009A7313" w:rsidRDefault="009A7313" w:rsidP="009A7313">
            <w:pPr>
              <w:pStyle w:val="Default"/>
              <w:jc w:val="both"/>
              <w:rPr>
                <w:szCs w:val="23"/>
              </w:rPr>
            </w:pPr>
            <w:r w:rsidRPr="009A7313">
              <w:rPr>
                <w:szCs w:val="23"/>
              </w:rPr>
              <w:t xml:space="preserve">Celkové kontrahovanie k 31.12.2018 predstavovalo sumu </w:t>
            </w:r>
            <w:r>
              <w:rPr>
                <w:b/>
                <w:bCs/>
                <w:szCs w:val="23"/>
              </w:rPr>
              <w:t>45 135 895 €</w:t>
            </w:r>
            <w:r w:rsidRPr="009A7313">
              <w:rPr>
                <w:szCs w:val="23"/>
              </w:rPr>
              <w:t xml:space="preserve"> je </w:t>
            </w:r>
            <w:r w:rsidRPr="009A7313">
              <w:rPr>
                <w:b/>
                <w:bCs/>
                <w:szCs w:val="23"/>
              </w:rPr>
              <w:t>44,0</w:t>
            </w:r>
            <w:r>
              <w:rPr>
                <w:b/>
                <w:bCs/>
                <w:szCs w:val="23"/>
              </w:rPr>
              <w:t>9</w:t>
            </w:r>
            <w:r w:rsidRPr="009A7313">
              <w:rPr>
                <w:b/>
                <w:bCs/>
                <w:szCs w:val="23"/>
              </w:rPr>
              <w:t xml:space="preserve"> % </w:t>
            </w:r>
            <w:r w:rsidRPr="009A7313">
              <w:rPr>
                <w:szCs w:val="23"/>
              </w:rPr>
              <w:t xml:space="preserve">z celkovej alokácie na prioritnú os. Čerpanie PO 8 na národnej úrovni k 31.12.2018 dosiahlo hodnotu </w:t>
            </w:r>
            <w:r>
              <w:rPr>
                <w:b/>
                <w:bCs/>
                <w:szCs w:val="23"/>
              </w:rPr>
              <w:t>27 370 409 €</w:t>
            </w:r>
            <w:r w:rsidRPr="009A7313">
              <w:rPr>
                <w:b/>
                <w:bCs/>
                <w:szCs w:val="23"/>
              </w:rPr>
              <w:t xml:space="preserve"> (26,74 % z celkovej alokácie PO 8)</w:t>
            </w:r>
            <w:r w:rsidRPr="009A7313">
              <w:rPr>
                <w:szCs w:val="23"/>
              </w:rPr>
              <w:t xml:space="preserve">. </w:t>
            </w:r>
          </w:p>
          <w:p w14:paraId="4DCD720A" w14:textId="764B8273" w:rsidR="00317733" w:rsidRPr="00317733" w:rsidRDefault="009A7313" w:rsidP="009A7313">
            <w:pPr>
              <w:spacing w:after="0"/>
              <w:rPr>
                <w:szCs w:val="23"/>
              </w:rPr>
            </w:pPr>
            <w:r w:rsidRPr="009A7313">
              <w:rPr>
                <w:szCs w:val="23"/>
              </w:rPr>
              <w:t xml:space="preserve">V priebehu roku 2018 boli schválené dve žiadosti o navýšenie celkovej alokácie pre Prijímateľa ÚPPVII a boli podpísané Dodatok č. 1 a Dodatok č. 2 s ÚPPVII, na základe ktorých došlo k aktualizácii prerozdelenia alokácie TP na jednotlivých </w:t>
            </w:r>
            <w:r w:rsidR="0056083E">
              <w:rPr>
                <w:szCs w:val="23"/>
              </w:rPr>
              <w:t>p</w:t>
            </w:r>
            <w:r w:rsidRPr="009A7313">
              <w:rPr>
                <w:szCs w:val="23"/>
              </w:rPr>
              <w:t>rijímateľov. Aktuálne výšky alokácií sú uvedené v časti 11.1.</w:t>
            </w:r>
          </w:p>
        </w:tc>
      </w:tr>
    </w:tbl>
    <w:p w14:paraId="622928F2" w14:textId="77777777" w:rsidR="008C5CFA" w:rsidRPr="001D7775" w:rsidRDefault="008C5CFA" w:rsidP="00300A01">
      <w:pPr>
        <w:spacing w:before="0" w:after="0"/>
      </w:pPr>
    </w:p>
    <w:p w14:paraId="6014BC74" w14:textId="77777777" w:rsidR="008C5CFA" w:rsidRPr="001D7775" w:rsidRDefault="00BD23C4" w:rsidP="00300A01">
      <w:pPr>
        <w:spacing w:before="0" w:after="0"/>
      </w:pPr>
      <w:r w:rsidRPr="001D7775">
        <w:br w:type="page"/>
      </w:r>
    </w:p>
    <w:p w14:paraId="168EA79A"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22" w:name="_Toc256000039"/>
      <w:bookmarkStart w:id="23" w:name="_Toc256000116"/>
      <w:bookmarkStart w:id="24" w:name="_Toc256000052"/>
      <w:bookmarkStart w:id="25" w:name="_Toc256000006"/>
      <w:r w:rsidRPr="001D7775">
        <w:rPr>
          <w:noProof/>
        </w:rPr>
        <w:t>Spoločné ukazovatele a ukazovatele špecifické pre program [článok 50 ods. 2 nariadenia (EÚ) č. 1303/2013]</w:t>
      </w:r>
      <w:bookmarkEnd w:id="22"/>
      <w:bookmarkEnd w:id="23"/>
      <w:bookmarkEnd w:id="24"/>
      <w:bookmarkEnd w:id="25"/>
      <w:r w:rsidRPr="001D7775">
        <w:t xml:space="preserve"> </w:t>
      </w:r>
    </w:p>
    <w:p w14:paraId="79C08347" w14:textId="77777777" w:rsidR="008C5CFA" w:rsidRPr="001D7775" w:rsidRDefault="008C5CFA" w:rsidP="00300A01">
      <w:pPr>
        <w:spacing w:before="0" w:after="0"/>
      </w:pPr>
    </w:p>
    <w:p w14:paraId="69792DCE" w14:textId="77777777" w:rsidR="008C5CFA" w:rsidRPr="001D7775" w:rsidRDefault="00BD23C4" w:rsidP="00300A01">
      <w:pPr>
        <w:spacing w:before="0" w:after="0"/>
        <w:rPr>
          <w:b/>
        </w:rPr>
      </w:pPr>
      <w:r w:rsidRPr="001D7775">
        <w:rPr>
          <w:b/>
          <w:noProof/>
        </w:rPr>
        <w:t>Prioritné osi okrem technickej pomoci</w:t>
      </w:r>
    </w:p>
    <w:p w14:paraId="68DF3125"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2917"/>
      </w:tblGrid>
      <w:tr w:rsidR="002F219B" w:rsidRPr="001D7775" w14:paraId="3F225124" w14:textId="77777777" w:rsidTr="0047688D">
        <w:tc>
          <w:tcPr>
            <w:tcW w:w="0" w:type="auto"/>
            <w:shd w:val="clear" w:color="auto" w:fill="auto"/>
          </w:tcPr>
          <w:p w14:paraId="556D3534"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599EE0C8" w14:textId="77777777" w:rsidR="008C5CFA" w:rsidRPr="001D7775" w:rsidRDefault="00BD23C4" w:rsidP="00300A01">
            <w:pPr>
              <w:spacing w:before="0" w:after="0"/>
              <w:rPr>
                <w:sz w:val="20"/>
                <w:szCs w:val="20"/>
              </w:rPr>
            </w:pPr>
            <w:r w:rsidRPr="001D7775">
              <w:rPr>
                <w:noProof/>
                <w:sz w:val="20"/>
                <w:szCs w:val="20"/>
              </w:rPr>
              <w:t>1</w:t>
            </w:r>
            <w:r w:rsidRPr="001D7775">
              <w:rPr>
                <w:sz w:val="20"/>
                <w:szCs w:val="20"/>
              </w:rPr>
              <w:t xml:space="preserve"> - </w:t>
            </w:r>
            <w:r w:rsidRPr="001D7775">
              <w:rPr>
                <w:noProof/>
                <w:sz w:val="20"/>
                <w:szCs w:val="20"/>
              </w:rPr>
              <w:t>Železničná infraštruktúra (TEN-T CORE) a obnova mobilných prostriedkov</w:t>
            </w:r>
          </w:p>
        </w:tc>
      </w:tr>
      <w:tr w:rsidR="002F219B" w:rsidRPr="001D7775" w14:paraId="20E49304" w14:textId="77777777" w:rsidTr="0047688D">
        <w:tc>
          <w:tcPr>
            <w:tcW w:w="0" w:type="auto"/>
            <w:shd w:val="clear" w:color="auto" w:fill="auto"/>
          </w:tcPr>
          <w:p w14:paraId="228FAEEB"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D3622DE" w14:textId="77777777" w:rsidR="008C5CFA" w:rsidRPr="001D7775" w:rsidRDefault="00BD23C4" w:rsidP="00300A01">
            <w:pPr>
              <w:spacing w:before="0" w:after="0"/>
              <w:rPr>
                <w:sz w:val="20"/>
                <w:szCs w:val="20"/>
              </w:rPr>
            </w:pPr>
            <w:r w:rsidRPr="001D7775">
              <w:rPr>
                <w:noProof/>
                <w:sz w:val="20"/>
                <w:szCs w:val="20"/>
              </w:rPr>
              <w:t>7i</w:t>
            </w:r>
            <w:r w:rsidRPr="001D7775">
              <w:rPr>
                <w:sz w:val="20"/>
                <w:szCs w:val="20"/>
              </w:rPr>
              <w:t xml:space="preserve"> - </w:t>
            </w:r>
            <w:r w:rsidRPr="001D7775">
              <w:rPr>
                <w:noProof/>
                <w:sz w:val="20"/>
                <w:szCs w:val="20"/>
              </w:rPr>
              <w:t>Podpora multimodálneho jednotného európskeho dopravného priestoru pomocou investícií do TEN-T</w:t>
            </w:r>
          </w:p>
        </w:tc>
      </w:tr>
    </w:tbl>
    <w:p w14:paraId="7BE8B75F" w14:textId="77777777" w:rsidR="008C5CFA" w:rsidRPr="001D7775" w:rsidRDefault="008C5CFA" w:rsidP="00300A01">
      <w:pPr>
        <w:spacing w:before="0" w:after="0"/>
      </w:pPr>
    </w:p>
    <w:p w14:paraId="29CFBD2F" w14:textId="77777777" w:rsidR="008C5CFA" w:rsidRPr="001D7775" w:rsidRDefault="00BD23C4" w:rsidP="00300A01">
      <w:pPr>
        <w:pStyle w:val="Nadpis2"/>
        <w:spacing w:before="0" w:after="0"/>
      </w:pPr>
      <w:bookmarkStart w:id="26" w:name="_Toc256000045"/>
      <w:bookmarkStart w:id="27" w:name="_Toc256000117"/>
      <w:bookmarkStart w:id="28" w:name="_Toc256000053"/>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1</w:t>
      </w:r>
      <w:r w:rsidR="00F022AC" w:rsidRPr="001D7775">
        <w:rPr>
          <w:sz w:val="20"/>
          <w:szCs w:val="20"/>
        </w:rPr>
        <w:t xml:space="preserve"> / </w:t>
      </w:r>
      <w:r w:rsidR="00F022AC" w:rsidRPr="001D7775">
        <w:rPr>
          <w:noProof/>
          <w:sz w:val="20"/>
          <w:szCs w:val="20"/>
        </w:rPr>
        <w:t>7i</w:t>
      </w:r>
      <w:bookmarkEnd w:id="26"/>
      <w:bookmarkEnd w:id="27"/>
      <w:bookmarkEnd w:id="28"/>
    </w:p>
    <w:p w14:paraId="21998FB7" w14:textId="77777777" w:rsidR="008C5CFA" w:rsidRPr="001D7775" w:rsidRDefault="008C5CFA" w:rsidP="00300A01">
      <w:pPr>
        <w:spacing w:before="0" w:after="0"/>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341"/>
        <w:gridCol w:w="4362"/>
        <w:gridCol w:w="969"/>
        <w:gridCol w:w="1080"/>
        <w:gridCol w:w="1959"/>
        <w:gridCol w:w="708"/>
        <w:gridCol w:w="711"/>
        <w:gridCol w:w="708"/>
        <w:gridCol w:w="708"/>
        <w:gridCol w:w="708"/>
        <w:gridCol w:w="1703"/>
      </w:tblGrid>
      <w:tr w:rsidR="002A62FF" w:rsidRPr="001D7775" w14:paraId="4CDCBF4E" w14:textId="77777777" w:rsidTr="00275544">
        <w:trPr>
          <w:tblHeader/>
        </w:trPr>
        <w:tc>
          <w:tcPr>
            <w:tcW w:w="0" w:type="auto"/>
          </w:tcPr>
          <w:p w14:paraId="1B2B1894" w14:textId="77777777" w:rsidR="002A62FF" w:rsidRPr="001D7775" w:rsidRDefault="002A62FF" w:rsidP="00300A01">
            <w:pPr>
              <w:spacing w:before="0" w:after="0"/>
              <w:rPr>
                <w:b/>
                <w:sz w:val="16"/>
                <w:szCs w:val="16"/>
              </w:rPr>
            </w:pPr>
            <w:r w:rsidRPr="001D7775">
              <w:rPr>
                <w:b/>
                <w:sz w:val="16"/>
                <w:szCs w:val="16"/>
              </w:rPr>
              <w:t>(1)</w:t>
            </w:r>
          </w:p>
        </w:tc>
        <w:tc>
          <w:tcPr>
            <w:tcW w:w="0" w:type="auto"/>
            <w:shd w:val="clear" w:color="auto" w:fill="auto"/>
          </w:tcPr>
          <w:p w14:paraId="5F5AA8FA" w14:textId="77777777" w:rsidR="002A62FF" w:rsidRPr="001D7775" w:rsidRDefault="002A62FF" w:rsidP="00300A01">
            <w:pPr>
              <w:spacing w:before="0" w:after="0"/>
              <w:rPr>
                <w:b/>
                <w:sz w:val="16"/>
                <w:szCs w:val="16"/>
              </w:rPr>
            </w:pPr>
            <w:r w:rsidRPr="001D7775">
              <w:rPr>
                <w:b/>
                <w:noProof/>
                <w:sz w:val="16"/>
                <w:szCs w:val="16"/>
              </w:rPr>
              <w:t>Identifikačný kód (ID)</w:t>
            </w:r>
          </w:p>
        </w:tc>
        <w:tc>
          <w:tcPr>
            <w:tcW w:w="0" w:type="auto"/>
            <w:shd w:val="clear" w:color="auto" w:fill="auto"/>
          </w:tcPr>
          <w:p w14:paraId="3411560A" w14:textId="77777777" w:rsidR="002A62FF" w:rsidRPr="001D7775" w:rsidRDefault="002A62FF" w:rsidP="00300A01">
            <w:pPr>
              <w:spacing w:before="0" w:after="0"/>
              <w:rPr>
                <w:b/>
                <w:sz w:val="16"/>
                <w:szCs w:val="16"/>
              </w:rPr>
            </w:pPr>
            <w:r w:rsidRPr="001D7775">
              <w:rPr>
                <w:b/>
                <w:noProof/>
                <w:sz w:val="16"/>
                <w:szCs w:val="16"/>
              </w:rPr>
              <w:t>Ukazovateľ</w:t>
            </w:r>
          </w:p>
        </w:tc>
        <w:tc>
          <w:tcPr>
            <w:tcW w:w="0" w:type="auto"/>
            <w:shd w:val="clear" w:color="auto" w:fill="auto"/>
          </w:tcPr>
          <w:p w14:paraId="181E8198" w14:textId="77777777" w:rsidR="002A62FF" w:rsidRPr="001D7775" w:rsidRDefault="002A62FF" w:rsidP="00300A01">
            <w:pPr>
              <w:spacing w:before="0" w:after="0"/>
              <w:rPr>
                <w:b/>
                <w:sz w:val="16"/>
                <w:szCs w:val="16"/>
              </w:rPr>
            </w:pPr>
            <w:r w:rsidRPr="001D7775">
              <w:rPr>
                <w:b/>
                <w:noProof/>
                <w:sz w:val="16"/>
                <w:szCs w:val="16"/>
              </w:rPr>
              <w:t>Merná jednotka</w:t>
            </w:r>
          </w:p>
        </w:tc>
        <w:tc>
          <w:tcPr>
            <w:tcW w:w="0" w:type="auto"/>
            <w:shd w:val="clear" w:color="auto" w:fill="auto"/>
          </w:tcPr>
          <w:p w14:paraId="655E7464" w14:textId="77777777" w:rsidR="002A62FF" w:rsidRPr="001D7775" w:rsidRDefault="002A62FF" w:rsidP="00300A01">
            <w:pPr>
              <w:spacing w:before="0" w:after="0"/>
              <w:rPr>
                <w:b/>
                <w:sz w:val="16"/>
                <w:szCs w:val="16"/>
              </w:rPr>
            </w:pPr>
            <w:r w:rsidRPr="001D7775">
              <w:rPr>
                <w:b/>
                <w:noProof/>
                <w:sz w:val="16"/>
                <w:szCs w:val="16"/>
              </w:rPr>
              <w:t>Kategória regiónu</w:t>
            </w:r>
          </w:p>
        </w:tc>
        <w:tc>
          <w:tcPr>
            <w:tcW w:w="642" w:type="pct"/>
            <w:shd w:val="clear" w:color="auto" w:fill="auto"/>
          </w:tcPr>
          <w:p w14:paraId="73A407CD" w14:textId="77777777" w:rsidR="002A62FF" w:rsidRPr="001D7775" w:rsidRDefault="002A62FF" w:rsidP="00300A01">
            <w:pPr>
              <w:spacing w:before="0" w:after="0"/>
              <w:jc w:val="center"/>
              <w:rPr>
                <w:b/>
                <w:sz w:val="16"/>
                <w:szCs w:val="16"/>
              </w:rPr>
            </w:pPr>
            <w:r w:rsidRPr="001D7775">
              <w:rPr>
                <w:b/>
                <w:noProof/>
                <w:sz w:val="16"/>
                <w:szCs w:val="16"/>
              </w:rPr>
              <w:t>Cieľová hodnota (2023) spolu</w:t>
            </w:r>
          </w:p>
        </w:tc>
        <w:tc>
          <w:tcPr>
            <w:tcW w:w="232" w:type="pct"/>
            <w:shd w:val="clear" w:color="auto" w:fill="BDD6EE" w:themeFill="accent1" w:themeFillTint="66"/>
          </w:tcPr>
          <w:p w14:paraId="4184BB6B" w14:textId="77777777" w:rsidR="002A62FF" w:rsidRPr="001D7775" w:rsidRDefault="002A62FF"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33" w:type="pct"/>
          </w:tcPr>
          <w:p w14:paraId="6320DA74" w14:textId="6C2834BF" w:rsidR="002A62FF" w:rsidRPr="001D7775" w:rsidRDefault="002A62FF" w:rsidP="00300A01">
            <w:pPr>
              <w:spacing w:before="0" w:after="0"/>
              <w:jc w:val="center"/>
              <w:rPr>
                <w:b/>
                <w:noProof/>
                <w:sz w:val="16"/>
                <w:szCs w:val="16"/>
              </w:rPr>
            </w:pPr>
            <w:r w:rsidRPr="001D7775">
              <w:rPr>
                <w:b/>
                <w:sz w:val="16"/>
                <w:szCs w:val="16"/>
              </w:rPr>
              <w:t xml:space="preserve">2017 </w:t>
            </w:r>
            <w:r w:rsidRPr="001D7775">
              <w:rPr>
                <w:b/>
                <w:noProof/>
                <w:sz w:val="16"/>
                <w:szCs w:val="16"/>
              </w:rPr>
              <w:t>Spolu</w:t>
            </w:r>
          </w:p>
        </w:tc>
        <w:tc>
          <w:tcPr>
            <w:tcW w:w="232" w:type="pct"/>
          </w:tcPr>
          <w:p w14:paraId="7E26D0B6" w14:textId="0D60CCA3" w:rsidR="002A62FF" w:rsidRPr="001D7775" w:rsidRDefault="002A62FF" w:rsidP="00300A01">
            <w:pPr>
              <w:spacing w:before="0" w:after="0"/>
              <w:jc w:val="center"/>
              <w:rPr>
                <w:b/>
                <w:noProof/>
                <w:sz w:val="16"/>
                <w:szCs w:val="16"/>
              </w:rPr>
            </w:pPr>
            <w:r w:rsidRPr="001D7775">
              <w:rPr>
                <w:b/>
                <w:sz w:val="16"/>
                <w:szCs w:val="16"/>
              </w:rPr>
              <w:t xml:space="preserve">2016 </w:t>
            </w:r>
            <w:r w:rsidRPr="001D7775">
              <w:rPr>
                <w:b/>
                <w:noProof/>
                <w:sz w:val="16"/>
                <w:szCs w:val="16"/>
              </w:rPr>
              <w:t>Spolu</w:t>
            </w:r>
          </w:p>
        </w:tc>
        <w:tc>
          <w:tcPr>
            <w:tcW w:w="232" w:type="pct"/>
          </w:tcPr>
          <w:p w14:paraId="3507E7EA" w14:textId="0581CBD5" w:rsidR="002A62FF" w:rsidRPr="001D7775" w:rsidRDefault="002A62FF" w:rsidP="00300A01">
            <w:pPr>
              <w:spacing w:before="0" w:after="0"/>
              <w:jc w:val="center"/>
              <w:rPr>
                <w:b/>
                <w:noProof/>
                <w:sz w:val="16"/>
                <w:szCs w:val="16"/>
              </w:rPr>
            </w:pPr>
            <w:r w:rsidRPr="001D7775">
              <w:rPr>
                <w:b/>
                <w:sz w:val="16"/>
                <w:szCs w:val="16"/>
              </w:rPr>
              <w:t xml:space="preserve">2015 </w:t>
            </w:r>
            <w:r w:rsidRPr="001D7775">
              <w:rPr>
                <w:b/>
                <w:noProof/>
                <w:sz w:val="16"/>
                <w:szCs w:val="16"/>
              </w:rPr>
              <w:t>Spolu</w:t>
            </w:r>
          </w:p>
        </w:tc>
        <w:tc>
          <w:tcPr>
            <w:tcW w:w="232" w:type="pct"/>
          </w:tcPr>
          <w:p w14:paraId="3EE35DA3" w14:textId="44E20E9D" w:rsidR="002A62FF" w:rsidRPr="001D7775" w:rsidRDefault="002A62FF" w:rsidP="00300A01">
            <w:pPr>
              <w:spacing w:before="0" w:after="0"/>
              <w:jc w:val="center"/>
              <w:rPr>
                <w:b/>
                <w:noProof/>
                <w:sz w:val="16"/>
                <w:szCs w:val="16"/>
              </w:rPr>
            </w:pPr>
            <w:r w:rsidRPr="001D7775">
              <w:rPr>
                <w:b/>
                <w:sz w:val="16"/>
                <w:szCs w:val="16"/>
              </w:rPr>
              <w:t xml:space="preserve">2014 </w:t>
            </w:r>
            <w:r w:rsidRPr="001D7775">
              <w:rPr>
                <w:b/>
                <w:noProof/>
                <w:sz w:val="16"/>
                <w:szCs w:val="16"/>
              </w:rPr>
              <w:t>Spolu</w:t>
            </w:r>
          </w:p>
        </w:tc>
        <w:tc>
          <w:tcPr>
            <w:tcW w:w="558" w:type="pct"/>
            <w:shd w:val="clear" w:color="auto" w:fill="auto"/>
          </w:tcPr>
          <w:p w14:paraId="727D52C2" w14:textId="7C114DD2" w:rsidR="002A62FF" w:rsidRPr="001D7775" w:rsidRDefault="002A62FF" w:rsidP="00300A01">
            <w:pPr>
              <w:spacing w:before="0" w:after="0"/>
              <w:jc w:val="center"/>
              <w:rPr>
                <w:b/>
                <w:sz w:val="16"/>
                <w:szCs w:val="16"/>
              </w:rPr>
            </w:pPr>
            <w:r w:rsidRPr="001D7775">
              <w:rPr>
                <w:b/>
                <w:noProof/>
                <w:sz w:val="16"/>
                <w:szCs w:val="16"/>
              </w:rPr>
              <w:t>Pripomienky</w:t>
            </w:r>
          </w:p>
        </w:tc>
      </w:tr>
      <w:tr w:rsidR="002A62FF" w:rsidRPr="001D7775" w14:paraId="5AE517FC" w14:textId="77777777" w:rsidTr="00275544">
        <w:tc>
          <w:tcPr>
            <w:tcW w:w="0" w:type="auto"/>
          </w:tcPr>
          <w:p w14:paraId="4BA403A7" w14:textId="77777777" w:rsidR="002A62FF" w:rsidRPr="001D7775" w:rsidRDefault="002A62FF" w:rsidP="002A62FF">
            <w:pPr>
              <w:spacing w:before="0" w:after="0"/>
              <w:rPr>
                <w:sz w:val="16"/>
                <w:szCs w:val="16"/>
              </w:rPr>
            </w:pPr>
            <w:r w:rsidRPr="001D7775">
              <w:rPr>
                <w:noProof/>
                <w:sz w:val="16"/>
                <w:szCs w:val="16"/>
              </w:rPr>
              <w:t>F</w:t>
            </w:r>
          </w:p>
        </w:tc>
        <w:tc>
          <w:tcPr>
            <w:tcW w:w="0" w:type="auto"/>
            <w:shd w:val="clear" w:color="auto" w:fill="auto"/>
          </w:tcPr>
          <w:p w14:paraId="6E2D0238" w14:textId="77777777" w:rsidR="002A62FF" w:rsidRPr="001D7775" w:rsidRDefault="002A62FF" w:rsidP="002A62FF">
            <w:pPr>
              <w:spacing w:before="0" w:after="0"/>
              <w:rPr>
                <w:sz w:val="16"/>
                <w:szCs w:val="16"/>
              </w:rPr>
            </w:pPr>
            <w:r w:rsidRPr="001D7775">
              <w:rPr>
                <w:noProof/>
                <w:sz w:val="16"/>
                <w:szCs w:val="16"/>
              </w:rPr>
              <w:t>CO12a</w:t>
            </w:r>
          </w:p>
        </w:tc>
        <w:tc>
          <w:tcPr>
            <w:tcW w:w="0" w:type="auto"/>
            <w:shd w:val="clear" w:color="auto" w:fill="auto"/>
          </w:tcPr>
          <w:p w14:paraId="4FBB1567" w14:textId="77777777" w:rsidR="002A62FF" w:rsidRPr="001D7775" w:rsidRDefault="002A62FF" w:rsidP="002A62FF">
            <w:pPr>
              <w:spacing w:before="0" w:after="0"/>
              <w:rPr>
                <w:sz w:val="16"/>
                <w:szCs w:val="16"/>
              </w:rPr>
            </w:pPr>
            <w:r w:rsidRPr="001D7775">
              <w:rPr>
                <w:noProof/>
                <w:sz w:val="16"/>
                <w:szCs w:val="16"/>
              </w:rPr>
              <w:t>Železničná doprava: Celková dĺžka rekonštruovaných alebo zmodernizovaných železničných tratí; z toho: TEN-T</w:t>
            </w:r>
          </w:p>
        </w:tc>
        <w:tc>
          <w:tcPr>
            <w:tcW w:w="0" w:type="auto"/>
            <w:shd w:val="clear" w:color="auto" w:fill="auto"/>
          </w:tcPr>
          <w:p w14:paraId="57310262" w14:textId="77777777" w:rsidR="002A62FF" w:rsidRPr="001D7775" w:rsidRDefault="002A62FF" w:rsidP="002A62FF">
            <w:pPr>
              <w:spacing w:before="0" w:after="0"/>
              <w:rPr>
                <w:sz w:val="16"/>
                <w:szCs w:val="16"/>
              </w:rPr>
            </w:pPr>
            <w:r w:rsidRPr="001D7775">
              <w:rPr>
                <w:noProof/>
                <w:sz w:val="16"/>
                <w:szCs w:val="16"/>
              </w:rPr>
              <w:t>km</w:t>
            </w:r>
          </w:p>
        </w:tc>
        <w:tc>
          <w:tcPr>
            <w:tcW w:w="0" w:type="auto"/>
            <w:shd w:val="clear" w:color="auto" w:fill="auto"/>
          </w:tcPr>
          <w:p w14:paraId="0E354E02" w14:textId="77777777" w:rsidR="002A62FF" w:rsidRPr="001D7775" w:rsidRDefault="002A62FF" w:rsidP="002A62FF">
            <w:pPr>
              <w:spacing w:before="0" w:after="0"/>
              <w:rPr>
                <w:sz w:val="16"/>
                <w:szCs w:val="16"/>
              </w:rPr>
            </w:pPr>
          </w:p>
        </w:tc>
        <w:tc>
          <w:tcPr>
            <w:tcW w:w="642" w:type="pct"/>
            <w:shd w:val="clear" w:color="auto" w:fill="auto"/>
          </w:tcPr>
          <w:p w14:paraId="2DFE657D" w14:textId="77777777" w:rsidR="002A62FF" w:rsidRPr="001D7775" w:rsidRDefault="002A62FF" w:rsidP="002A62FF">
            <w:pPr>
              <w:spacing w:before="0" w:after="0"/>
              <w:jc w:val="right"/>
              <w:rPr>
                <w:sz w:val="16"/>
                <w:szCs w:val="16"/>
              </w:rPr>
            </w:pPr>
            <w:r w:rsidRPr="001D7775">
              <w:rPr>
                <w:noProof/>
                <w:sz w:val="16"/>
                <w:szCs w:val="16"/>
              </w:rPr>
              <w:t>34,80</w:t>
            </w:r>
          </w:p>
        </w:tc>
        <w:tc>
          <w:tcPr>
            <w:tcW w:w="232" w:type="pct"/>
            <w:shd w:val="clear" w:color="auto" w:fill="BDD6EE" w:themeFill="accent1" w:themeFillTint="66"/>
          </w:tcPr>
          <w:p w14:paraId="0D2973FC" w14:textId="4DC6420B" w:rsidR="002A62FF" w:rsidRPr="001D7775" w:rsidRDefault="00083722" w:rsidP="00875A2A">
            <w:pPr>
              <w:spacing w:before="0" w:after="0"/>
              <w:jc w:val="right"/>
              <w:rPr>
                <w:sz w:val="16"/>
                <w:szCs w:val="16"/>
              </w:rPr>
            </w:pPr>
            <w:r>
              <w:rPr>
                <w:noProof/>
                <w:sz w:val="16"/>
                <w:szCs w:val="16"/>
              </w:rPr>
              <w:t>1</w:t>
            </w:r>
            <w:r w:rsidR="00875A2A">
              <w:rPr>
                <w:noProof/>
                <w:sz w:val="16"/>
                <w:szCs w:val="16"/>
              </w:rPr>
              <w:t>3</w:t>
            </w:r>
            <w:r>
              <w:rPr>
                <w:noProof/>
                <w:sz w:val="16"/>
                <w:szCs w:val="16"/>
              </w:rPr>
              <w:t>,</w:t>
            </w:r>
            <w:r w:rsidR="00875A2A">
              <w:rPr>
                <w:noProof/>
                <w:sz w:val="16"/>
                <w:szCs w:val="16"/>
              </w:rPr>
              <w:t>9</w:t>
            </w:r>
            <w:r>
              <w:rPr>
                <w:noProof/>
                <w:sz w:val="16"/>
                <w:szCs w:val="16"/>
              </w:rPr>
              <w:t>1</w:t>
            </w:r>
          </w:p>
        </w:tc>
        <w:tc>
          <w:tcPr>
            <w:tcW w:w="233" w:type="pct"/>
          </w:tcPr>
          <w:p w14:paraId="32DD0C1C" w14:textId="24619C32" w:rsidR="002A62FF" w:rsidRPr="001D7775" w:rsidRDefault="002A62FF" w:rsidP="002A62FF">
            <w:pPr>
              <w:spacing w:before="0" w:after="0"/>
              <w:rPr>
                <w:sz w:val="16"/>
                <w:szCs w:val="16"/>
              </w:rPr>
            </w:pPr>
            <w:r w:rsidRPr="001D7775">
              <w:rPr>
                <w:noProof/>
                <w:sz w:val="16"/>
                <w:szCs w:val="16"/>
              </w:rPr>
              <w:t>8,77</w:t>
            </w:r>
          </w:p>
        </w:tc>
        <w:tc>
          <w:tcPr>
            <w:tcW w:w="232" w:type="pct"/>
          </w:tcPr>
          <w:p w14:paraId="578C7515" w14:textId="7EE4980E" w:rsidR="002A62FF" w:rsidRPr="001D7775" w:rsidRDefault="002A62FF" w:rsidP="002A62FF">
            <w:pPr>
              <w:spacing w:before="0" w:after="0"/>
              <w:rPr>
                <w:sz w:val="16"/>
                <w:szCs w:val="16"/>
              </w:rPr>
            </w:pPr>
            <w:r w:rsidRPr="001D7775">
              <w:rPr>
                <w:noProof/>
                <w:sz w:val="16"/>
                <w:szCs w:val="16"/>
              </w:rPr>
              <w:t>0,00</w:t>
            </w:r>
          </w:p>
        </w:tc>
        <w:tc>
          <w:tcPr>
            <w:tcW w:w="232" w:type="pct"/>
          </w:tcPr>
          <w:p w14:paraId="6A97D16C" w14:textId="2B324832" w:rsidR="002A62FF" w:rsidRPr="001D7775" w:rsidRDefault="002A62FF" w:rsidP="002A62FF">
            <w:pPr>
              <w:spacing w:before="0" w:after="0"/>
              <w:rPr>
                <w:sz w:val="16"/>
                <w:szCs w:val="16"/>
              </w:rPr>
            </w:pPr>
            <w:r w:rsidRPr="001D7775">
              <w:rPr>
                <w:noProof/>
                <w:sz w:val="16"/>
                <w:szCs w:val="16"/>
              </w:rPr>
              <w:t>0,00</w:t>
            </w:r>
          </w:p>
        </w:tc>
        <w:tc>
          <w:tcPr>
            <w:tcW w:w="232" w:type="pct"/>
          </w:tcPr>
          <w:p w14:paraId="1D56D186" w14:textId="7465A3CE" w:rsidR="002A62FF" w:rsidRPr="001D7775" w:rsidRDefault="002A62FF" w:rsidP="002A62FF">
            <w:pPr>
              <w:spacing w:before="0" w:after="0"/>
              <w:rPr>
                <w:sz w:val="16"/>
                <w:szCs w:val="16"/>
              </w:rPr>
            </w:pPr>
            <w:r w:rsidRPr="001D7775">
              <w:rPr>
                <w:noProof/>
                <w:sz w:val="16"/>
                <w:szCs w:val="16"/>
              </w:rPr>
              <w:t>0,00</w:t>
            </w:r>
          </w:p>
        </w:tc>
        <w:tc>
          <w:tcPr>
            <w:tcW w:w="558" w:type="pct"/>
            <w:shd w:val="clear" w:color="auto" w:fill="auto"/>
          </w:tcPr>
          <w:p w14:paraId="30D9C833" w14:textId="77777777" w:rsidR="002A62FF" w:rsidRDefault="001654C0" w:rsidP="002A62FF">
            <w:pPr>
              <w:spacing w:before="0" w:after="0"/>
              <w:rPr>
                <w:sz w:val="16"/>
                <w:szCs w:val="16"/>
              </w:rPr>
            </w:pPr>
            <w:r>
              <w:rPr>
                <w:sz w:val="16"/>
                <w:szCs w:val="16"/>
              </w:rPr>
              <w:t>Zdroj: ITMS2014+</w:t>
            </w:r>
          </w:p>
          <w:p w14:paraId="2DE208EC" w14:textId="77777777" w:rsidR="00375E32" w:rsidRDefault="00375E32" w:rsidP="002A62FF">
            <w:pPr>
              <w:spacing w:before="0" w:after="0"/>
              <w:rPr>
                <w:sz w:val="16"/>
                <w:szCs w:val="16"/>
              </w:rPr>
            </w:pPr>
          </w:p>
          <w:p w14:paraId="537D08A5" w14:textId="77777777" w:rsidR="00375E32" w:rsidRDefault="00375E32" w:rsidP="002A62FF">
            <w:pPr>
              <w:spacing w:before="0" w:after="0"/>
              <w:rPr>
                <w:sz w:val="16"/>
                <w:szCs w:val="16"/>
              </w:rPr>
            </w:pPr>
            <w:r>
              <w:rPr>
                <w:sz w:val="16"/>
                <w:szCs w:val="16"/>
              </w:rPr>
              <w:t>Pozn.</w:t>
            </w:r>
          </w:p>
          <w:p w14:paraId="1D40D2D6" w14:textId="11B49BA7" w:rsidR="00375E32" w:rsidRPr="001D7775" w:rsidRDefault="00375E32" w:rsidP="00875A2A">
            <w:pPr>
              <w:spacing w:before="0" w:after="0"/>
              <w:rPr>
                <w:sz w:val="16"/>
                <w:szCs w:val="16"/>
              </w:rPr>
            </w:pPr>
            <w:r>
              <w:rPr>
                <w:sz w:val="16"/>
                <w:szCs w:val="16"/>
              </w:rPr>
              <w:t xml:space="preserve">V kumulatívnej hodnote </w:t>
            </w:r>
            <w:r w:rsidR="00083722">
              <w:rPr>
                <w:sz w:val="16"/>
                <w:szCs w:val="16"/>
              </w:rPr>
              <w:t>1</w:t>
            </w:r>
            <w:r w:rsidR="00875A2A">
              <w:rPr>
                <w:sz w:val="16"/>
                <w:szCs w:val="16"/>
              </w:rPr>
              <w:t>3</w:t>
            </w:r>
            <w:r w:rsidR="00083722">
              <w:rPr>
                <w:sz w:val="16"/>
                <w:szCs w:val="16"/>
              </w:rPr>
              <w:t>,</w:t>
            </w:r>
            <w:r w:rsidR="00875A2A">
              <w:rPr>
                <w:sz w:val="16"/>
                <w:szCs w:val="16"/>
              </w:rPr>
              <w:t>9</w:t>
            </w:r>
            <w:r w:rsidR="00083722">
              <w:rPr>
                <w:sz w:val="16"/>
                <w:szCs w:val="16"/>
              </w:rPr>
              <w:t>1</w:t>
            </w:r>
            <w:r>
              <w:rPr>
                <w:sz w:val="16"/>
                <w:szCs w:val="16"/>
              </w:rPr>
              <w:t xml:space="preserve"> km je započítaná čiastková hodnota </w:t>
            </w:r>
            <w:r w:rsidR="00D46A28">
              <w:rPr>
                <w:sz w:val="16"/>
                <w:szCs w:val="16"/>
              </w:rPr>
              <w:t>5,145</w:t>
            </w:r>
            <w:r>
              <w:rPr>
                <w:sz w:val="16"/>
                <w:szCs w:val="16"/>
              </w:rPr>
              <w:t xml:space="preserve"> km za projekt B658 (Púchov – Považská Teplá). V</w:t>
            </w:r>
            <w:r w:rsidRPr="00375E32">
              <w:rPr>
                <w:sz w:val="16"/>
                <w:szCs w:val="16"/>
              </w:rPr>
              <w:t xml:space="preserve">ykazovaná hodnota </w:t>
            </w:r>
            <w:r w:rsidR="00D46A28">
              <w:rPr>
                <w:sz w:val="16"/>
                <w:szCs w:val="16"/>
              </w:rPr>
              <w:t>5,145</w:t>
            </w:r>
            <w:r w:rsidRPr="00375E32">
              <w:rPr>
                <w:sz w:val="16"/>
                <w:szCs w:val="16"/>
              </w:rPr>
              <w:t xml:space="preserve"> km predstavuje dĺžku zmod</w:t>
            </w:r>
            <w:r>
              <w:rPr>
                <w:sz w:val="16"/>
                <w:szCs w:val="16"/>
              </w:rPr>
              <w:t xml:space="preserve">ernizovanej trate zdokladovanej rozhodnutiami o </w:t>
            </w:r>
            <w:r w:rsidRPr="00375E32">
              <w:rPr>
                <w:sz w:val="16"/>
                <w:szCs w:val="16"/>
              </w:rPr>
              <w:t xml:space="preserve">predčasnom užívaní, </w:t>
            </w:r>
            <w:r w:rsidR="00D46A28">
              <w:rPr>
                <w:sz w:val="16"/>
                <w:szCs w:val="16"/>
              </w:rPr>
              <w:t>za</w:t>
            </w:r>
            <w:r w:rsidRPr="00375E32">
              <w:rPr>
                <w:sz w:val="16"/>
                <w:szCs w:val="16"/>
              </w:rPr>
              <w:t xml:space="preserve"> obe hlavné traťové koľaje. </w:t>
            </w:r>
          </w:p>
        </w:tc>
      </w:tr>
      <w:tr w:rsidR="002A62FF" w:rsidRPr="001D7775" w14:paraId="02BEBD11" w14:textId="77777777" w:rsidTr="00275544">
        <w:tc>
          <w:tcPr>
            <w:tcW w:w="0" w:type="auto"/>
          </w:tcPr>
          <w:p w14:paraId="21D5F9E3" w14:textId="7EC183A5" w:rsidR="002A62FF" w:rsidRPr="001D7775" w:rsidRDefault="002A62FF" w:rsidP="002A62FF">
            <w:pPr>
              <w:spacing w:before="0" w:after="0"/>
              <w:rPr>
                <w:sz w:val="16"/>
                <w:szCs w:val="16"/>
              </w:rPr>
            </w:pPr>
            <w:r w:rsidRPr="001D7775">
              <w:rPr>
                <w:noProof/>
                <w:sz w:val="16"/>
                <w:szCs w:val="16"/>
              </w:rPr>
              <w:t>S</w:t>
            </w:r>
          </w:p>
        </w:tc>
        <w:tc>
          <w:tcPr>
            <w:tcW w:w="0" w:type="auto"/>
            <w:shd w:val="clear" w:color="auto" w:fill="auto"/>
          </w:tcPr>
          <w:p w14:paraId="28E03D0D" w14:textId="77777777" w:rsidR="002A62FF" w:rsidRPr="001D7775" w:rsidRDefault="002A62FF" w:rsidP="002A62FF">
            <w:pPr>
              <w:spacing w:before="0" w:after="0"/>
              <w:rPr>
                <w:sz w:val="16"/>
                <w:szCs w:val="16"/>
              </w:rPr>
            </w:pPr>
            <w:r w:rsidRPr="001D7775">
              <w:rPr>
                <w:noProof/>
                <w:sz w:val="16"/>
                <w:szCs w:val="16"/>
              </w:rPr>
              <w:t>CO12a</w:t>
            </w:r>
          </w:p>
        </w:tc>
        <w:tc>
          <w:tcPr>
            <w:tcW w:w="0" w:type="auto"/>
            <w:shd w:val="clear" w:color="auto" w:fill="auto"/>
          </w:tcPr>
          <w:p w14:paraId="3D92EF6B" w14:textId="77777777" w:rsidR="002A62FF" w:rsidRPr="001D7775" w:rsidRDefault="002A62FF" w:rsidP="002A62FF">
            <w:pPr>
              <w:spacing w:before="0" w:after="0"/>
              <w:rPr>
                <w:sz w:val="16"/>
                <w:szCs w:val="16"/>
              </w:rPr>
            </w:pPr>
            <w:r w:rsidRPr="001D7775">
              <w:rPr>
                <w:noProof/>
                <w:sz w:val="16"/>
                <w:szCs w:val="16"/>
              </w:rPr>
              <w:t>Železničná doprava: Celková dĺžka rekonštruovaných alebo zmodernizovaných železničných tratí; z toho: TEN-T</w:t>
            </w:r>
          </w:p>
        </w:tc>
        <w:tc>
          <w:tcPr>
            <w:tcW w:w="0" w:type="auto"/>
            <w:shd w:val="clear" w:color="auto" w:fill="auto"/>
          </w:tcPr>
          <w:p w14:paraId="48F7B197" w14:textId="77777777" w:rsidR="002A62FF" w:rsidRPr="001D7775" w:rsidRDefault="002A62FF" w:rsidP="002A62FF">
            <w:pPr>
              <w:spacing w:before="0" w:after="0"/>
              <w:rPr>
                <w:sz w:val="16"/>
                <w:szCs w:val="16"/>
              </w:rPr>
            </w:pPr>
            <w:r w:rsidRPr="001D7775">
              <w:rPr>
                <w:noProof/>
                <w:sz w:val="16"/>
                <w:szCs w:val="16"/>
              </w:rPr>
              <w:t>km</w:t>
            </w:r>
          </w:p>
        </w:tc>
        <w:tc>
          <w:tcPr>
            <w:tcW w:w="0" w:type="auto"/>
            <w:shd w:val="clear" w:color="auto" w:fill="auto"/>
          </w:tcPr>
          <w:p w14:paraId="6164BFE6" w14:textId="77777777" w:rsidR="002A62FF" w:rsidRPr="001D7775" w:rsidRDefault="002A62FF" w:rsidP="002A62FF">
            <w:pPr>
              <w:spacing w:before="0" w:after="0"/>
              <w:rPr>
                <w:sz w:val="16"/>
                <w:szCs w:val="16"/>
              </w:rPr>
            </w:pPr>
          </w:p>
        </w:tc>
        <w:tc>
          <w:tcPr>
            <w:tcW w:w="642" w:type="pct"/>
            <w:shd w:val="clear" w:color="auto" w:fill="auto"/>
          </w:tcPr>
          <w:p w14:paraId="7122D6C8" w14:textId="77777777" w:rsidR="002A62FF" w:rsidRPr="001D7775" w:rsidRDefault="002A62FF" w:rsidP="002A62FF">
            <w:pPr>
              <w:spacing w:before="0" w:after="0"/>
              <w:jc w:val="right"/>
              <w:rPr>
                <w:sz w:val="16"/>
                <w:szCs w:val="16"/>
              </w:rPr>
            </w:pPr>
            <w:r w:rsidRPr="001D7775">
              <w:rPr>
                <w:noProof/>
                <w:sz w:val="16"/>
                <w:szCs w:val="16"/>
              </w:rPr>
              <w:t>34,80</w:t>
            </w:r>
          </w:p>
        </w:tc>
        <w:tc>
          <w:tcPr>
            <w:tcW w:w="232" w:type="pct"/>
            <w:shd w:val="clear" w:color="auto" w:fill="BDD6EE" w:themeFill="accent1" w:themeFillTint="66"/>
          </w:tcPr>
          <w:p w14:paraId="7DDF5683" w14:textId="77777777" w:rsidR="002A62FF" w:rsidRPr="001D7775" w:rsidRDefault="002A62FF" w:rsidP="002A62FF">
            <w:pPr>
              <w:spacing w:before="0" w:after="0"/>
              <w:jc w:val="right"/>
              <w:rPr>
                <w:sz w:val="16"/>
                <w:szCs w:val="16"/>
              </w:rPr>
            </w:pPr>
            <w:r w:rsidRPr="001D7775">
              <w:rPr>
                <w:noProof/>
                <w:sz w:val="16"/>
                <w:szCs w:val="16"/>
              </w:rPr>
              <w:t>24,69</w:t>
            </w:r>
          </w:p>
        </w:tc>
        <w:tc>
          <w:tcPr>
            <w:tcW w:w="233" w:type="pct"/>
          </w:tcPr>
          <w:p w14:paraId="09C2372F" w14:textId="4FB1FDDC" w:rsidR="002A62FF" w:rsidRPr="001D7775" w:rsidRDefault="002A62FF" w:rsidP="002A62FF">
            <w:pPr>
              <w:spacing w:before="0" w:after="0"/>
              <w:rPr>
                <w:sz w:val="16"/>
                <w:szCs w:val="16"/>
              </w:rPr>
            </w:pPr>
            <w:r w:rsidRPr="001D7775">
              <w:rPr>
                <w:noProof/>
                <w:sz w:val="16"/>
                <w:szCs w:val="16"/>
              </w:rPr>
              <w:t>8,77</w:t>
            </w:r>
          </w:p>
        </w:tc>
        <w:tc>
          <w:tcPr>
            <w:tcW w:w="232" w:type="pct"/>
          </w:tcPr>
          <w:p w14:paraId="0DD84615" w14:textId="22AA4EF8" w:rsidR="002A62FF" w:rsidRPr="001D7775" w:rsidRDefault="002A62FF" w:rsidP="002A62FF">
            <w:pPr>
              <w:spacing w:before="0" w:after="0"/>
              <w:rPr>
                <w:sz w:val="16"/>
                <w:szCs w:val="16"/>
              </w:rPr>
            </w:pPr>
            <w:r w:rsidRPr="001D7775">
              <w:rPr>
                <w:noProof/>
                <w:sz w:val="16"/>
                <w:szCs w:val="16"/>
              </w:rPr>
              <w:t>0,00</w:t>
            </w:r>
          </w:p>
        </w:tc>
        <w:tc>
          <w:tcPr>
            <w:tcW w:w="232" w:type="pct"/>
          </w:tcPr>
          <w:p w14:paraId="7ED8AA5D" w14:textId="43087417" w:rsidR="002A62FF" w:rsidRPr="001D7775" w:rsidRDefault="002A62FF" w:rsidP="002A62FF">
            <w:pPr>
              <w:spacing w:before="0" w:after="0"/>
              <w:rPr>
                <w:sz w:val="16"/>
                <w:szCs w:val="16"/>
              </w:rPr>
            </w:pPr>
            <w:r w:rsidRPr="001D7775">
              <w:rPr>
                <w:noProof/>
                <w:sz w:val="16"/>
                <w:szCs w:val="16"/>
              </w:rPr>
              <w:t>0,00</w:t>
            </w:r>
          </w:p>
        </w:tc>
        <w:tc>
          <w:tcPr>
            <w:tcW w:w="232" w:type="pct"/>
          </w:tcPr>
          <w:p w14:paraId="6387582F" w14:textId="7A49FFC8" w:rsidR="002A62FF" w:rsidRPr="001D7775" w:rsidRDefault="002A62FF" w:rsidP="002A62FF">
            <w:pPr>
              <w:spacing w:before="0" w:after="0"/>
              <w:rPr>
                <w:sz w:val="16"/>
                <w:szCs w:val="16"/>
              </w:rPr>
            </w:pPr>
            <w:r w:rsidRPr="001D7775">
              <w:rPr>
                <w:noProof/>
                <w:sz w:val="16"/>
                <w:szCs w:val="16"/>
              </w:rPr>
              <w:t>0,00</w:t>
            </w:r>
          </w:p>
        </w:tc>
        <w:tc>
          <w:tcPr>
            <w:tcW w:w="558" w:type="pct"/>
            <w:shd w:val="clear" w:color="auto" w:fill="auto"/>
          </w:tcPr>
          <w:p w14:paraId="5419F451" w14:textId="4CD96AD2" w:rsidR="002A62FF" w:rsidRPr="001D7775" w:rsidRDefault="001654C0" w:rsidP="002A62FF">
            <w:pPr>
              <w:spacing w:before="0" w:after="0"/>
              <w:rPr>
                <w:sz w:val="16"/>
                <w:szCs w:val="16"/>
              </w:rPr>
            </w:pPr>
            <w:r>
              <w:rPr>
                <w:sz w:val="16"/>
                <w:szCs w:val="16"/>
              </w:rPr>
              <w:t>Zdroj: ITMS2014+</w:t>
            </w:r>
          </w:p>
        </w:tc>
      </w:tr>
    </w:tbl>
    <w:p w14:paraId="6A67EF65" w14:textId="5B7FF073"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7B830BB5" w14:textId="2B4E7931" w:rsidR="008C5CFA" w:rsidRPr="001D7775" w:rsidRDefault="008C5CFA" w:rsidP="00300A01">
      <w:pPr>
        <w:spacing w:before="0" w:after="0"/>
      </w:pPr>
    </w:p>
    <w:p w14:paraId="6D650614"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885"/>
      </w:tblGrid>
      <w:tr w:rsidR="002F219B" w:rsidRPr="001D7775" w14:paraId="209684D5" w14:textId="77777777" w:rsidTr="0047688D">
        <w:tc>
          <w:tcPr>
            <w:tcW w:w="0" w:type="auto"/>
            <w:shd w:val="clear" w:color="auto" w:fill="auto"/>
          </w:tcPr>
          <w:p w14:paraId="57A719B0"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4091487C" w14:textId="77777777" w:rsidR="008C5CFA" w:rsidRPr="001D7775" w:rsidRDefault="00BD23C4" w:rsidP="00300A01">
            <w:pPr>
              <w:spacing w:before="0" w:after="0"/>
              <w:rPr>
                <w:sz w:val="20"/>
                <w:szCs w:val="20"/>
              </w:rPr>
            </w:pPr>
            <w:r w:rsidRPr="001D7775">
              <w:rPr>
                <w:noProof/>
                <w:sz w:val="20"/>
                <w:szCs w:val="20"/>
              </w:rPr>
              <w:t>1</w:t>
            </w:r>
            <w:r w:rsidRPr="001D7775">
              <w:rPr>
                <w:sz w:val="20"/>
                <w:szCs w:val="20"/>
              </w:rPr>
              <w:t xml:space="preserve"> - </w:t>
            </w:r>
            <w:r w:rsidRPr="001D7775">
              <w:rPr>
                <w:noProof/>
                <w:sz w:val="20"/>
                <w:szCs w:val="20"/>
              </w:rPr>
              <w:t>Železničná infraštruktúra (TEN-T CORE) a obnova mobilných prostriedkov</w:t>
            </w:r>
          </w:p>
        </w:tc>
      </w:tr>
      <w:tr w:rsidR="002F219B" w:rsidRPr="001D7775" w14:paraId="0541052C" w14:textId="77777777" w:rsidTr="0047688D">
        <w:tc>
          <w:tcPr>
            <w:tcW w:w="0" w:type="auto"/>
            <w:shd w:val="clear" w:color="auto" w:fill="auto"/>
          </w:tcPr>
          <w:p w14:paraId="4972934E"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4B89EC74" w14:textId="77777777" w:rsidR="008C5CFA" w:rsidRPr="001D7775" w:rsidRDefault="00BD23C4" w:rsidP="00300A01">
            <w:pPr>
              <w:spacing w:before="0" w:after="0"/>
              <w:rPr>
                <w:sz w:val="20"/>
                <w:szCs w:val="20"/>
              </w:rPr>
            </w:pPr>
            <w:r w:rsidRPr="001D7775">
              <w:rPr>
                <w:noProof/>
                <w:sz w:val="20"/>
                <w:szCs w:val="20"/>
              </w:rPr>
              <w:t>7i</w:t>
            </w:r>
            <w:r w:rsidRPr="001D7775">
              <w:rPr>
                <w:sz w:val="20"/>
                <w:szCs w:val="20"/>
              </w:rPr>
              <w:t xml:space="preserve"> - </w:t>
            </w:r>
            <w:r w:rsidRPr="001D7775">
              <w:rPr>
                <w:noProof/>
                <w:sz w:val="20"/>
                <w:szCs w:val="20"/>
              </w:rPr>
              <w:t>Podpora multimodálneho jednotného európskeho dopravného priestoru pomocou investícií do TEN-T</w:t>
            </w:r>
          </w:p>
        </w:tc>
      </w:tr>
      <w:tr w:rsidR="002F219B" w:rsidRPr="001D7775" w14:paraId="1E864F31" w14:textId="77777777" w:rsidTr="0047688D">
        <w:tc>
          <w:tcPr>
            <w:tcW w:w="0" w:type="auto"/>
            <w:shd w:val="clear" w:color="auto" w:fill="auto"/>
          </w:tcPr>
          <w:p w14:paraId="2A701319"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28995CB5" w14:textId="77777777" w:rsidR="008C5CFA" w:rsidRPr="001D7775" w:rsidRDefault="00BD23C4" w:rsidP="00300A01">
            <w:pPr>
              <w:spacing w:before="0" w:after="0"/>
              <w:rPr>
                <w:sz w:val="20"/>
                <w:szCs w:val="20"/>
              </w:rPr>
            </w:pPr>
            <w:r w:rsidRPr="001D7775">
              <w:rPr>
                <w:noProof/>
                <w:sz w:val="20"/>
                <w:szCs w:val="20"/>
              </w:rPr>
              <w:t>1.1</w:t>
            </w:r>
            <w:r w:rsidRPr="001D7775">
              <w:rPr>
                <w:sz w:val="20"/>
                <w:szCs w:val="20"/>
              </w:rPr>
              <w:t xml:space="preserve"> - </w:t>
            </w:r>
            <w:r w:rsidRPr="001D7775">
              <w:rPr>
                <w:noProof/>
                <w:sz w:val="20"/>
                <w:szCs w:val="20"/>
              </w:rPr>
              <w:t>Odstránenie kľúčových úzkych miest na železničnej infraštruktúre prostredníctvom modernizácie a rozvoja hlavných železničných tratí a uzlov dopravne významných z hľadiska medzinárodnej a vnútroštátnej dopravy</w:t>
            </w:r>
          </w:p>
        </w:tc>
      </w:tr>
    </w:tbl>
    <w:p w14:paraId="2198D090" w14:textId="77777777" w:rsidR="008C5CFA" w:rsidRPr="001D7775" w:rsidRDefault="008C5CFA" w:rsidP="00300A01">
      <w:pPr>
        <w:spacing w:before="0" w:after="0"/>
      </w:pPr>
    </w:p>
    <w:p w14:paraId="7E85DBE8"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70524AF0"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982"/>
        <w:gridCol w:w="902"/>
        <w:gridCol w:w="848"/>
        <w:gridCol w:w="1261"/>
        <w:gridCol w:w="851"/>
        <w:gridCol w:w="1278"/>
        <w:gridCol w:w="1272"/>
        <w:gridCol w:w="993"/>
        <w:gridCol w:w="993"/>
        <w:gridCol w:w="993"/>
        <w:gridCol w:w="993"/>
        <w:gridCol w:w="1842"/>
      </w:tblGrid>
      <w:tr w:rsidR="00C44FE3" w:rsidRPr="001D7775" w14:paraId="120C9EBF" w14:textId="77777777" w:rsidTr="00F63CFD">
        <w:tc>
          <w:tcPr>
            <w:tcW w:w="1242" w:type="dxa"/>
            <w:shd w:val="clear" w:color="auto" w:fill="auto"/>
          </w:tcPr>
          <w:p w14:paraId="2011DC8A" w14:textId="77777777" w:rsidR="00C44FE3" w:rsidRPr="001D7775" w:rsidRDefault="00C44FE3" w:rsidP="00300A01">
            <w:pPr>
              <w:spacing w:before="0" w:after="0"/>
              <w:rPr>
                <w:sz w:val="16"/>
                <w:szCs w:val="16"/>
              </w:rPr>
            </w:pPr>
            <w:r w:rsidRPr="001D7775">
              <w:rPr>
                <w:noProof/>
                <w:sz w:val="16"/>
                <w:szCs w:val="16"/>
              </w:rPr>
              <w:t>Identifikačný kód (ID)</w:t>
            </w:r>
          </w:p>
        </w:tc>
        <w:tc>
          <w:tcPr>
            <w:tcW w:w="1982" w:type="dxa"/>
            <w:shd w:val="clear" w:color="auto" w:fill="auto"/>
          </w:tcPr>
          <w:p w14:paraId="68465DA4" w14:textId="77777777" w:rsidR="00C44FE3" w:rsidRPr="001D7775" w:rsidRDefault="00C44FE3" w:rsidP="00300A01">
            <w:pPr>
              <w:spacing w:before="0" w:after="0"/>
              <w:rPr>
                <w:sz w:val="16"/>
                <w:szCs w:val="16"/>
              </w:rPr>
            </w:pPr>
            <w:r w:rsidRPr="001D7775">
              <w:rPr>
                <w:noProof/>
                <w:sz w:val="16"/>
                <w:szCs w:val="16"/>
              </w:rPr>
              <w:t>Ukazovateľ</w:t>
            </w:r>
          </w:p>
        </w:tc>
        <w:tc>
          <w:tcPr>
            <w:tcW w:w="902" w:type="dxa"/>
            <w:shd w:val="clear" w:color="auto" w:fill="auto"/>
          </w:tcPr>
          <w:p w14:paraId="6E834FAA" w14:textId="77777777" w:rsidR="00C44FE3" w:rsidRPr="001D7775" w:rsidRDefault="00C44FE3" w:rsidP="00300A01">
            <w:pPr>
              <w:spacing w:before="0" w:after="0"/>
              <w:rPr>
                <w:sz w:val="16"/>
                <w:szCs w:val="16"/>
              </w:rPr>
            </w:pPr>
            <w:r w:rsidRPr="001D7775">
              <w:rPr>
                <w:noProof/>
                <w:sz w:val="16"/>
                <w:szCs w:val="16"/>
              </w:rPr>
              <w:t>Merná jednotka</w:t>
            </w:r>
          </w:p>
        </w:tc>
        <w:tc>
          <w:tcPr>
            <w:tcW w:w="848" w:type="dxa"/>
            <w:shd w:val="clear" w:color="auto" w:fill="auto"/>
          </w:tcPr>
          <w:p w14:paraId="3E942CF6" w14:textId="77777777" w:rsidR="00C44FE3" w:rsidRPr="001D7775" w:rsidRDefault="00C44FE3" w:rsidP="00300A01">
            <w:pPr>
              <w:spacing w:before="0" w:after="0"/>
              <w:rPr>
                <w:sz w:val="16"/>
                <w:szCs w:val="16"/>
              </w:rPr>
            </w:pPr>
            <w:r w:rsidRPr="001D7775">
              <w:rPr>
                <w:noProof/>
                <w:sz w:val="16"/>
                <w:szCs w:val="16"/>
              </w:rPr>
              <w:t>Kategória regiónu</w:t>
            </w:r>
          </w:p>
        </w:tc>
        <w:tc>
          <w:tcPr>
            <w:tcW w:w="1261" w:type="dxa"/>
            <w:shd w:val="clear" w:color="auto" w:fill="auto"/>
          </w:tcPr>
          <w:p w14:paraId="558DAB1D" w14:textId="77777777" w:rsidR="00C44FE3" w:rsidRPr="001D7775" w:rsidRDefault="00C44FE3" w:rsidP="00300A01">
            <w:pPr>
              <w:spacing w:before="0" w:after="0"/>
              <w:rPr>
                <w:sz w:val="16"/>
                <w:szCs w:val="16"/>
              </w:rPr>
            </w:pPr>
            <w:r w:rsidRPr="001D7775">
              <w:rPr>
                <w:noProof/>
                <w:sz w:val="16"/>
                <w:szCs w:val="16"/>
              </w:rPr>
              <w:t>Východisková hodnota</w:t>
            </w:r>
          </w:p>
        </w:tc>
        <w:tc>
          <w:tcPr>
            <w:tcW w:w="851" w:type="dxa"/>
            <w:shd w:val="clear" w:color="auto" w:fill="auto"/>
          </w:tcPr>
          <w:p w14:paraId="36EA57E5" w14:textId="77777777" w:rsidR="00C44FE3" w:rsidRPr="001D7775" w:rsidRDefault="00C44FE3" w:rsidP="00C44FE3">
            <w:pPr>
              <w:spacing w:before="0" w:after="0"/>
              <w:rPr>
                <w:sz w:val="16"/>
                <w:szCs w:val="16"/>
              </w:rPr>
            </w:pPr>
            <w:r w:rsidRPr="001D7775">
              <w:rPr>
                <w:noProof/>
                <w:sz w:val="16"/>
                <w:szCs w:val="16"/>
              </w:rPr>
              <w:t>Východiskový rok</w:t>
            </w:r>
          </w:p>
        </w:tc>
        <w:tc>
          <w:tcPr>
            <w:tcW w:w="1278" w:type="dxa"/>
            <w:shd w:val="clear" w:color="auto" w:fill="auto"/>
          </w:tcPr>
          <w:p w14:paraId="573AB64B" w14:textId="77777777" w:rsidR="00C44FE3" w:rsidRPr="001D7775" w:rsidRDefault="00C44FE3" w:rsidP="00300A01">
            <w:pPr>
              <w:spacing w:before="0" w:after="0"/>
              <w:rPr>
                <w:sz w:val="16"/>
                <w:szCs w:val="16"/>
              </w:rPr>
            </w:pPr>
            <w:r w:rsidRPr="001D7775">
              <w:rPr>
                <w:noProof/>
                <w:sz w:val="16"/>
                <w:szCs w:val="16"/>
              </w:rPr>
              <w:t>Cieľová hodnota (zámer) 2023</w:t>
            </w:r>
          </w:p>
        </w:tc>
        <w:tc>
          <w:tcPr>
            <w:tcW w:w="1272" w:type="dxa"/>
            <w:shd w:val="clear" w:color="auto" w:fill="BDD6EE" w:themeFill="accent1" w:themeFillTint="66"/>
          </w:tcPr>
          <w:p w14:paraId="02704DBE" w14:textId="77777777" w:rsidR="00C44FE3" w:rsidRPr="001D7775" w:rsidRDefault="00C44FE3"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993" w:type="dxa"/>
          </w:tcPr>
          <w:p w14:paraId="089C76B7" w14:textId="02B83D1B" w:rsidR="00C44FE3" w:rsidRPr="001D7775" w:rsidRDefault="00F63CFD" w:rsidP="00300A01">
            <w:pPr>
              <w:spacing w:before="0" w:after="0"/>
              <w:jc w:val="center"/>
              <w:rPr>
                <w:noProof/>
                <w:sz w:val="16"/>
                <w:szCs w:val="16"/>
              </w:rPr>
            </w:pPr>
            <w:r>
              <w:rPr>
                <w:noProof/>
                <w:sz w:val="16"/>
                <w:szCs w:val="16"/>
              </w:rPr>
              <w:t>2017 Spolu</w:t>
            </w:r>
          </w:p>
        </w:tc>
        <w:tc>
          <w:tcPr>
            <w:tcW w:w="993" w:type="dxa"/>
          </w:tcPr>
          <w:p w14:paraId="25AE740C" w14:textId="710CF8FE" w:rsidR="00C44FE3" w:rsidRPr="001D7775" w:rsidRDefault="00F63CFD" w:rsidP="00300A01">
            <w:pPr>
              <w:spacing w:before="0" w:after="0"/>
              <w:jc w:val="center"/>
              <w:rPr>
                <w:noProof/>
                <w:sz w:val="16"/>
                <w:szCs w:val="16"/>
              </w:rPr>
            </w:pPr>
            <w:r>
              <w:rPr>
                <w:noProof/>
                <w:sz w:val="16"/>
                <w:szCs w:val="16"/>
              </w:rPr>
              <w:t>2016 Spolu</w:t>
            </w:r>
          </w:p>
        </w:tc>
        <w:tc>
          <w:tcPr>
            <w:tcW w:w="993" w:type="dxa"/>
          </w:tcPr>
          <w:p w14:paraId="7577788C" w14:textId="19B90D5B" w:rsidR="00C44FE3" w:rsidRPr="001D7775" w:rsidRDefault="00F63CFD" w:rsidP="00300A01">
            <w:pPr>
              <w:spacing w:before="0" w:after="0"/>
              <w:jc w:val="center"/>
              <w:rPr>
                <w:noProof/>
                <w:sz w:val="16"/>
                <w:szCs w:val="16"/>
              </w:rPr>
            </w:pPr>
            <w:r>
              <w:rPr>
                <w:noProof/>
                <w:sz w:val="16"/>
                <w:szCs w:val="16"/>
              </w:rPr>
              <w:t>2015 Spolu</w:t>
            </w:r>
          </w:p>
        </w:tc>
        <w:tc>
          <w:tcPr>
            <w:tcW w:w="993" w:type="dxa"/>
          </w:tcPr>
          <w:p w14:paraId="33D0140E" w14:textId="6B4227CF" w:rsidR="00C44FE3" w:rsidRPr="001D7775" w:rsidRDefault="00F63CFD" w:rsidP="00300A01">
            <w:pPr>
              <w:spacing w:before="0" w:after="0"/>
              <w:jc w:val="center"/>
              <w:rPr>
                <w:noProof/>
                <w:sz w:val="16"/>
                <w:szCs w:val="16"/>
              </w:rPr>
            </w:pPr>
            <w:r>
              <w:rPr>
                <w:noProof/>
                <w:sz w:val="16"/>
                <w:szCs w:val="16"/>
              </w:rPr>
              <w:t>2014 Spolu</w:t>
            </w:r>
          </w:p>
        </w:tc>
        <w:tc>
          <w:tcPr>
            <w:tcW w:w="1842" w:type="dxa"/>
            <w:shd w:val="clear" w:color="auto" w:fill="auto"/>
          </w:tcPr>
          <w:p w14:paraId="59078F2D" w14:textId="6E0E4092" w:rsidR="00C44FE3" w:rsidRPr="001D7775" w:rsidRDefault="00C44FE3" w:rsidP="00300A01">
            <w:pPr>
              <w:spacing w:before="0" w:after="0"/>
              <w:jc w:val="center"/>
              <w:rPr>
                <w:sz w:val="16"/>
                <w:szCs w:val="16"/>
              </w:rPr>
            </w:pPr>
            <w:r w:rsidRPr="001D7775">
              <w:rPr>
                <w:noProof/>
                <w:sz w:val="16"/>
                <w:szCs w:val="16"/>
              </w:rPr>
              <w:t>Pripomienky</w:t>
            </w:r>
          </w:p>
        </w:tc>
      </w:tr>
      <w:tr w:rsidR="009D2F2E" w:rsidRPr="001D7775" w14:paraId="21415605" w14:textId="77777777" w:rsidTr="00F63CFD">
        <w:tc>
          <w:tcPr>
            <w:tcW w:w="1242" w:type="dxa"/>
            <w:shd w:val="clear" w:color="auto" w:fill="auto"/>
          </w:tcPr>
          <w:p w14:paraId="0932C05C" w14:textId="77777777" w:rsidR="009D2F2E" w:rsidRPr="001D7775" w:rsidRDefault="009D2F2E" w:rsidP="009D2F2E">
            <w:pPr>
              <w:spacing w:before="0" w:after="0"/>
              <w:rPr>
                <w:sz w:val="16"/>
                <w:szCs w:val="16"/>
              </w:rPr>
            </w:pPr>
            <w:r w:rsidRPr="001D7775">
              <w:rPr>
                <w:noProof/>
                <w:sz w:val="16"/>
                <w:szCs w:val="16"/>
              </w:rPr>
              <w:t>R0178</w:t>
            </w:r>
          </w:p>
        </w:tc>
        <w:tc>
          <w:tcPr>
            <w:tcW w:w="1982" w:type="dxa"/>
            <w:shd w:val="clear" w:color="auto" w:fill="auto"/>
          </w:tcPr>
          <w:p w14:paraId="7B0A3B05" w14:textId="77777777" w:rsidR="009D2F2E" w:rsidRPr="001D7775" w:rsidRDefault="009D2F2E" w:rsidP="009D2F2E">
            <w:pPr>
              <w:spacing w:before="0" w:after="0"/>
              <w:rPr>
                <w:sz w:val="16"/>
                <w:szCs w:val="16"/>
              </w:rPr>
            </w:pPr>
            <w:r w:rsidRPr="001D7775">
              <w:rPr>
                <w:noProof/>
                <w:sz w:val="16"/>
                <w:szCs w:val="16"/>
              </w:rPr>
              <w:t>Úspora produkcie emisií PM10 (vplyvom modernizácie tratí)</w:t>
            </w:r>
          </w:p>
        </w:tc>
        <w:tc>
          <w:tcPr>
            <w:tcW w:w="902" w:type="dxa"/>
            <w:shd w:val="clear" w:color="auto" w:fill="auto"/>
          </w:tcPr>
          <w:p w14:paraId="52873875" w14:textId="77777777" w:rsidR="009D2F2E" w:rsidRPr="001D7775" w:rsidRDefault="009D2F2E" w:rsidP="009D2F2E">
            <w:pPr>
              <w:spacing w:before="0" w:after="0"/>
              <w:rPr>
                <w:sz w:val="16"/>
                <w:szCs w:val="16"/>
              </w:rPr>
            </w:pPr>
            <w:r w:rsidRPr="001D7775">
              <w:rPr>
                <w:noProof/>
                <w:sz w:val="16"/>
                <w:szCs w:val="16"/>
              </w:rPr>
              <w:t>tona</w:t>
            </w:r>
          </w:p>
        </w:tc>
        <w:tc>
          <w:tcPr>
            <w:tcW w:w="848" w:type="dxa"/>
            <w:shd w:val="clear" w:color="auto" w:fill="auto"/>
          </w:tcPr>
          <w:p w14:paraId="288DD445" w14:textId="77777777" w:rsidR="009D2F2E" w:rsidRPr="001D7775" w:rsidRDefault="009D2F2E" w:rsidP="009D2F2E">
            <w:pPr>
              <w:spacing w:before="0" w:after="0"/>
              <w:rPr>
                <w:sz w:val="16"/>
                <w:szCs w:val="16"/>
              </w:rPr>
            </w:pPr>
          </w:p>
        </w:tc>
        <w:tc>
          <w:tcPr>
            <w:tcW w:w="1261" w:type="dxa"/>
            <w:shd w:val="clear" w:color="auto" w:fill="auto"/>
          </w:tcPr>
          <w:p w14:paraId="641526E4" w14:textId="77777777" w:rsidR="009D2F2E" w:rsidRPr="001D7775" w:rsidRDefault="009D2F2E" w:rsidP="009D2F2E">
            <w:pPr>
              <w:spacing w:before="0" w:after="0"/>
              <w:jc w:val="right"/>
              <w:rPr>
                <w:sz w:val="16"/>
                <w:szCs w:val="16"/>
              </w:rPr>
            </w:pPr>
            <w:r w:rsidRPr="001D7775">
              <w:rPr>
                <w:noProof/>
                <w:sz w:val="16"/>
                <w:szCs w:val="16"/>
              </w:rPr>
              <w:t>10,58</w:t>
            </w:r>
          </w:p>
        </w:tc>
        <w:tc>
          <w:tcPr>
            <w:tcW w:w="851" w:type="dxa"/>
            <w:shd w:val="clear" w:color="auto" w:fill="auto"/>
          </w:tcPr>
          <w:p w14:paraId="1A81F224" w14:textId="77777777" w:rsidR="009D2F2E" w:rsidRPr="001D7775" w:rsidRDefault="009D2F2E" w:rsidP="009D2F2E">
            <w:pPr>
              <w:spacing w:before="0" w:after="0"/>
              <w:rPr>
                <w:sz w:val="16"/>
                <w:szCs w:val="16"/>
              </w:rPr>
            </w:pPr>
            <w:r w:rsidRPr="001D7775">
              <w:rPr>
                <w:noProof/>
                <w:sz w:val="16"/>
                <w:szCs w:val="16"/>
              </w:rPr>
              <w:t>2013</w:t>
            </w:r>
          </w:p>
        </w:tc>
        <w:tc>
          <w:tcPr>
            <w:tcW w:w="1278" w:type="dxa"/>
            <w:shd w:val="clear" w:color="auto" w:fill="auto"/>
          </w:tcPr>
          <w:p w14:paraId="0633057B" w14:textId="77777777" w:rsidR="009D2F2E" w:rsidRPr="001D7775" w:rsidRDefault="009D2F2E" w:rsidP="009D2F2E">
            <w:pPr>
              <w:spacing w:before="0" w:after="0"/>
              <w:jc w:val="right"/>
              <w:rPr>
                <w:sz w:val="16"/>
                <w:szCs w:val="16"/>
              </w:rPr>
            </w:pPr>
            <w:r w:rsidRPr="001D7775">
              <w:rPr>
                <w:noProof/>
                <w:sz w:val="16"/>
                <w:szCs w:val="16"/>
              </w:rPr>
              <w:t>10,15</w:t>
            </w:r>
          </w:p>
        </w:tc>
        <w:tc>
          <w:tcPr>
            <w:tcW w:w="1272" w:type="dxa"/>
            <w:shd w:val="clear" w:color="auto" w:fill="BDD6EE" w:themeFill="accent1" w:themeFillTint="66"/>
          </w:tcPr>
          <w:p w14:paraId="6E65EE36" w14:textId="1B82DEEA" w:rsidR="009D2F2E" w:rsidRPr="001D7775" w:rsidRDefault="009D2F2E" w:rsidP="009D2F2E">
            <w:pPr>
              <w:spacing w:before="0" w:after="0"/>
              <w:jc w:val="right"/>
              <w:rPr>
                <w:sz w:val="16"/>
                <w:szCs w:val="16"/>
              </w:rPr>
            </w:pPr>
            <w:r>
              <w:rPr>
                <w:sz w:val="16"/>
                <w:szCs w:val="16"/>
              </w:rPr>
              <w:t>10,11</w:t>
            </w:r>
          </w:p>
        </w:tc>
        <w:tc>
          <w:tcPr>
            <w:tcW w:w="993" w:type="dxa"/>
          </w:tcPr>
          <w:p w14:paraId="3C4CFD93" w14:textId="72491269" w:rsidR="009D2F2E" w:rsidRPr="001D7775" w:rsidRDefault="009D2F2E" w:rsidP="009D2F2E">
            <w:pPr>
              <w:spacing w:before="0" w:after="0"/>
              <w:rPr>
                <w:noProof/>
                <w:sz w:val="16"/>
                <w:szCs w:val="16"/>
              </w:rPr>
            </w:pPr>
            <w:r w:rsidRPr="00C87231">
              <w:rPr>
                <w:sz w:val="16"/>
                <w:szCs w:val="16"/>
              </w:rPr>
              <w:t>0,00</w:t>
            </w:r>
          </w:p>
        </w:tc>
        <w:tc>
          <w:tcPr>
            <w:tcW w:w="993" w:type="dxa"/>
          </w:tcPr>
          <w:p w14:paraId="085A6734" w14:textId="4FE2C6B4" w:rsidR="009D2F2E" w:rsidRPr="001D7775" w:rsidRDefault="009D2F2E" w:rsidP="009D2F2E">
            <w:pPr>
              <w:spacing w:before="0" w:after="0"/>
              <w:rPr>
                <w:noProof/>
                <w:sz w:val="16"/>
                <w:szCs w:val="16"/>
              </w:rPr>
            </w:pPr>
            <w:r w:rsidRPr="00C87231">
              <w:rPr>
                <w:sz w:val="16"/>
                <w:szCs w:val="16"/>
              </w:rPr>
              <w:t>0,00</w:t>
            </w:r>
          </w:p>
        </w:tc>
        <w:tc>
          <w:tcPr>
            <w:tcW w:w="993" w:type="dxa"/>
          </w:tcPr>
          <w:p w14:paraId="773CC812" w14:textId="4456A0DC" w:rsidR="009D2F2E" w:rsidRPr="001D7775" w:rsidRDefault="009D2F2E" w:rsidP="009D2F2E">
            <w:pPr>
              <w:spacing w:before="0" w:after="0"/>
              <w:rPr>
                <w:noProof/>
                <w:sz w:val="16"/>
                <w:szCs w:val="16"/>
              </w:rPr>
            </w:pPr>
            <w:r w:rsidRPr="00C87231">
              <w:rPr>
                <w:sz w:val="16"/>
                <w:szCs w:val="16"/>
              </w:rPr>
              <w:t>0,00</w:t>
            </w:r>
          </w:p>
        </w:tc>
        <w:tc>
          <w:tcPr>
            <w:tcW w:w="993" w:type="dxa"/>
          </w:tcPr>
          <w:p w14:paraId="5FA57FAA" w14:textId="44435426" w:rsidR="009D2F2E" w:rsidRPr="001D7775" w:rsidRDefault="009D2F2E" w:rsidP="009D2F2E">
            <w:pPr>
              <w:spacing w:before="0" w:after="0"/>
              <w:rPr>
                <w:noProof/>
                <w:sz w:val="16"/>
                <w:szCs w:val="16"/>
              </w:rPr>
            </w:pPr>
            <w:r w:rsidRPr="00C87231">
              <w:rPr>
                <w:sz w:val="16"/>
                <w:szCs w:val="16"/>
              </w:rPr>
              <w:t>0,00</w:t>
            </w:r>
          </w:p>
        </w:tc>
        <w:tc>
          <w:tcPr>
            <w:tcW w:w="1842" w:type="dxa"/>
            <w:shd w:val="clear" w:color="auto" w:fill="auto"/>
          </w:tcPr>
          <w:p w14:paraId="2205CE93" w14:textId="34027AC1" w:rsidR="009D2F2E" w:rsidRDefault="009D2F2E" w:rsidP="009D2F2E">
            <w:pPr>
              <w:spacing w:before="0" w:after="0"/>
              <w:rPr>
                <w:noProof/>
                <w:sz w:val="16"/>
                <w:szCs w:val="16"/>
              </w:rPr>
            </w:pPr>
            <w:r w:rsidRPr="001D7775">
              <w:rPr>
                <w:noProof/>
                <w:sz w:val="16"/>
                <w:szCs w:val="16"/>
              </w:rPr>
              <w:t xml:space="preserve">Hodnota v stĺpci 2018 Spolu je rozdielom východiskovej hodnoty a hodnôt nameraných v rámci </w:t>
            </w:r>
            <w:r w:rsidR="0056083E">
              <w:rPr>
                <w:noProof/>
                <w:sz w:val="16"/>
                <w:szCs w:val="16"/>
              </w:rPr>
              <w:t>monitorovacích</w:t>
            </w:r>
            <w:r w:rsidRPr="001D7775">
              <w:rPr>
                <w:noProof/>
                <w:sz w:val="16"/>
                <w:szCs w:val="16"/>
              </w:rPr>
              <w:t xml:space="preserve"> správ (10,58 </w:t>
            </w:r>
            <w:r>
              <w:rPr>
                <w:noProof/>
                <w:sz w:val="16"/>
                <w:szCs w:val="16"/>
              </w:rPr>
              <w:t>–</w:t>
            </w:r>
            <w:r w:rsidRPr="001D7775">
              <w:rPr>
                <w:noProof/>
                <w:sz w:val="16"/>
                <w:szCs w:val="16"/>
              </w:rPr>
              <w:t xml:space="preserve"> </w:t>
            </w:r>
            <w:r>
              <w:rPr>
                <w:noProof/>
                <w:sz w:val="16"/>
                <w:szCs w:val="16"/>
              </w:rPr>
              <w:t>0,469</w:t>
            </w:r>
            <w:r w:rsidRPr="001D7775">
              <w:rPr>
                <w:noProof/>
                <w:sz w:val="16"/>
                <w:szCs w:val="16"/>
              </w:rPr>
              <w:t xml:space="preserve"> = </w:t>
            </w:r>
            <w:r w:rsidR="00AE7D29">
              <w:rPr>
                <w:noProof/>
                <w:sz w:val="16"/>
                <w:szCs w:val="16"/>
              </w:rPr>
              <w:t>10,11</w:t>
            </w:r>
          </w:p>
          <w:p w14:paraId="53D2A628" w14:textId="77777777" w:rsidR="009D2F2E" w:rsidRDefault="009D2F2E" w:rsidP="009D2F2E">
            <w:pPr>
              <w:spacing w:before="0" w:after="0"/>
              <w:rPr>
                <w:noProof/>
                <w:sz w:val="16"/>
                <w:szCs w:val="16"/>
              </w:rPr>
            </w:pPr>
          </w:p>
          <w:p w14:paraId="12D57049" w14:textId="533D34AE" w:rsidR="009D2F2E" w:rsidRPr="001D7775" w:rsidRDefault="009D2F2E" w:rsidP="009D2F2E">
            <w:pPr>
              <w:spacing w:before="0" w:after="0"/>
              <w:rPr>
                <w:sz w:val="16"/>
                <w:szCs w:val="16"/>
              </w:rPr>
            </w:pPr>
            <w:r>
              <w:rPr>
                <w:noProof/>
                <w:sz w:val="16"/>
                <w:szCs w:val="16"/>
              </w:rPr>
              <w:t>Zdroj: ITMS2014+</w:t>
            </w:r>
          </w:p>
        </w:tc>
      </w:tr>
      <w:tr w:rsidR="009D2F2E" w:rsidRPr="001D7775" w14:paraId="2D166CFE" w14:textId="77777777" w:rsidTr="00F63CFD">
        <w:tc>
          <w:tcPr>
            <w:tcW w:w="1242" w:type="dxa"/>
            <w:shd w:val="clear" w:color="auto" w:fill="auto"/>
          </w:tcPr>
          <w:p w14:paraId="628DCBD1" w14:textId="77777777" w:rsidR="009D2F2E" w:rsidRPr="001D7775" w:rsidRDefault="009D2F2E" w:rsidP="009D2F2E">
            <w:pPr>
              <w:spacing w:before="0" w:after="0"/>
              <w:rPr>
                <w:sz w:val="16"/>
                <w:szCs w:val="16"/>
              </w:rPr>
            </w:pPr>
            <w:r w:rsidRPr="001D7775">
              <w:rPr>
                <w:noProof/>
                <w:sz w:val="16"/>
                <w:szCs w:val="16"/>
              </w:rPr>
              <w:t>R0179</w:t>
            </w:r>
          </w:p>
        </w:tc>
        <w:tc>
          <w:tcPr>
            <w:tcW w:w="1982" w:type="dxa"/>
            <w:shd w:val="clear" w:color="auto" w:fill="auto"/>
          </w:tcPr>
          <w:p w14:paraId="74D0EE22" w14:textId="77777777" w:rsidR="009D2F2E" w:rsidRPr="001D7775" w:rsidRDefault="009D2F2E" w:rsidP="009D2F2E">
            <w:pPr>
              <w:spacing w:before="0" w:after="0"/>
              <w:rPr>
                <w:sz w:val="16"/>
                <w:szCs w:val="16"/>
              </w:rPr>
            </w:pPr>
            <w:r w:rsidRPr="001D7775">
              <w:rPr>
                <w:noProof/>
                <w:sz w:val="16"/>
                <w:szCs w:val="16"/>
              </w:rPr>
              <w:t>Úspora produkcie emisií NO2 (vplyvom modernizácie tratí)</w:t>
            </w:r>
          </w:p>
        </w:tc>
        <w:tc>
          <w:tcPr>
            <w:tcW w:w="902" w:type="dxa"/>
            <w:shd w:val="clear" w:color="auto" w:fill="auto"/>
          </w:tcPr>
          <w:p w14:paraId="0E4C8D0F" w14:textId="77777777" w:rsidR="009D2F2E" w:rsidRPr="001D7775" w:rsidRDefault="009D2F2E" w:rsidP="009D2F2E">
            <w:pPr>
              <w:spacing w:before="0" w:after="0"/>
              <w:rPr>
                <w:sz w:val="16"/>
                <w:szCs w:val="16"/>
              </w:rPr>
            </w:pPr>
            <w:r w:rsidRPr="001D7775">
              <w:rPr>
                <w:noProof/>
                <w:sz w:val="16"/>
                <w:szCs w:val="16"/>
              </w:rPr>
              <w:t>tona</w:t>
            </w:r>
          </w:p>
        </w:tc>
        <w:tc>
          <w:tcPr>
            <w:tcW w:w="848" w:type="dxa"/>
            <w:shd w:val="clear" w:color="auto" w:fill="auto"/>
          </w:tcPr>
          <w:p w14:paraId="29CC31EC" w14:textId="77777777" w:rsidR="009D2F2E" w:rsidRPr="001D7775" w:rsidRDefault="009D2F2E" w:rsidP="009D2F2E">
            <w:pPr>
              <w:spacing w:before="0" w:after="0"/>
              <w:rPr>
                <w:sz w:val="16"/>
                <w:szCs w:val="16"/>
              </w:rPr>
            </w:pPr>
          </w:p>
        </w:tc>
        <w:tc>
          <w:tcPr>
            <w:tcW w:w="1261" w:type="dxa"/>
            <w:shd w:val="clear" w:color="auto" w:fill="auto"/>
          </w:tcPr>
          <w:p w14:paraId="19A3EA6D" w14:textId="77777777" w:rsidR="009D2F2E" w:rsidRPr="001D7775" w:rsidRDefault="009D2F2E" w:rsidP="009D2F2E">
            <w:pPr>
              <w:spacing w:before="0" w:after="0"/>
              <w:jc w:val="right"/>
              <w:rPr>
                <w:sz w:val="16"/>
                <w:szCs w:val="16"/>
              </w:rPr>
            </w:pPr>
            <w:r w:rsidRPr="001D7775">
              <w:rPr>
                <w:noProof/>
                <w:sz w:val="16"/>
                <w:szCs w:val="16"/>
              </w:rPr>
              <w:t>57,09</w:t>
            </w:r>
          </w:p>
        </w:tc>
        <w:tc>
          <w:tcPr>
            <w:tcW w:w="851" w:type="dxa"/>
            <w:shd w:val="clear" w:color="auto" w:fill="auto"/>
          </w:tcPr>
          <w:p w14:paraId="40651A36" w14:textId="77777777" w:rsidR="009D2F2E" w:rsidRPr="001D7775" w:rsidRDefault="009D2F2E" w:rsidP="009D2F2E">
            <w:pPr>
              <w:spacing w:before="0" w:after="0"/>
              <w:rPr>
                <w:sz w:val="16"/>
                <w:szCs w:val="16"/>
              </w:rPr>
            </w:pPr>
            <w:r w:rsidRPr="001D7775">
              <w:rPr>
                <w:noProof/>
                <w:sz w:val="16"/>
                <w:szCs w:val="16"/>
              </w:rPr>
              <w:t>2013</w:t>
            </w:r>
          </w:p>
        </w:tc>
        <w:tc>
          <w:tcPr>
            <w:tcW w:w="1278" w:type="dxa"/>
            <w:shd w:val="clear" w:color="auto" w:fill="auto"/>
          </w:tcPr>
          <w:p w14:paraId="01AB4F74" w14:textId="77777777" w:rsidR="009D2F2E" w:rsidRPr="001D7775" w:rsidRDefault="009D2F2E" w:rsidP="009D2F2E">
            <w:pPr>
              <w:spacing w:before="0" w:after="0"/>
              <w:jc w:val="right"/>
              <w:rPr>
                <w:sz w:val="16"/>
                <w:szCs w:val="16"/>
              </w:rPr>
            </w:pPr>
            <w:r w:rsidRPr="001D7775">
              <w:rPr>
                <w:noProof/>
                <w:sz w:val="16"/>
                <w:szCs w:val="16"/>
              </w:rPr>
              <w:t>51,28</w:t>
            </w:r>
          </w:p>
        </w:tc>
        <w:tc>
          <w:tcPr>
            <w:tcW w:w="1272" w:type="dxa"/>
            <w:shd w:val="clear" w:color="auto" w:fill="BDD6EE" w:themeFill="accent1" w:themeFillTint="66"/>
          </w:tcPr>
          <w:p w14:paraId="2413D3B5" w14:textId="6CBD48F9" w:rsidR="009D2F2E" w:rsidRPr="001D7775" w:rsidRDefault="009D2F2E" w:rsidP="009D2F2E">
            <w:pPr>
              <w:spacing w:before="0" w:after="0"/>
              <w:jc w:val="right"/>
              <w:rPr>
                <w:sz w:val="16"/>
                <w:szCs w:val="16"/>
              </w:rPr>
            </w:pPr>
            <w:r>
              <w:rPr>
                <w:sz w:val="16"/>
                <w:szCs w:val="16"/>
              </w:rPr>
              <w:t>0,00</w:t>
            </w:r>
          </w:p>
        </w:tc>
        <w:tc>
          <w:tcPr>
            <w:tcW w:w="993" w:type="dxa"/>
          </w:tcPr>
          <w:p w14:paraId="15AB867A" w14:textId="2E3B755B" w:rsidR="009D2F2E" w:rsidRPr="001D7775" w:rsidRDefault="009D2F2E" w:rsidP="009D2F2E">
            <w:pPr>
              <w:spacing w:before="0" w:after="0"/>
              <w:rPr>
                <w:noProof/>
                <w:sz w:val="16"/>
                <w:szCs w:val="16"/>
              </w:rPr>
            </w:pPr>
            <w:r w:rsidRPr="00D80381">
              <w:rPr>
                <w:sz w:val="16"/>
                <w:szCs w:val="16"/>
              </w:rPr>
              <w:t>0,00</w:t>
            </w:r>
          </w:p>
        </w:tc>
        <w:tc>
          <w:tcPr>
            <w:tcW w:w="993" w:type="dxa"/>
          </w:tcPr>
          <w:p w14:paraId="24DBAF14" w14:textId="5F884F40" w:rsidR="009D2F2E" w:rsidRPr="001D7775" w:rsidRDefault="009D2F2E" w:rsidP="009D2F2E">
            <w:pPr>
              <w:spacing w:before="0" w:after="0"/>
              <w:rPr>
                <w:noProof/>
                <w:sz w:val="16"/>
                <w:szCs w:val="16"/>
              </w:rPr>
            </w:pPr>
            <w:r w:rsidRPr="00D80381">
              <w:rPr>
                <w:sz w:val="16"/>
                <w:szCs w:val="16"/>
              </w:rPr>
              <w:t>0,00</w:t>
            </w:r>
          </w:p>
        </w:tc>
        <w:tc>
          <w:tcPr>
            <w:tcW w:w="993" w:type="dxa"/>
          </w:tcPr>
          <w:p w14:paraId="7BC6900A" w14:textId="5F5015C1" w:rsidR="009D2F2E" w:rsidRPr="001D7775" w:rsidRDefault="009D2F2E" w:rsidP="009D2F2E">
            <w:pPr>
              <w:spacing w:before="0" w:after="0"/>
              <w:rPr>
                <w:noProof/>
                <w:sz w:val="16"/>
                <w:szCs w:val="16"/>
              </w:rPr>
            </w:pPr>
            <w:r w:rsidRPr="00D80381">
              <w:rPr>
                <w:sz w:val="16"/>
                <w:szCs w:val="16"/>
              </w:rPr>
              <w:t>0,00</w:t>
            </w:r>
          </w:p>
        </w:tc>
        <w:tc>
          <w:tcPr>
            <w:tcW w:w="993" w:type="dxa"/>
          </w:tcPr>
          <w:p w14:paraId="3617A393" w14:textId="4FFCEDC8" w:rsidR="009D2F2E" w:rsidRPr="001D7775" w:rsidRDefault="009D2F2E" w:rsidP="009D2F2E">
            <w:pPr>
              <w:spacing w:before="0" w:after="0"/>
              <w:rPr>
                <w:noProof/>
                <w:sz w:val="16"/>
                <w:szCs w:val="16"/>
              </w:rPr>
            </w:pPr>
            <w:r w:rsidRPr="00D80381">
              <w:rPr>
                <w:sz w:val="16"/>
                <w:szCs w:val="16"/>
              </w:rPr>
              <w:t>0,00</w:t>
            </w:r>
          </w:p>
        </w:tc>
        <w:tc>
          <w:tcPr>
            <w:tcW w:w="1842" w:type="dxa"/>
            <w:shd w:val="clear" w:color="auto" w:fill="auto"/>
          </w:tcPr>
          <w:p w14:paraId="752434E1" w14:textId="4BC7628C" w:rsidR="009D2F2E" w:rsidRDefault="009D2F2E" w:rsidP="009D2F2E">
            <w:pPr>
              <w:spacing w:before="0" w:after="0"/>
              <w:rPr>
                <w:noProof/>
                <w:sz w:val="16"/>
                <w:szCs w:val="16"/>
              </w:rPr>
            </w:pPr>
            <w:r>
              <w:rPr>
                <w:noProof/>
                <w:sz w:val="16"/>
                <w:szCs w:val="16"/>
              </w:rPr>
              <w:t>K 31.12.2018 boli zazmluvnené hodnoty úspory produkcie emisií NO2 v hodnote 29,55 t. Skutočný stav kumulatív nebol ešte vyčíslený.</w:t>
            </w:r>
          </w:p>
          <w:p w14:paraId="090DA29D" w14:textId="77777777" w:rsidR="009D2F2E" w:rsidRDefault="009D2F2E" w:rsidP="009D2F2E">
            <w:pPr>
              <w:spacing w:before="0" w:after="0"/>
              <w:rPr>
                <w:noProof/>
                <w:sz w:val="16"/>
                <w:szCs w:val="16"/>
              </w:rPr>
            </w:pPr>
          </w:p>
          <w:p w14:paraId="6B2412B6" w14:textId="77777777" w:rsidR="009D2F2E" w:rsidRDefault="009D2F2E" w:rsidP="009D2F2E">
            <w:pPr>
              <w:spacing w:before="0" w:after="0"/>
              <w:rPr>
                <w:noProof/>
                <w:sz w:val="16"/>
                <w:szCs w:val="16"/>
              </w:rPr>
            </w:pPr>
            <w:r>
              <w:rPr>
                <w:noProof/>
                <w:sz w:val="16"/>
                <w:szCs w:val="16"/>
              </w:rPr>
              <w:t>Zdroj: ITMS2014+</w:t>
            </w:r>
          </w:p>
          <w:p w14:paraId="491105C0" w14:textId="10D73D62" w:rsidR="009D2F2E" w:rsidRPr="001D7775" w:rsidRDefault="009D2F2E" w:rsidP="009D2F2E">
            <w:pPr>
              <w:spacing w:before="0" w:after="0"/>
              <w:rPr>
                <w:sz w:val="16"/>
                <w:szCs w:val="16"/>
              </w:rPr>
            </w:pPr>
          </w:p>
        </w:tc>
      </w:tr>
      <w:tr w:rsidR="009D2F2E" w:rsidRPr="001D7775" w14:paraId="231FDB3A" w14:textId="77777777" w:rsidTr="00F63CFD">
        <w:tc>
          <w:tcPr>
            <w:tcW w:w="1242" w:type="dxa"/>
            <w:shd w:val="clear" w:color="auto" w:fill="auto"/>
          </w:tcPr>
          <w:p w14:paraId="506028BC" w14:textId="77777777" w:rsidR="009D2F2E" w:rsidRPr="001D7775" w:rsidRDefault="009D2F2E" w:rsidP="009D2F2E">
            <w:pPr>
              <w:spacing w:before="0" w:after="0"/>
              <w:rPr>
                <w:sz w:val="16"/>
                <w:szCs w:val="16"/>
              </w:rPr>
            </w:pPr>
            <w:r w:rsidRPr="001D7775">
              <w:rPr>
                <w:noProof/>
                <w:sz w:val="16"/>
                <w:szCs w:val="16"/>
              </w:rPr>
              <w:t>R0192</w:t>
            </w:r>
          </w:p>
        </w:tc>
        <w:tc>
          <w:tcPr>
            <w:tcW w:w="1982" w:type="dxa"/>
            <w:shd w:val="clear" w:color="auto" w:fill="auto"/>
          </w:tcPr>
          <w:p w14:paraId="140793AF" w14:textId="77777777" w:rsidR="009D2F2E" w:rsidRPr="001D7775" w:rsidRDefault="009D2F2E" w:rsidP="009D2F2E">
            <w:pPr>
              <w:spacing w:before="0" w:after="0"/>
              <w:rPr>
                <w:sz w:val="16"/>
                <w:szCs w:val="16"/>
              </w:rPr>
            </w:pPr>
            <w:r w:rsidRPr="001D7775">
              <w:rPr>
                <w:noProof/>
                <w:sz w:val="16"/>
                <w:szCs w:val="16"/>
              </w:rPr>
              <w:t>Úspora času v železničnej doprave na základnej sieti TEN-T</w:t>
            </w:r>
          </w:p>
        </w:tc>
        <w:tc>
          <w:tcPr>
            <w:tcW w:w="902" w:type="dxa"/>
            <w:shd w:val="clear" w:color="auto" w:fill="auto"/>
          </w:tcPr>
          <w:p w14:paraId="01B95CD2" w14:textId="77777777" w:rsidR="009D2F2E" w:rsidRPr="001D7775" w:rsidRDefault="009D2F2E" w:rsidP="009D2F2E">
            <w:pPr>
              <w:spacing w:before="0" w:after="0"/>
              <w:rPr>
                <w:sz w:val="16"/>
                <w:szCs w:val="16"/>
              </w:rPr>
            </w:pPr>
            <w:r w:rsidRPr="001D7775">
              <w:rPr>
                <w:noProof/>
                <w:sz w:val="16"/>
                <w:szCs w:val="16"/>
              </w:rPr>
              <w:t>EUR</w:t>
            </w:r>
          </w:p>
        </w:tc>
        <w:tc>
          <w:tcPr>
            <w:tcW w:w="848" w:type="dxa"/>
            <w:shd w:val="clear" w:color="auto" w:fill="auto"/>
          </w:tcPr>
          <w:p w14:paraId="3F2A9944" w14:textId="77777777" w:rsidR="009D2F2E" w:rsidRPr="001D7775" w:rsidRDefault="009D2F2E" w:rsidP="009D2F2E">
            <w:pPr>
              <w:spacing w:before="0" w:after="0"/>
              <w:rPr>
                <w:sz w:val="16"/>
                <w:szCs w:val="16"/>
              </w:rPr>
            </w:pPr>
          </w:p>
        </w:tc>
        <w:tc>
          <w:tcPr>
            <w:tcW w:w="1261" w:type="dxa"/>
            <w:shd w:val="clear" w:color="auto" w:fill="auto"/>
          </w:tcPr>
          <w:p w14:paraId="6046894A" w14:textId="77777777" w:rsidR="009D2F2E" w:rsidRPr="001D7775" w:rsidRDefault="009D2F2E" w:rsidP="009D2F2E">
            <w:pPr>
              <w:spacing w:before="0" w:after="0"/>
              <w:jc w:val="right"/>
              <w:rPr>
                <w:sz w:val="16"/>
                <w:szCs w:val="16"/>
              </w:rPr>
            </w:pPr>
            <w:r w:rsidRPr="001D7775">
              <w:rPr>
                <w:noProof/>
                <w:sz w:val="16"/>
                <w:szCs w:val="16"/>
              </w:rPr>
              <w:t>23 697 461,00</w:t>
            </w:r>
          </w:p>
        </w:tc>
        <w:tc>
          <w:tcPr>
            <w:tcW w:w="851" w:type="dxa"/>
            <w:shd w:val="clear" w:color="auto" w:fill="auto"/>
          </w:tcPr>
          <w:p w14:paraId="0D0DC696" w14:textId="77777777" w:rsidR="009D2F2E" w:rsidRPr="001D7775" w:rsidRDefault="009D2F2E" w:rsidP="009D2F2E">
            <w:pPr>
              <w:spacing w:before="0" w:after="0"/>
              <w:rPr>
                <w:sz w:val="16"/>
                <w:szCs w:val="16"/>
              </w:rPr>
            </w:pPr>
            <w:r w:rsidRPr="001D7775">
              <w:rPr>
                <w:noProof/>
                <w:sz w:val="16"/>
                <w:szCs w:val="16"/>
              </w:rPr>
              <w:t>2013</w:t>
            </w:r>
          </w:p>
        </w:tc>
        <w:tc>
          <w:tcPr>
            <w:tcW w:w="1278" w:type="dxa"/>
            <w:shd w:val="clear" w:color="auto" w:fill="auto"/>
          </w:tcPr>
          <w:p w14:paraId="64880EC7" w14:textId="77777777" w:rsidR="009D2F2E" w:rsidRPr="001D7775" w:rsidRDefault="009D2F2E" w:rsidP="009D2F2E">
            <w:pPr>
              <w:spacing w:before="0" w:after="0"/>
              <w:jc w:val="right"/>
              <w:rPr>
                <w:sz w:val="16"/>
                <w:szCs w:val="16"/>
              </w:rPr>
            </w:pPr>
            <w:r w:rsidRPr="001D7775">
              <w:rPr>
                <w:noProof/>
                <w:sz w:val="16"/>
                <w:szCs w:val="16"/>
              </w:rPr>
              <w:t>18 910 877,00</w:t>
            </w:r>
          </w:p>
        </w:tc>
        <w:tc>
          <w:tcPr>
            <w:tcW w:w="1272" w:type="dxa"/>
            <w:shd w:val="clear" w:color="auto" w:fill="BDD6EE" w:themeFill="accent1" w:themeFillTint="66"/>
          </w:tcPr>
          <w:p w14:paraId="52ABE187" w14:textId="5918E2CC" w:rsidR="009D2F2E" w:rsidRPr="001D7775" w:rsidRDefault="009D2F2E" w:rsidP="009D2F2E">
            <w:pPr>
              <w:spacing w:before="0" w:after="0"/>
              <w:jc w:val="right"/>
              <w:rPr>
                <w:sz w:val="16"/>
                <w:szCs w:val="16"/>
              </w:rPr>
            </w:pPr>
            <w:r>
              <w:rPr>
                <w:sz w:val="16"/>
                <w:szCs w:val="16"/>
              </w:rPr>
              <w:t>22 735 426,00</w:t>
            </w:r>
          </w:p>
        </w:tc>
        <w:tc>
          <w:tcPr>
            <w:tcW w:w="993" w:type="dxa"/>
          </w:tcPr>
          <w:p w14:paraId="2D855194" w14:textId="5DEF97EF" w:rsidR="009D2F2E" w:rsidRPr="001D7775" w:rsidRDefault="009D2F2E" w:rsidP="009D2F2E">
            <w:pPr>
              <w:spacing w:before="0" w:after="0"/>
              <w:rPr>
                <w:noProof/>
                <w:sz w:val="16"/>
                <w:szCs w:val="16"/>
              </w:rPr>
            </w:pPr>
            <w:r w:rsidRPr="00094B34">
              <w:rPr>
                <w:sz w:val="16"/>
                <w:szCs w:val="16"/>
              </w:rPr>
              <w:t>0,00</w:t>
            </w:r>
          </w:p>
        </w:tc>
        <w:tc>
          <w:tcPr>
            <w:tcW w:w="993" w:type="dxa"/>
          </w:tcPr>
          <w:p w14:paraId="77964912" w14:textId="4BA4A13D" w:rsidR="009D2F2E" w:rsidRPr="001D7775" w:rsidRDefault="009D2F2E" w:rsidP="009D2F2E">
            <w:pPr>
              <w:spacing w:before="0" w:after="0"/>
              <w:rPr>
                <w:noProof/>
                <w:sz w:val="16"/>
                <w:szCs w:val="16"/>
              </w:rPr>
            </w:pPr>
            <w:r w:rsidRPr="00094B34">
              <w:rPr>
                <w:sz w:val="16"/>
                <w:szCs w:val="16"/>
              </w:rPr>
              <w:t>0,00</w:t>
            </w:r>
          </w:p>
        </w:tc>
        <w:tc>
          <w:tcPr>
            <w:tcW w:w="993" w:type="dxa"/>
          </w:tcPr>
          <w:p w14:paraId="4BE4291D" w14:textId="05CA6CD7" w:rsidR="009D2F2E" w:rsidRPr="001D7775" w:rsidRDefault="009D2F2E" w:rsidP="009D2F2E">
            <w:pPr>
              <w:spacing w:before="0" w:after="0"/>
              <w:rPr>
                <w:noProof/>
                <w:sz w:val="16"/>
                <w:szCs w:val="16"/>
              </w:rPr>
            </w:pPr>
            <w:r w:rsidRPr="00094B34">
              <w:rPr>
                <w:sz w:val="16"/>
                <w:szCs w:val="16"/>
              </w:rPr>
              <w:t>0,00</w:t>
            </w:r>
          </w:p>
        </w:tc>
        <w:tc>
          <w:tcPr>
            <w:tcW w:w="993" w:type="dxa"/>
          </w:tcPr>
          <w:p w14:paraId="2D80CF06" w14:textId="41BE391D" w:rsidR="009D2F2E" w:rsidRPr="001D7775" w:rsidRDefault="009D2F2E" w:rsidP="009D2F2E">
            <w:pPr>
              <w:spacing w:before="0" w:after="0"/>
              <w:rPr>
                <w:noProof/>
                <w:sz w:val="16"/>
                <w:szCs w:val="16"/>
              </w:rPr>
            </w:pPr>
            <w:r w:rsidRPr="00094B34">
              <w:rPr>
                <w:sz w:val="16"/>
                <w:szCs w:val="16"/>
              </w:rPr>
              <w:t>0,00</w:t>
            </w:r>
          </w:p>
        </w:tc>
        <w:tc>
          <w:tcPr>
            <w:tcW w:w="1842" w:type="dxa"/>
            <w:shd w:val="clear" w:color="auto" w:fill="auto"/>
          </w:tcPr>
          <w:p w14:paraId="73CF5505" w14:textId="3B1C7571" w:rsidR="009D2F2E" w:rsidRDefault="009D2F2E" w:rsidP="009D2F2E">
            <w:pPr>
              <w:spacing w:before="0" w:after="0"/>
              <w:rPr>
                <w:noProof/>
                <w:sz w:val="16"/>
                <w:szCs w:val="16"/>
              </w:rPr>
            </w:pPr>
            <w:r w:rsidRPr="001D7775">
              <w:rPr>
                <w:noProof/>
                <w:sz w:val="16"/>
                <w:szCs w:val="16"/>
              </w:rPr>
              <w:t xml:space="preserve">Hodnota v stĺpci 2018 Spolu je rozdielom východiskovej hodnoty a hodnôt nameraných v rámci </w:t>
            </w:r>
            <w:r w:rsidR="0056083E">
              <w:rPr>
                <w:noProof/>
                <w:sz w:val="16"/>
                <w:szCs w:val="16"/>
              </w:rPr>
              <w:t>monitorovacích</w:t>
            </w:r>
            <w:r w:rsidRPr="001D7775">
              <w:rPr>
                <w:noProof/>
                <w:sz w:val="16"/>
                <w:szCs w:val="16"/>
              </w:rPr>
              <w:t xml:space="preserve"> správ (23 697 461  - </w:t>
            </w:r>
            <w:r>
              <w:rPr>
                <w:noProof/>
                <w:sz w:val="16"/>
                <w:szCs w:val="16"/>
              </w:rPr>
              <w:t>962 035</w:t>
            </w:r>
            <w:r w:rsidRPr="001D7775">
              <w:rPr>
                <w:noProof/>
                <w:sz w:val="16"/>
                <w:szCs w:val="16"/>
              </w:rPr>
              <w:t xml:space="preserve"> = </w:t>
            </w:r>
            <w:r>
              <w:rPr>
                <w:noProof/>
                <w:sz w:val="16"/>
                <w:szCs w:val="16"/>
              </w:rPr>
              <w:t>22 735 426</w:t>
            </w:r>
            <w:r w:rsidRPr="001D7775">
              <w:rPr>
                <w:noProof/>
                <w:sz w:val="16"/>
                <w:szCs w:val="16"/>
              </w:rPr>
              <w:t>)</w:t>
            </w:r>
          </w:p>
          <w:p w14:paraId="73FDA882" w14:textId="77777777" w:rsidR="009D2F2E" w:rsidRDefault="009D2F2E" w:rsidP="009D2F2E">
            <w:pPr>
              <w:spacing w:before="0" w:after="0"/>
              <w:rPr>
                <w:noProof/>
                <w:sz w:val="16"/>
                <w:szCs w:val="16"/>
              </w:rPr>
            </w:pPr>
          </w:p>
          <w:p w14:paraId="0BA063C3" w14:textId="653681A1" w:rsidR="009D2F2E" w:rsidRPr="001D7775" w:rsidRDefault="009D2F2E" w:rsidP="009D2F2E">
            <w:pPr>
              <w:spacing w:before="0" w:after="0"/>
              <w:rPr>
                <w:sz w:val="16"/>
                <w:szCs w:val="16"/>
              </w:rPr>
            </w:pPr>
            <w:r>
              <w:rPr>
                <w:noProof/>
                <w:sz w:val="16"/>
                <w:szCs w:val="16"/>
              </w:rPr>
              <w:t>Zdroj: ITMS2014+</w:t>
            </w:r>
          </w:p>
        </w:tc>
      </w:tr>
    </w:tbl>
    <w:p w14:paraId="1829FA11" w14:textId="77777777" w:rsidR="008C5CFA" w:rsidRPr="001D7775" w:rsidRDefault="008C5CFA" w:rsidP="00300A01">
      <w:pPr>
        <w:spacing w:before="0" w:after="0"/>
      </w:pPr>
    </w:p>
    <w:p w14:paraId="358F4DE9" w14:textId="77777777" w:rsidR="008C5CFA" w:rsidRPr="001D7775" w:rsidRDefault="008C5CFA" w:rsidP="00300A01">
      <w:pPr>
        <w:spacing w:before="0" w:after="0"/>
      </w:pPr>
    </w:p>
    <w:p w14:paraId="55ACBC22" w14:textId="77777777" w:rsidR="008C5CFA" w:rsidRPr="001D7775" w:rsidRDefault="00BD23C4" w:rsidP="00300A01">
      <w:pPr>
        <w:spacing w:before="0" w:after="0"/>
      </w:pPr>
      <w:r w:rsidRPr="001D7775">
        <w:br w:type="page"/>
      </w:r>
    </w:p>
    <w:p w14:paraId="5EBA520C"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3411"/>
      </w:tblGrid>
      <w:tr w:rsidR="002F219B" w:rsidRPr="001D7775" w14:paraId="28C8C04B" w14:textId="77777777" w:rsidTr="0047688D">
        <w:tc>
          <w:tcPr>
            <w:tcW w:w="0" w:type="auto"/>
            <w:shd w:val="clear" w:color="auto" w:fill="auto"/>
          </w:tcPr>
          <w:p w14:paraId="2CEA6D34"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386C2B5F" w14:textId="77777777" w:rsidR="008C5CFA" w:rsidRPr="001D7775" w:rsidRDefault="00BD23C4" w:rsidP="00300A01">
            <w:pPr>
              <w:spacing w:before="0" w:after="0"/>
              <w:rPr>
                <w:sz w:val="20"/>
                <w:szCs w:val="20"/>
              </w:rPr>
            </w:pPr>
            <w:r w:rsidRPr="001D7775">
              <w:rPr>
                <w:noProof/>
                <w:sz w:val="20"/>
                <w:szCs w:val="20"/>
              </w:rPr>
              <w:t>1</w:t>
            </w:r>
            <w:r w:rsidRPr="001D7775">
              <w:rPr>
                <w:sz w:val="20"/>
                <w:szCs w:val="20"/>
              </w:rPr>
              <w:t xml:space="preserve"> - </w:t>
            </w:r>
            <w:r w:rsidRPr="001D7775">
              <w:rPr>
                <w:noProof/>
                <w:sz w:val="20"/>
                <w:szCs w:val="20"/>
              </w:rPr>
              <w:t>Železničná infraštruktúra (TEN-T CORE) a obnova mobilných prostriedkov</w:t>
            </w:r>
          </w:p>
        </w:tc>
      </w:tr>
      <w:tr w:rsidR="002F219B" w:rsidRPr="001D7775" w14:paraId="027AD3F7" w14:textId="77777777" w:rsidTr="0047688D">
        <w:tc>
          <w:tcPr>
            <w:tcW w:w="0" w:type="auto"/>
            <w:shd w:val="clear" w:color="auto" w:fill="auto"/>
          </w:tcPr>
          <w:p w14:paraId="3885BC7D"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D9CC692" w14:textId="77777777" w:rsidR="008C5CFA" w:rsidRPr="001D7775" w:rsidRDefault="00BD23C4" w:rsidP="00300A01">
            <w:pPr>
              <w:spacing w:before="0" w:after="0"/>
              <w:rPr>
                <w:sz w:val="20"/>
                <w:szCs w:val="20"/>
              </w:rPr>
            </w:pPr>
            <w:r w:rsidRPr="001D7775">
              <w:rPr>
                <w:noProof/>
                <w:sz w:val="20"/>
                <w:szCs w:val="20"/>
              </w:rPr>
              <w:t>7iii</w:t>
            </w:r>
            <w:r w:rsidRPr="001D7775">
              <w:rPr>
                <w:sz w:val="20"/>
                <w:szCs w:val="20"/>
              </w:rPr>
              <w:t xml:space="preserve"> - </w:t>
            </w:r>
            <w:r w:rsidRPr="001D7775">
              <w:rPr>
                <w:noProof/>
                <w:sz w:val="20"/>
                <w:szCs w:val="20"/>
              </w:rPr>
              <w:t>Vývoj a modernizácia komplexných, interoperabilných železničných systémov vysokej kvality a podpora opatrení na zníženie hluku</w:t>
            </w:r>
          </w:p>
        </w:tc>
      </w:tr>
    </w:tbl>
    <w:p w14:paraId="3D226733" w14:textId="77777777" w:rsidR="008C5CFA" w:rsidRPr="001D7775" w:rsidRDefault="008C5CFA" w:rsidP="00300A01">
      <w:pPr>
        <w:spacing w:before="0" w:after="0"/>
      </w:pPr>
    </w:p>
    <w:p w14:paraId="6BDDD968" w14:textId="77777777" w:rsidR="008C5CFA" w:rsidRPr="001D7775" w:rsidRDefault="00BD23C4" w:rsidP="00300A01">
      <w:pPr>
        <w:pStyle w:val="Nadpis2"/>
        <w:spacing w:before="0" w:after="0"/>
      </w:pPr>
      <w:bookmarkStart w:id="29" w:name="_Toc256000046"/>
      <w:bookmarkStart w:id="30" w:name="_Toc256000118"/>
      <w:bookmarkStart w:id="31" w:name="_Toc256000054"/>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1</w:t>
      </w:r>
      <w:r w:rsidR="00F022AC" w:rsidRPr="001D7775">
        <w:rPr>
          <w:sz w:val="20"/>
          <w:szCs w:val="20"/>
        </w:rPr>
        <w:t xml:space="preserve"> / </w:t>
      </w:r>
      <w:r w:rsidR="00F022AC" w:rsidRPr="001D7775">
        <w:rPr>
          <w:noProof/>
          <w:sz w:val="20"/>
          <w:szCs w:val="20"/>
        </w:rPr>
        <w:t>7iii</w:t>
      </w:r>
      <w:bookmarkEnd w:id="29"/>
      <w:bookmarkEnd w:id="30"/>
      <w:bookmarkEnd w:id="31"/>
    </w:p>
    <w:p w14:paraId="38EA5F5F"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395"/>
        <w:gridCol w:w="3312"/>
        <w:gridCol w:w="1012"/>
        <w:gridCol w:w="817"/>
        <w:gridCol w:w="1901"/>
        <w:gridCol w:w="707"/>
        <w:gridCol w:w="710"/>
        <w:gridCol w:w="707"/>
        <w:gridCol w:w="710"/>
        <w:gridCol w:w="710"/>
        <w:gridCol w:w="3025"/>
      </w:tblGrid>
      <w:tr w:rsidR="00383E1C" w:rsidRPr="001D7775" w14:paraId="063FA1F4" w14:textId="77777777" w:rsidTr="00275544">
        <w:trPr>
          <w:tblHeader/>
        </w:trPr>
        <w:tc>
          <w:tcPr>
            <w:tcW w:w="0" w:type="auto"/>
          </w:tcPr>
          <w:p w14:paraId="12598B44" w14:textId="77777777" w:rsidR="00383E1C" w:rsidRPr="001D7775" w:rsidRDefault="00383E1C" w:rsidP="00300A01">
            <w:pPr>
              <w:spacing w:before="0" w:after="0"/>
              <w:rPr>
                <w:b/>
                <w:sz w:val="16"/>
                <w:szCs w:val="16"/>
              </w:rPr>
            </w:pPr>
            <w:r w:rsidRPr="001D7775">
              <w:rPr>
                <w:b/>
                <w:sz w:val="16"/>
                <w:szCs w:val="16"/>
              </w:rPr>
              <w:t>(1)</w:t>
            </w:r>
          </w:p>
        </w:tc>
        <w:tc>
          <w:tcPr>
            <w:tcW w:w="0" w:type="auto"/>
            <w:shd w:val="clear" w:color="auto" w:fill="auto"/>
          </w:tcPr>
          <w:p w14:paraId="10407BAF" w14:textId="77777777" w:rsidR="00383E1C" w:rsidRPr="001D7775" w:rsidRDefault="00383E1C" w:rsidP="00300A01">
            <w:pPr>
              <w:spacing w:before="0" w:after="0"/>
              <w:rPr>
                <w:b/>
                <w:sz w:val="16"/>
                <w:szCs w:val="16"/>
              </w:rPr>
            </w:pPr>
            <w:r w:rsidRPr="001D7775">
              <w:rPr>
                <w:b/>
                <w:noProof/>
                <w:sz w:val="16"/>
                <w:szCs w:val="16"/>
              </w:rPr>
              <w:t>Identifikačný kód (ID)</w:t>
            </w:r>
          </w:p>
        </w:tc>
        <w:tc>
          <w:tcPr>
            <w:tcW w:w="0" w:type="auto"/>
            <w:shd w:val="clear" w:color="auto" w:fill="auto"/>
          </w:tcPr>
          <w:p w14:paraId="14D5A319" w14:textId="77777777" w:rsidR="00383E1C" w:rsidRPr="001D7775" w:rsidRDefault="00383E1C" w:rsidP="00300A01">
            <w:pPr>
              <w:spacing w:before="0" w:after="0"/>
              <w:rPr>
                <w:b/>
                <w:sz w:val="16"/>
                <w:szCs w:val="16"/>
              </w:rPr>
            </w:pPr>
            <w:r w:rsidRPr="001D7775">
              <w:rPr>
                <w:b/>
                <w:noProof/>
                <w:sz w:val="16"/>
                <w:szCs w:val="16"/>
              </w:rPr>
              <w:t>Ukazovateľ</w:t>
            </w:r>
          </w:p>
        </w:tc>
        <w:tc>
          <w:tcPr>
            <w:tcW w:w="0" w:type="auto"/>
            <w:shd w:val="clear" w:color="auto" w:fill="auto"/>
          </w:tcPr>
          <w:p w14:paraId="62DEA43C" w14:textId="77777777" w:rsidR="00383E1C" w:rsidRPr="001D7775" w:rsidRDefault="00383E1C" w:rsidP="00300A01">
            <w:pPr>
              <w:spacing w:before="0" w:after="0"/>
              <w:rPr>
                <w:b/>
                <w:sz w:val="16"/>
                <w:szCs w:val="16"/>
              </w:rPr>
            </w:pPr>
            <w:r w:rsidRPr="001D7775">
              <w:rPr>
                <w:b/>
                <w:noProof/>
                <w:sz w:val="16"/>
                <w:szCs w:val="16"/>
              </w:rPr>
              <w:t>Merná jednotka</w:t>
            </w:r>
          </w:p>
        </w:tc>
        <w:tc>
          <w:tcPr>
            <w:tcW w:w="267" w:type="pct"/>
            <w:shd w:val="clear" w:color="auto" w:fill="auto"/>
          </w:tcPr>
          <w:p w14:paraId="124F8DCE" w14:textId="77777777" w:rsidR="00383E1C" w:rsidRPr="001D7775" w:rsidRDefault="00383E1C" w:rsidP="00300A01">
            <w:pPr>
              <w:spacing w:before="0" w:after="0"/>
              <w:rPr>
                <w:b/>
                <w:sz w:val="16"/>
                <w:szCs w:val="16"/>
              </w:rPr>
            </w:pPr>
            <w:r w:rsidRPr="001D7775">
              <w:rPr>
                <w:b/>
                <w:noProof/>
                <w:sz w:val="16"/>
                <w:szCs w:val="16"/>
              </w:rPr>
              <w:t>Kategória regiónu</w:t>
            </w:r>
          </w:p>
        </w:tc>
        <w:tc>
          <w:tcPr>
            <w:tcW w:w="621" w:type="pct"/>
            <w:shd w:val="clear" w:color="auto" w:fill="auto"/>
          </w:tcPr>
          <w:p w14:paraId="10FFE2EB" w14:textId="77777777" w:rsidR="00383E1C" w:rsidRPr="001D7775" w:rsidRDefault="00383E1C" w:rsidP="00300A01">
            <w:pPr>
              <w:spacing w:before="0" w:after="0"/>
              <w:jc w:val="center"/>
              <w:rPr>
                <w:b/>
                <w:sz w:val="16"/>
                <w:szCs w:val="16"/>
              </w:rPr>
            </w:pPr>
            <w:r w:rsidRPr="001D7775">
              <w:rPr>
                <w:b/>
                <w:noProof/>
                <w:sz w:val="16"/>
                <w:szCs w:val="16"/>
              </w:rPr>
              <w:t>Cieľová hodnota (2023) spolu</w:t>
            </w:r>
          </w:p>
        </w:tc>
        <w:tc>
          <w:tcPr>
            <w:tcW w:w="231" w:type="pct"/>
            <w:shd w:val="clear" w:color="auto" w:fill="BDD6EE" w:themeFill="accent1" w:themeFillTint="66"/>
          </w:tcPr>
          <w:p w14:paraId="63D96408" w14:textId="77777777" w:rsidR="00383E1C" w:rsidRPr="001D7775" w:rsidRDefault="00383E1C"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32" w:type="pct"/>
            <w:shd w:val="clear" w:color="auto" w:fill="auto"/>
          </w:tcPr>
          <w:p w14:paraId="25DF7C52" w14:textId="265E69F7" w:rsidR="00383E1C" w:rsidRPr="001D7775" w:rsidRDefault="00383E1C" w:rsidP="00300A01">
            <w:pPr>
              <w:spacing w:before="0" w:after="0"/>
              <w:jc w:val="center"/>
              <w:rPr>
                <w:b/>
                <w:sz w:val="16"/>
                <w:szCs w:val="16"/>
              </w:rPr>
            </w:pPr>
            <w:r>
              <w:rPr>
                <w:b/>
                <w:sz w:val="16"/>
                <w:szCs w:val="16"/>
              </w:rPr>
              <w:t xml:space="preserve">2017 </w:t>
            </w:r>
            <w:r>
              <w:rPr>
                <w:b/>
                <w:noProof/>
                <w:sz w:val="16"/>
                <w:szCs w:val="16"/>
              </w:rPr>
              <w:t>Spolu</w:t>
            </w:r>
          </w:p>
        </w:tc>
        <w:tc>
          <w:tcPr>
            <w:tcW w:w="231" w:type="pct"/>
          </w:tcPr>
          <w:p w14:paraId="51629019" w14:textId="52E573AF" w:rsidR="00383E1C" w:rsidRPr="001D7775" w:rsidRDefault="00383E1C" w:rsidP="00383E1C">
            <w:pPr>
              <w:spacing w:before="0" w:after="0"/>
              <w:jc w:val="center"/>
              <w:rPr>
                <w:b/>
                <w:sz w:val="16"/>
                <w:szCs w:val="16"/>
              </w:rPr>
            </w:pPr>
            <w:r>
              <w:rPr>
                <w:b/>
                <w:sz w:val="16"/>
                <w:szCs w:val="16"/>
              </w:rPr>
              <w:t xml:space="preserve">2016 </w:t>
            </w:r>
            <w:r>
              <w:rPr>
                <w:b/>
                <w:noProof/>
                <w:sz w:val="16"/>
                <w:szCs w:val="16"/>
              </w:rPr>
              <w:t>Spolu</w:t>
            </w:r>
          </w:p>
        </w:tc>
        <w:tc>
          <w:tcPr>
            <w:tcW w:w="232" w:type="pct"/>
          </w:tcPr>
          <w:p w14:paraId="412E39AB" w14:textId="0EB6001B" w:rsidR="00383E1C" w:rsidRPr="001D7775" w:rsidRDefault="00383E1C" w:rsidP="00383E1C">
            <w:pPr>
              <w:spacing w:before="0" w:after="0"/>
              <w:jc w:val="center"/>
              <w:rPr>
                <w:b/>
                <w:sz w:val="16"/>
                <w:szCs w:val="16"/>
              </w:rPr>
            </w:pPr>
            <w:r>
              <w:rPr>
                <w:b/>
                <w:sz w:val="16"/>
                <w:szCs w:val="16"/>
              </w:rPr>
              <w:t xml:space="preserve">2015 </w:t>
            </w:r>
            <w:r>
              <w:rPr>
                <w:b/>
                <w:noProof/>
                <w:sz w:val="16"/>
                <w:szCs w:val="16"/>
              </w:rPr>
              <w:t>Spolu</w:t>
            </w:r>
          </w:p>
        </w:tc>
        <w:tc>
          <w:tcPr>
            <w:tcW w:w="232" w:type="pct"/>
            <w:shd w:val="clear" w:color="auto" w:fill="auto"/>
          </w:tcPr>
          <w:p w14:paraId="09B12178" w14:textId="57140933" w:rsidR="00383E1C" w:rsidRPr="001D7775" w:rsidRDefault="00383E1C" w:rsidP="00383E1C">
            <w:pPr>
              <w:spacing w:before="0" w:after="0"/>
              <w:jc w:val="center"/>
              <w:rPr>
                <w:b/>
                <w:sz w:val="16"/>
                <w:szCs w:val="16"/>
              </w:rPr>
            </w:pPr>
            <w:r w:rsidRPr="001D7775">
              <w:rPr>
                <w:b/>
                <w:sz w:val="16"/>
                <w:szCs w:val="16"/>
              </w:rPr>
              <w:t>201</w:t>
            </w:r>
            <w:r>
              <w:rPr>
                <w:b/>
                <w:sz w:val="16"/>
                <w:szCs w:val="16"/>
              </w:rPr>
              <w:t>4</w:t>
            </w:r>
            <w:r w:rsidRPr="001D7775">
              <w:rPr>
                <w:b/>
                <w:sz w:val="16"/>
                <w:szCs w:val="16"/>
              </w:rPr>
              <w:t xml:space="preserve"> </w:t>
            </w:r>
            <w:r>
              <w:rPr>
                <w:b/>
                <w:sz w:val="16"/>
                <w:szCs w:val="16"/>
              </w:rPr>
              <w:t>spolu</w:t>
            </w:r>
          </w:p>
        </w:tc>
        <w:tc>
          <w:tcPr>
            <w:tcW w:w="988" w:type="pct"/>
            <w:shd w:val="clear" w:color="auto" w:fill="auto"/>
          </w:tcPr>
          <w:p w14:paraId="6B5DBD9A" w14:textId="77777777" w:rsidR="00383E1C" w:rsidRPr="001D7775" w:rsidRDefault="00383E1C" w:rsidP="00300A01">
            <w:pPr>
              <w:spacing w:before="0" w:after="0"/>
              <w:jc w:val="center"/>
              <w:rPr>
                <w:b/>
                <w:sz w:val="16"/>
                <w:szCs w:val="16"/>
              </w:rPr>
            </w:pPr>
            <w:r w:rsidRPr="001D7775">
              <w:rPr>
                <w:b/>
                <w:noProof/>
                <w:sz w:val="16"/>
                <w:szCs w:val="16"/>
              </w:rPr>
              <w:t>Pripomienky</w:t>
            </w:r>
          </w:p>
        </w:tc>
      </w:tr>
      <w:tr w:rsidR="00383E1C" w:rsidRPr="001D7775" w14:paraId="360BA7ED" w14:textId="77777777" w:rsidTr="00275544">
        <w:tc>
          <w:tcPr>
            <w:tcW w:w="0" w:type="auto"/>
          </w:tcPr>
          <w:p w14:paraId="5234BB6C" w14:textId="77777777" w:rsidR="00383E1C" w:rsidRPr="001D7775" w:rsidRDefault="00383E1C" w:rsidP="00383E1C">
            <w:pPr>
              <w:spacing w:before="0" w:after="0"/>
              <w:rPr>
                <w:sz w:val="16"/>
                <w:szCs w:val="16"/>
              </w:rPr>
            </w:pPr>
            <w:r w:rsidRPr="001D7775">
              <w:rPr>
                <w:noProof/>
                <w:sz w:val="16"/>
                <w:szCs w:val="16"/>
              </w:rPr>
              <w:t>F</w:t>
            </w:r>
          </w:p>
        </w:tc>
        <w:tc>
          <w:tcPr>
            <w:tcW w:w="0" w:type="auto"/>
            <w:shd w:val="clear" w:color="auto" w:fill="auto"/>
          </w:tcPr>
          <w:p w14:paraId="4C06F766" w14:textId="77777777" w:rsidR="00383E1C" w:rsidRPr="001D7775" w:rsidRDefault="00383E1C" w:rsidP="00383E1C">
            <w:pPr>
              <w:spacing w:before="0" w:after="0"/>
              <w:rPr>
                <w:sz w:val="16"/>
                <w:szCs w:val="16"/>
              </w:rPr>
            </w:pPr>
            <w:r w:rsidRPr="001D7775">
              <w:rPr>
                <w:noProof/>
                <w:sz w:val="16"/>
                <w:szCs w:val="16"/>
              </w:rPr>
              <w:t>O0085</w:t>
            </w:r>
          </w:p>
        </w:tc>
        <w:tc>
          <w:tcPr>
            <w:tcW w:w="0" w:type="auto"/>
            <w:shd w:val="clear" w:color="auto" w:fill="auto"/>
          </w:tcPr>
          <w:p w14:paraId="424DE3BD" w14:textId="77777777" w:rsidR="00383E1C" w:rsidRPr="001D7775" w:rsidRDefault="00383E1C" w:rsidP="00383E1C">
            <w:pPr>
              <w:spacing w:before="0" w:after="0"/>
              <w:rPr>
                <w:sz w:val="16"/>
                <w:szCs w:val="16"/>
              </w:rPr>
            </w:pPr>
            <w:r w:rsidRPr="001D7775">
              <w:rPr>
                <w:noProof/>
                <w:sz w:val="16"/>
                <w:szCs w:val="16"/>
              </w:rPr>
              <w:t>Dĺžka železničných tratí TEN-T CORE so zavedeným systémom ERTMS</w:t>
            </w:r>
          </w:p>
        </w:tc>
        <w:tc>
          <w:tcPr>
            <w:tcW w:w="0" w:type="auto"/>
            <w:shd w:val="clear" w:color="auto" w:fill="auto"/>
          </w:tcPr>
          <w:p w14:paraId="4126A1C7" w14:textId="77777777" w:rsidR="00383E1C" w:rsidRPr="001D7775" w:rsidRDefault="00383E1C" w:rsidP="00383E1C">
            <w:pPr>
              <w:spacing w:before="0" w:after="0"/>
              <w:rPr>
                <w:sz w:val="16"/>
                <w:szCs w:val="16"/>
              </w:rPr>
            </w:pPr>
            <w:r w:rsidRPr="001D7775">
              <w:rPr>
                <w:noProof/>
                <w:sz w:val="16"/>
                <w:szCs w:val="16"/>
              </w:rPr>
              <w:t>km</w:t>
            </w:r>
          </w:p>
        </w:tc>
        <w:tc>
          <w:tcPr>
            <w:tcW w:w="267" w:type="pct"/>
            <w:shd w:val="clear" w:color="auto" w:fill="auto"/>
          </w:tcPr>
          <w:p w14:paraId="02191A27" w14:textId="77777777" w:rsidR="00383E1C" w:rsidRPr="001D7775" w:rsidRDefault="00383E1C" w:rsidP="00383E1C">
            <w:pPr>
              <w:spacing w:before="0" w:after="0"/>
              <w:rPr>
                <w:sz w:val="16"/>
                <w:szCs w:val="16"/>
              </w:rPr>
            </w:pPr>
          </w:p>
        </w:tc>
        <w:tc>
          <w:tcPr>
            <w:tcW w:w="621" w:type="pct"/>
            <w:shd w:val="clear" w:color="auto" w:fill="auto"/>
          </w:tcPr>
          <w:p w14:paraId="180CE8E4" w14:textId="77777777" w:rsidR="00383E1C" w:rsidRPr="001D7775" w:rsidRDefault="00383E1C" w:rsidP="00383E1C">
            <w:pPr>
              <w:spacing w:before="0" w:after="0"/>
              <w:jc w:val="right"/>
              <w:rPr>
                <w:sz w:val="16"/>
                <w:szCs w:val="16"/>
              </w:rPr>
            </w:pPr>
            <w:r w:rsidRPr="001D7775">
              <w:rPr>
                <w:noProof/>
                <w:sz w:val="16"/>
                <w:szCs w:val="16"/>
              </w:rPr>
              <w:t>71,00</w:t>
            </w:r>
          </w:p>
        </w:tc>
        <w:tc>
          <w:tcPr>
            <w:tcW w:w="231" w:type="pct"/>
            <w:shd w:val="clear" w:color="auto" w:fill="BDD6EE" w:themeFill="accent1" w:themeFillTint="66"/>
          </w:tcPr>
          <w:p w14:paraId="3175C7F4" w14:textId="77777777"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0E84B8C8" w14:textId="6D5EC608" w:rsidR="00383E1C" w:rsidRPr="001D7775" w:rsidRDefault="00383E1C" w:rsidP="00383E1C">
            <w:pPr>
              <w:spacing w:before="0" w:after="0"/>
              <w:jc w:val="right"/>
              <w:rPr>
                <w:sz w:val="16"/>
                <w:szCs w:val="16"/>
              </w:rPr>
            </w:pPr>
            <w:r w:rsidRPr="001D7775">
              <w:rPr>
                <w:noProof/>
                <w:sz w:val="16"/>
                <w:szCs w:val="16"/>
              </w:rPr>
              <w:t>0,00</w:t>
            </w:r>
          </w:p>
        </w:tc>
        <w:tc>
          <w:tcPr>
            <w:tcW w:w="231" w:type="pct"/>
          </w:tcPr>
          <w:p w14:paraId="0203014E" w14:textId="6AA39764" w:rsidR="00383E1C" w:rsidRPr="001D7775" w:rsidRDefault="00383E1C" w:rsidP="00383E1C">
            <w:pPr>
              <w:spacing w:before="0" w:after="0"/>
              <w:jc w:val="right"/>
              <w:rPr>
                <w:sz w:val="16"/>
                <w:szCs w:val="16"/>
              </w:rPr>
            </w:pPr>
            <w:r w:rsidRPr="001D7775">
              <w:rPr>
                <w:noProof/>
                <w:sz w:val="16"/>
                <w:szCs w:val="16"/>
              </w:rPr>
              <w:t>0,00</w:t>
            </w:r>
          </w:p>
        </w:tc>
        <w:tc>
          <w:tcPr>
            <w:tcW w:w="232" w:type="pct"/>
          </w:tcPr>
          <w:p w14:paraId="023F4805" w14:textId="09BC9E2C"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14B17BAB" w14:textId="12C8D43F" w:rsidR="00383E1C" w:rsidRPr="001D7775" w:rsidRDefault="00383E1C" w:rsidP="00383E1C">
            <w:pPr>
              <w:spacing w:before="0" w:after="0"/>
              <w:jc w:val="right"/>
              <w:rPr>
                <w:sz w:val="16"/>
                <w:szCs w:val="16"/>
              </w:rPr>
            </w:pPr>
            <w:r w:rsidRPr="001D7775">
              <w:rPr>
                <w:noProof/>
                <w:sz w:val="16"/>
                <w:szCs w:val="16"/>
              </w:rPr>
              <w:t>0,00</w:t>
            </w:r>
          </w:p>
        </w:tc>
        <w:tc>
          <w:tcPr>
            <w:tcW w:w="988" w:type="pct"/>
            <w:shd w:val="clear" w:color="auto" w:fill="auto"/>
          </w:tcPr>
          <w:p w14:paraId="77E20CA2" w14:textId="3C2E08F6" w:rsidR="00383E1C" w:rsidRPr="001D7775" w:rsidRDefault="00DA2B4F" w:rsidP="00383E1C">
            <w:pPr>
              <w:spacing w:before="0" w:after="0"/>
              <w:rPr>
                <w:sz w:val="16"/>
                <w:szCs w:val="16"/>
              </w:rPr>
            </w:pPr>
            <w:r>
              <w:rPr>
                <w:noProof/>
                <w:sz w:val="16"/>
                <w:szCs w:val="16"/>
              </w:rPr>
              <w:t>Zdroj: ITMS2014+</w:t>
            </w:r>
          </w:p>
        </w:tc>
      </w:tr>
      <w:tr w:rsidR="00383E1C" w:rsidRPr="001D7775" w14:paraId="28F61EFD" w14:textId="77777777" w:rsidTr="00275544">
        <w:tc>
          <w:tcPr>
            <w:tcW w:w="0" w:type="auto"/>
          </w:tcPr>
          <w:p w14:paraId="7835F959" w14:textId="77777777" w:rsidR="00383E1C" w:rsidRPr="001D7775" w:rsidRDefault="00383E1C" w:rsidP="00383E1C">
            <w:pPr>
              <w:spacing w:before="0" w:after="0"/>
              <w:rPr>
                <w:sz w:val="16"/>
                <w:szCs w:val="16"/>
              </w:rPr>
            </w:pPr>
            <w:r w:rsidRPr="001D7775">
              <w:rPr>
                <w:noProof/>
                <w:sz w:val="16"/>
                <w:szCs w:val="16"/>
              </w:rPr>
              <w:t>S</w:t>
            </w:r>
          </w:p>
        </w:tc>
        <w:tc>
          <w:tcPr>
            <w:tcW w:w="0" w:type="auto"/>
            <w:shd w:val="clear" w:color="auto" w:fill="auto"/>
          </w:tcPr>
          <w:p w14:paraId="49ABCBC2" w14:textId="77777777" w:rsidR="00383E1C" w:rsidRPr="001D7775" w:rsidRDefault="00383E1C" w:rsidP="00383E1C">
            <w:pPr>
              <w:spacing w:before="0" w:after="0"/>
              <w:rPr>
                <w:sz w:val="16"/>
                <w:szCs w:val="16"/>
              </w:rPr>
            </w:pPr>
            <w:r w:rsidRPr="001D7775">
              <w:rPr>
                <w:noProof/>
                <w:sz w:val="16"/>
                <w:szCs w:val="16"/>
              </w:rPr>
              <w:t>O0085</w:t>
            </w:r>
          </w:p>
        </w:tc>
        <w:tc>
          <w:tcPr>
            <w:tcW w:w="0" w:type="auto"/>
            <w:shd w:val="clear" w:color="auto" w:fill="auto"/>
          </w:tcPr>
          <w:p w14:paraId="5EB4B834" w14:textId="77777777" w:rsidR="00383E1C" w:rsidRPr="001D7775" w:rsidRDefault="00383E1C" w:rsidP="00383E1C">
            <w:pPr>
              <w:spacing w:before="0" w:after="0"/>
              <w:rPr>
                <w:sz w:val="16"/>
                <w:szCs w:val="16"/>
              </w:rPr>
            </w:pPr>
            <w:r w:rsidRPr="001D7775">
              <w:rPr>
                <w:noProof/>
                <w:sz w:val="16"/>
                <w:szCs w:val="16"/>
              </w:rPr>
              <w:t>Dĺžka železničných tratí TEN-T CORE so zavedeným systémom ERTMS</w:t>
            </w:r>
          </w:p>
        </w:tc>
        <w:tc>
          <w:tcPr>
            <w:tcW w:w="0" w:type="auto"/>
            <w:shd w:val="clear" w:color="auto" w:fill="auto"/>
          </w:tcPr>
          <w:p w14:paraId="560B7DDA" w14:textId="77777777" w:rsidR="00383E1C" w:rsidRPr="001D7775" w:rsidRDefault="00383E1C" w:rsidP="00383E1C">
            <w:pPr>
              <w:spacing w:before="0" w:after="0"/>
              <w:rPr>
                <w:sz w:val="16"/>
                <w:szCs w:val="16"/>
              </w:rPr>
            </w:pPr>
            <w:r w:rsidRPr="001D7775">
              <w:rPr>
                <w:noProof/>
                <w:sz w:val="16"/>
                <w:szCs w:val="16"/>
              </w:rPr>
              <w:t>km</w:t>
            </w:r>
          </w:p>
        </w:tc>
        <w:tc>
          <w:tcPr>
            <w:tcW w:w="267" w:type="pct"/>
            <w:shd w:val="clear" w:color="auto" w:fill="auto"/>
          </w:tcPr>
          <w:p w14:paraId="11E801AB" w14:textId="77777777" w:rsidR="00383E1C" w:rsidRPr="001D7775" w:rsidRDefault="00383E1C" w:rsidP="00383E1C">
            <w:pPr>
              <w:spacing w:before="0" w:after="0"/>
              <w:rPr>
                <w:sz w:val="16"/>
                <w:szCs w:val="16"/>
              </w:rPr>
            </w:pPr>
          </w:p>
        </w:tc>
        <w:tc>
          <w:tcPr>
            <w:tcW w:w="621" w:type="pct"/>
            <w:shd w:val="clear" w:color="auto" w:fill="auto"/>
          </w:tcPr>
          <w:p w14:paraId="0C94BF10" w14:textId="77777777" w:rsidR="00383E1C" w:rsidRPr="001D7775" w:rsidRDefault="00383E1C" w:rsidP="00383E1C">
            <w:pPr>
              <w:spacing w:before="0" w:after="0"/>
              <w:jc w:val="right"/>
              <w:rPr>
                <w:sz w:val="16"/>
                <w:szCs w:val="16"/>
              </w:rPr>
            </w:pPr>
            <w:r w:rsidRPr="001D7775">
              <w:rPr>
                <w:noProof/>
                <w:sz w:val="16"/>
                <w:szCs w:val="16"/>
              </w:rPr>
              <w:t>71,00</w:t>
            </w:r>
          </w:p>
        </w:tc>
        <w:tc>
          <w:tcPr>
            <w:tcW w:w="231" w:type="pct"/>
            <w:shd w:val="clear" w:color="auto" w:fill="BDD6EE" w:themeFill="accent1" w:themeFillTint="66"/>
          </w:tcPr>
          <w:p w14:paraId="75AFADB8" w14:textId="77777777"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6FA868D2" w14:textId="67E00682" w:rsidR="00383E1C" w:rsidRPr="001D7775" w:rsidRDefault="00383E1C" w:rsidP="00383E1C">
            <w:pPr>
              <w:spacing w:before="0" w:after="0"/>
              <w:jc w:val="right"/>
              <w:rPr>
                <w:sz w:val="16"/>
                <w:szCs w:val="16"/>
              </w:rPr>
            </w:pPr>
            <w:r w:rsidRPr="001D7775">
              <w:rPr>
                <w:noProof/>
                <w:sz w:val="16"/>
                <w:szCs w:val="16"/>
              </w:rPr>
              <w:t>0,00</w:t>
            </w:r>
          </w:p>
        </w:tc>
        <w:tc>
          <w:tcPr>
            <w:tcW w:w="231" w:type="pct"/>
          </w:tcPr>
          <w:p w14:paraId="1CB03ECB" w14:textId="20F3CA6C" w:rsidR="00383E1C" w:rsidRPr="001D7775" w:rsidRDefault="00383E1C" w:rsidP="00383E1C">
            <w:pPr>
              <w:spacing w:before="0" w:after="0"/>
              <w:jc w:val="right"/>
              <w:rPr>
                <w:sz w:val="16"/>
                <w:szCs w:val="16"/>
              </w:rPr>
            </w:pPr>
            <w:r w:rsidRPr="001D7775">
              <w:rPr>
                <w:noProof/>
                <w:sz w:val="16"/>
                <w:szCs w:val="16"/>
              </w:rPr>
              <w:t>0,00</w:t>
            </w:r>
          </w:p>
        </w:tc>
        <w:tc>
          <w:tcPr>
            <w:tcW w:w="232" w:type="pct"/>
          </w:tcPr>
          <w:p w14:paraId="1EC821BF" w14:textId="240CBA14"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2ACA3F98" w14:textId="3D832A63" w:rsidR="00383E1C" w:rsidRPr="001D7775" w:rsidRDefault="00383E1C" w:rsidP="00383E1C">
            <w:pPr>
              <w:spacing w:before="0" w:after="0"/>
              <w:jc w:val="right"/>
              <w:rPr>
                <w:sz w:val="16"/>
                <w:szCs w:val="16"/>
              </w:rPr>
            </w:pPr>
            <w:r w:rsidRPr="001D7775">
              <w:rPr>
                <w:noProof/>
                <w:sz w:val="16"/>
                <w:szCs w:val="16"/>
              </w:rPr>
              <w:t>0,00</w:t>
            </w:r>
          </w:p>
        </w:tc>
        <w:tc>
          <w:tcPr>
            <w:tcW w:w="988" w:type="pct"/>
            <w:shd w:val="clear" w:color="auto" w:fill="auto"/>
          </w:tcPr>
          <w:p w14:paraId="2BF67513" w14:textId="4D1A93AB" w:rsidR="00383E1C" w:rsidRPr="001D7775" w:rsidRDefault="00DA2B4F" w:rsidP="00383E1C">
            <w:pPr>
              <w:spacing w:before="0" w:after="0"/>
              <w:rPr>
                <w:sz w:val="16"/>
                <w:szCs w:val="16"/>
              </w:rPr>
            </w:pPr>
            <w:r>
              <w:rPr>
                <w:noProof/>
                <w:sz w:val="16"/>
                <w:szCs w:val="16"/>
              </w:rPr>
              <w:t>Zdroj: ITMS2014+</w:t>
            </w:r>
          </w:p>
        </w:tc>
      </w:tr>
      <w:tr w:rsidR="00383E1C" w:rsidRPr="001D7775" w14:paraId="53704119" w14:textId="77777777" w:rsidTr="00275544">
        <w:tc>
          <w:tcPr>
            <w:tcW w:w="0" w:type="auto"/>
          </w:tcPr>
          <w:p w14:paraId="050F9586" w14:textId="77777777" w:rsidR="00383E1C" w:rsidRPr="001D7775" w:rsidRDefault="00383E1C" w:rsidP="00383E1C">
            <w:pPr>
              <w:spacing w:before="0" w:after="0"/>
              <w:rPr>
                <w:sz w:val="16"/>
                <w:szCs w:val="16"/>
              </w:rPr>
            </w:pPr>
            <w:r w:rsidRPr="001D7775">
              <w:rPr>
                <w:noProof/>
                <w:sz w:val="16"/>
                <w:szCs w:val="16"/>
              </w:rPr>
              <w:t>F</w:t>
            </w:r>
          </w:p>
        </w:tc>
        <w:tc>
          <w:tcPr>
            <w:tcW w:w="0" w:type="auto"/>
            <w:shd w:val="clear" w:color="auto" w:fill="auto"/>
          </w:tcPr>
          <w:p w14:paraId="41E7DF57" w14:textId="77777777" w:rsidR="00383E1C" w:rsidRPr="001D7775" w:rsidRDefault="00383E1C" w:rsidP="00383E1C">
            <w:pPr>
              <w:spacing w:before="0" w:after="0"/>
              <w:rPr>
                <w:sz w:val="16"/>
                <w:szCs w:val="16"/>
              </w:rPr>
            </w:pPr>
            <w:r w:rsidRPr="001D7775">
              <w:rPr>
                <w:noProof/>
                <w:sz w:val="16"/>
                <w:szCs w:val="16"/>
              </w:rPr>
              <w:t>O0086</w:t>
            </w:r>
          </w:p>
        </w:tc>
        <w:tc>
          <w:tcPr>
            <w:tcW w:w="0" w:type="auto"/>
            <w:shd w:val="clear" w:color="auto" w:fill="auto"/>
          </w:tcPr>
          <w:p w14:paraId="776FE624" w14:textId="77777777" w:rsidR="00383E1C" w:rsidRPr="001D7775" w:rsidRDefault="00383E1C" w:rsidP="00383E1C">
            <w:pPr>
              <w:spacing w:before="0" w:after="0"/>
              <w:rPr>
                <w:sz w:val="16"/>
                <w:szCs w:val="16"/>
              </w:rPr>
            </w:pPr>
            <w:r w:rsidRPr="001D7775">
              <w:rPr>
                <w:noProof/>
                <w:sz w:val="16"/>
                <w:szCs w:val="16"/>
              </w:rPr>
              <w:t>Počet obnovených vlakových súprav v železničnej verejnej osobnej doprave</w:t>
            </w:r>
          </w:p>
        </w:tc>
        <w:tc>
          <w:tcPr>
            <w:tcW w:w="0" w:type="auto"/>
            <w:shd w:val="clear" w:color="auto" w:fill="auto"/>
          </w:tcPr>
          <w:p w14:paraId="1ADCF59B" w14:textId="77777777" w:rsidR="00383E1C" w:rsidRPr="001D7775" w:rsidRDefault="00383E1C" w:rsidP="00383E1C">
            <w:pPr>
              <w:spacing w:before="0" w:after="0"/>
              <w:rPr>
                <w:sz w:val="16"/>
                <w:szCs w:val="16"/>
              </w:rPr>
            </w:pPr>
            <w:r w:rsidRPr="001D7775">
              <w:rPr>
                <w:noProof/>
                <w:sz w:val="16"/>
                <w:szCs w:val="16"/>
              </w:rPr>
              <w:t>počet</w:t>
            </w:r>
          </w:p>
        </w:tc>
        <w:tc>
          <w:tcPr>
            <w:tcW w:w="267" w:type="pct"/>
            <w:shd w:val="clear" w:color="auto" w:fill="auto"/>
          </w:tcPr>
          <w:p w14:paraId="29C6FEF8" w14:textId="77777777" w:rsidR="00383E1C" w:rsidRPr="001D7775" w:rsidRDefault="00383E1C" w:rsidP="00383E1C">
            <w:pPr>
              <w:spacing w:before="0" w:after="0"/>
              <w:rPr>
                <w:sz w:val="16"/>
                <w:szCs w:val="16"/>
              </w:rPr>
            </w:pPr>
          </w:p>
        </w:tc>
        <w:tc>
          <w:tcPr>
            <w:tcW w:w="621" w:type="pct"/>
            <w:shd w:val="clear" w:color="auto" w:fill="auto"/>
          </w:tcPr>
          <w:p w14:paraId="52304AC2" w14:textId="77777777" w:rsidR="00383E1C" w:rsidRPr="001D7775" w:rsidRDefault="00383E1C" w:rsidP="00383E1C">
            <w:pPr>
              <w:spacing w:before="0" w:after="0"/>
              <w:jc w:val="right"/>
              <w:rPr>
                <w:sz w:val="16"/>
                <w:szCs w:val="16"/>
              </w:rPr>
            </w:pPr>
            <w:r w:rsidRPr="001D7775">
              <w:rPr>
                <w:noProof/>
                <w:sz w:val="16"/>
                <w:szCs w:val="16"/>
              </w:rPr>
              <w:t>35,00</w:t>
            </w:r>
          </w:p>
        </w:tc>
        <w:tc>
          <w:tcPr>
            <w:tcW w:w="231" w:type="pct"/>
            <w:shd w:val="clear" w:color="auto" w:fill="BDD6EE" w:themeFill="accent1" w:themeFillTint="66"/>
          </w:tcPr>
          <w:p w14:paraId="7325D77F" w14:textId="77777777"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0DC914E2" w14:textId="18668EC2" w:rsidR="00383E1C" w:rsidRPr="001D7775" w:rsidRDefault="00383E1C" w:rsidP="00383E1C">
            <w:pPr>
              <w:spacing w:before="0" w:after="0"/>
              <w:jc w:val="right"/>
              <w:rPr>
                <w:sz w:val="16"/>
                <w:szCs w:val="16"/>
              </w:rPr>
            </w:pPr>
            <w:r w:rsidRPr="001D7775">
              <w:rPr>
                <w:noProof/>
                <w:sz w:val="16"/>
                <w:szCs w:val="16"/>
              </w:rPr>
              <w:t>0,00</w:t>
            </w:r>
          </w:p>
        </w:tc>
        <w:tc>
          <w:tcPr>
            <w:tcW w:w="231" w:type="pct"/>
          </w:tcPr>
          <w:p w14:paraId="45CB3587" w14:textId="43A944B6" w:rsidR="00383E1C" w:rsidRPr="001D7775" w:rsidRDefault="00383E1C" w:rsidP="00383E1C">
            <w:pPr>
              <w:spacing w:before="0" w:after="0"/>
              <w:jc w:val="right"/>
              <w:rPr>
                <w:sz w:val="16"/>
                <w:szCs w:val="16"/>
              </w:rPr>
            </w:pPr>
            <w:r w:rsidRPr="001D7775">
              <w:rPr>
                <w:noProof/>
                <w:sz w:val="16"/>
                <w:szCs w:val="16"/>
              </w:rPr>
              <w:t>0,00</w:t>
            </w:r>
          </w:p>
        </w:tc>
        <w:tc>
          <w:tcPr>
            <w:tcW w:w="232" w:type="pct"/>
          </w:tcPr>
          <w:p w14:paraId="27D58C33" w14:textId="174B5EAB"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7632CB62" w14:textId="6BFDE5F6" w:rsidR="00383E1C" w:rsidRPr="001D7775" w:rsidRDefault="00383E1C" w:rsidP="00383E1C">
            <w:pPr>
              <w:spacing w:before="0" w:after="0"/>
              <w:jc w:val="right"/>
              <w:rPr>
                <w:sz w:val="16"/>
                <w:szCs w:val="16"/>
              </w:rPr>
            </w:pPr>
            <w:r w:rsidRPr="001D7775">
              <w:rPr>
                <w:noProof/>
                <w:sz w:val="16"/>
                <w:szCs w:val="16"/>
              </w:rPr>
              <w:t>0,00</w:t>
            </w:r>
          </w:p>
        </w:tc>
        <w:tc>
          <w:tcPr>
            <w:tcW w:w="988" w:type="pct"/>
            <w:shd w:val="clear" w:color="auto" w:fill="auto"/>
          </w:tcPr>
          <w:p w14:paraId="15B17207" w14:textId="0F9FD9D8" w:rsidR="00383E1C" w:rsidRPr="001D7775" w:rsidRDefault="00DA2B4F" w:rsidP="00383E1C">
            <w:pPr>
              <w:spacing w:before="0" w:after="0"/>
              <w:rPr>
                <w:sz w:val="16"/>
                <w:szCs w:val="16"/>
              </w:rPr>
            </w:pPr>
            <w:r>
              <w:rPr>
                <w:noProof/>
                <w:sz w:val="16"/>
                <w:szCs w:val="16"/>
              </w:rPr>
              <w:t>Zdroj: ITMS2014+</w:t>
            </w:r>
          </w:p>
        </w:tc>
      </w:tr>
      <w:tr w:rsidR="00383E1C" w:rsidRPr="001D7775" w14:paraId="0D19ED85" w14:textId="77777777" w:rsidTr="00275544">
        <w:tc>
          <w:tcPr>
            <w:tcW w:w="0" w:type="auto"/>
          </w:tcPr>
          <w:p w14:paraId="147E2BA9" w14:textId="77777777" w:rsidR="00383E1C" w:rsidRPr="001D7775" w:rsidRDefault="00383E1C" w:rsidP="00383E1C">
            <w:pPr>
              <w:spacing w:before="0" w:after="0"/>
              <w:rPr>
                <w:sz w:val="16"/>
                <w:szCs w:val="16"/>
              </w:rPr>
            </w:pPr>
            <w:r w:rsidRPr="001D7775">
              <w:rPr>
                <w:noProof/>
                <w:sz w:val="16"/>
                <w:szCs w:val="16"/>
              </w:rPr>
              <w:t>S</w:t>
            </w:r>
          </w:p>
        </w:tc>
        <w:tc>
          <w:tcPr>
            <w:tcW w:w="0" w:type="auto"/>
            <w:shd w:val="clear" w:color="auto" w:fill="auto"/>
          </w:tcPr>
          <w:p w14:paraId="475DA220" w14:textId="77777777" w:rsidR="00383E1C" w:rsidRPr="001D7775" w:rsidRDefault="00383E1C" w:rsidP="00383E1C">
            <w:pPr>
              <w:spacing w:before="0" w:after="0"/>
              <w:rPr>
                <w:sz w:val="16"/>
                <w:szCs w:val="16"/>
              </w:rPr>
            </w:pPr>
            <w:r w:rsidRPr="001D7775">
              <w:rPr>
                <w:noProof/>
                <w:sz w:val="16"/>
                <w:szCs w:val="16"/>
              </w:rPr>
              <w:t>O0086</w:t>
            </w:r>
          </w:p>
        </w:tc>
        <w:tc>
          <w:tcPr>
            <w:tcW w:w="0" w:type="auto"/>
            <w:shd w:val="clear" w:color="auto" w:fill="auto"/>
          </w:tcPr>
          <w:p w14:paraId="6E217426" w14:textId="77777777" w:rsidR="00383E1C" w:rsidRPr="001D7775" w:rsidRDefault="00383E1C" w:rsidP="00383E1C">
            <w:pPr>
              <w:spacing w:before="0" w:after="0"/>
              <w:rPr>
                <w:sz w:val="16"/>
                <w:szCs w:val="16"/>
              </w:rPr>
            </w:pPr>
            <w:r w:rsidRPr="001D7775">
              <w:rPr>
                <w:noProof/>
                <w:sz w:val="16"/>
                <w:szCs w:val="16"/>
              </w:rPr>
              <w:t>Počet obnovených vlakových súprav v železničnej verejnej osobnej doprave</w:t>
            </w:r>
          </w:p>
        </w:tc>
        <w:tc>
          <w:tcPr>
            <w:tcW w:w="0" w:type="auto"/>
            <w:shd w:val="clear" w:color="auto" w:fill="auto"/>
          </w:tcPr>
          <w:p w14:paraId="1471BD6F" w14:textId="77777777" w:rsidR="00383E1C" w:rsidRPr="001D7775" w:rsidRDefault="00383E1C" w:rsidP="00383E1C">
            <w:pPr>
              <w:spacing w:before="0" w:after="0"/>
              <w:rPr>
                <w:sz w:val="16"/>
                <w:szCs w:val="16"/>
              </w:rPr>
            </w:pPr>
            <w:r w:rsidRPr="001D7775">
              <w:rPr>
                <w:noProof/>
                <w:sz w:val="16"/>
                <w:szCs w:val="16"/>
              </w:rPr>
              <w:t>počet</w:t>
            </w:r>
          </w:p>
        </w:tc>
        <w:tc>
          <w:tcPr>
            <w:tcW w:w="267" w:type="pct"/>
            <w:shd w:val="clear" w:color="auto" w:fill="auto"/>
          </w:tcPr>
          <w:p w14:paraId="6A7D06E4" w14:textId="77777777" w:rsidR="00383E1C" w:rsidRPr="001D7775" w:rsidRDefault="00383E1C" w:rsidP="00383E1C">
            <w:pPr>
              <w:spacing w:before="0" w:after="0"/>
              <w:rPr>
                <w:sz w:val="16"/>
                <w:szCs w:val="16"/>
              </w:rPr>
            </w:pPr>
          </w:p>
        </w:tc>
        <w:tc>
          <w:tcPr>
            <w:tcW w:w="621" w:type="pct"/>
            <w:shd w:val="clear" w:color="auto" w:fill="auto"/>
          </w:tcPr>
          <w:p w14:paraId="597E422D" w14:textId="77777777" w:rsidR="00383E1C" w:rsidRPr="001D7775" w:rsidRDefault="00383E1C" w:rsidP="00383E1C">
            <w:pPr>
              <w:spacing w:before="0" w:after="0"/>
              <w:jc w:val="right"/>
              <w:rPr>
                <w:sz w:val="16"/>
                <w:szCs w:val="16"/>
              </w:rPr>
            </w:pPr>
            <w:r w:rsidRPr="001D7775">
              <w:rPr>
                <w:noProof/>
                <w:sz w:val="16"/>
                <w:szCs w:val="16"/>
              </w:rPr>
              <w:t>35,00</w:t>
            </w:r>
          </w:p>
        </w:tc>
        <w:tc>
          <w:tcPr>
            <w:tcW w:w="231" w:type="pct"/>
            <w:shd w:val="clear" w:color="auto" w:fill="BDD6EE" w:themeFill="accent1" w:themeFillTint="66"/>
          </w:tcPr>
          <w:p w14:paraId="1EDFAAEA" w14:textId="77777777" w:rsidR="00383E1C" w:rsidRPr="001D7775" w:rsidRDefault="00383E1C" w:rsidP="00383E1C">
            <w:pPr>
              <w:spacing w:before="0" w:after="0"/>
              <w:jc w:val="right"/>
              <w:rPr>
                <w:sz w:val="16"/>
                <w:szCs w:val="16"/>
              </w:rPr>
            </w:pPr>
            <w:r w:rsidRPr="001D7775">
              <w:rPr>
                <w:noProof/>
                <w:sz w:val="16"/>
                <w:szCs w:val="16"/>
              </w:rPr>
              <w:t>46,00</w:t>
            </w:r>
          </w:p>
        </w:tc>
        <w:tc>
          <w:tcPr>
            <w:tcW w:w="232" w:type="pct"/>
            <w:shd w:val="clear" w:color="auto" w:fill="auto"/>
          </w:tcPr>
          <w:p w14:paraId="05AC9EB0" w14:textId="317F60AD" w:rsidR="00383E1C" w:rsidRPr="001D7775" w:rsidRDefault="00383E1C" w:rsidP="00383E1C">
            <w:pPr>
              <w:spacing w:before="0" w:after="0"/>
              <w:jc w:val="right"/>
              <w:rPr>
                <w:sz w:val="16"/>
                <w:szCs w:val="16"/>
              </w:rPr>
            </w:pPr>
            <w:r w:rsidRPr="001D7775">
              <w:rPr>
                <w:noProof/>
                <w:sz w:val="16"/>
                <w:szCs w:val="16"/>
              </w:rPr>
              <w:t>21,00</w:t>
            </w:r>
          </w:p>
        </w:tc>
        <w:tc>
          <w:tcPr>
            <w:tcW w:w="231" w:type="pct"/>
          </w:tcPr>
          <w:p w14:paraId="3B7140F1" w14:textId="4FBDCBCA" w:rsidR="00383E1C" w:rsidRPr="001D7775" w:rsidRDefault="00383E1C" w:rsidP="00383E1C">
            <w:pPr>
              <w:spacing w:before="0" w:after="0"/>
              <w:jc w:val="right"/>
              <w:rPr>
                <w:sz w:val="16"/>
                <w:szCs w:val="16"/>
              </w:rPr>
            </w:pPr>
            <w:r w:rsidRPr="001D7775">
              <w:rPr>
                <w:noProof/>
                <w:sz w:val="16"/>
                <w:szCs w:val="16"/>
              </w:rPr>
              <w:t>0,00</w:t>
            </w:r>
          </w:p>
        </w:tc>
        <w:tc>
          <w:tcPr>
            <w:tcW w:w="232" w:type="pct"/>
          </w:tcPr>
          <w:p w14:paraId="5A065658" w14:textId="417B91F3" w:rsidR="00383E1C" w:rsidRPr="001D7775" w:rsidRDefault="00383E1C" w:rsidP="00383E1C">
            <w:pPr>
              <w:spacing w:before="0" w:after="0"/>
              <w:jc w:val="right"/>
              <w:rPr>
                <w:sz w:val="16"/>
                <w:szCs w:val="16"/>
              </w:rPr>
            </w:pPr>
            <w:r w:rsidRPr="001D7775">
              <w:rPr>
                <w:noProof/>
                <w:sz w:val="16"/>
                <w:szCs w:val="16"/>
              </w:rPr>
              <w:t>0,00</w:t>
            </w:r>
          </w:p>
        </w:tc>
        <w:tc>
          <w:tcPr>
            <w:tcW w:w="232" w:type="pct"/>
            <w:shd w:val="clear" w:color="auto" w:fill="auto"/>
          </w:tcPr>
          <w:p w14:paraId="4A508AF2" w14:textId="066C11F2" w:rsidR="00383E1C" w:rsidRPr="001D7775" w:rsidRDefault="00383E1C" w:rsidP="00383E1C">
            <w:pPr>
              <w:spacing w:before="0" w:after="0"/>
              <w:jc w:val="right"/>
              <w:rPr>
                <w:sz w:val="16"/>
                <w:szCs w:val="16"/>
              </w:rPr>
            </w:pPr>
            <w:r w:rsidRPr="001D7775">
              <w:rPr>
                <w:noProof/>
                <w:sz w:val="16"/>
                <w:szCs w:val="16"/>
              </w:rPr>
              <w:t>0,00</w:t>
            </w:r>
          </w:p>
        </w:tc>
        <w:tc>
          <w:tcPr>
            <w:tcW w:w="988" w:type="pct"/>
            <w:shd w:val="clear" w:color="auto" w:fill="auto"/>
          </w:tcPr>
          <w:p w14:paraId="0EEF4AEC" w14:textId="0274FB54" w:rsidR="00383E1C" w:rsidRPr="001D7775" w:rsidRDefault="00DA2B4F" w:rsidP="00383E1C">
            <w:pPr>
              <w:spacing w:before="0" w:after="0"/>
              <w:rPr>
                <w:sz w:val="16"/>
                <w:szCs w:val="16"/>
              </w:rPr>
            </w:pPr>
            <w:r>
              <w:rPr>
                <w:noProof/>
                <w:sz w:val="16"/>
                <w:szCs w:val="16"/>
              </w:rPr>
              <w:t>Zdroj: ITMS2014+</w:t>
            </w:r>
          </w:p>
        </w:tc>
      </w:tr>
    </w:tbl>
    <w:p w14:paraId="36B9BA1E" w14:textId="4DD24F0F"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0E25F096" w14:textId="77777777" w:rsidR="008C5CFA" w:rsidRPr="001D7775" w:rsidRDefault="008C5CFA" w:rsidP="00300A01">
      <w:pPr>
        <w:spacing w:before="0" w:after="0"/>
      </w:pPr>
    </w:p>
    <w:p w14:paraId="54A5FE0F" w14:textId="77777777" w:rsidR="008C5CFA" w:rsidRPr="001D7775" w:rsidRDefault="008C5CFA" w:rsidP="00300A01">
      <w:pPr>
        <w:spacing w:before="0" w:after="0"/>
      </w:pPr>
    </w:p>
    <w:p w14:paraId="164A4179" w14:textId="77777777" w:rsidR="008C5CFA" w:rsidRPr="001D7775" w:rsidRDefault="008C5CFA" w:rsidP="00300A01">
      <w:pPr>
        <w:spacing w:before="0" w:after="0"/>
      </w:pPr>
    </w:p>
    <w:p w14:paraId="39BE7D86" w14:textId="77777777" w:rsidR="008C5CFA" w:rsidRPr="001D7775" w:rsidRDefault="008C5CFA" w:rsidP="00300A01">
      <w:pPr>
        <w:spacing w:before="0" w:after="0"/>
      </w:pPr>
    </w:p>
    <w:p w14:paraId="5BE24ADB" w14:textId="77777777" w:rsidR="008C5CFA" w:rsidRPr="001D7775" w:rsidRDefault="00BD23C4" w:rsidP="00300A01">
      <w:pPr>
        <w:spacing w:before="0" w:after="0"/>
      </w:pPr>
      <w:r w:rsidRPr="001D7775">
        <w:br w:type="page"/>
      </w:r>
    </w:p>
    <w:p w14:paraId="135E90D9"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3875"/>
      </w:tblGrid>
      <w:tr w:rsidR="002F219B" w:rsidRPr="001D7775" w14:paraId="004617EC" w14:textId="77777777" w:rsidTr="0047688D">
        <w:tc>
          <w:tcPr>
            <w:tcW w:w="0" w:type="auto"/>
            <w:shd w:val="clear" w:color="auto" w:fill="auto"/>
          </w:tcPr>
          <w:p w14:paraId="2DE78DC7"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2736E6EF" w14:textId="77777777" w:rsidR="008C5CFA" w:rsidRPr="001D7775" w:rsidRDefault="00BD23C4" w:rsidP="00300A01">
            <w:pPr>
              <w:spacing w:before="0" w:after="0"/>
              <w:rPr>
                <w:sz w:val="20"/>
                <w:szCs w:val="20"/>
              </w:rPr>
            </w:pPr>
            <w:r w:rsidRPr="001D7775">
              <w:rPr>
                <w:noProof/>
                <w:sz w:val="20"/>
                <w:szCs w:val="20"/>
              </w:rPr>
              <w:t>1</w:t>
            </w:r>
            <w:r w:rsidRPr="001D7775">
              <w:rPr>
                <w:sz w:val="20"/>
                <w:szCs w:val="20"/>
              </w:rPr>
              <w:t xml:space="preserve"> - </w:t>
            </w:r>
            <w:r w:rsidRPr="001D7775">
              <w:rPr>
                <w:noProof/>
                <w:sz w:val="20"/>
                <w:szCs w:val="20"/>
              </w:rPr>
              <w:t>Železničná infraštruktúra (TEN-T CORE) a obnova mobilných prostriedkov</w:t>
            </w:r>
          </w:p>
        </w:tc>
      </w:tr>
      <w:tr w:rsidR="002F219B" w:rsidRPr="001D7775" w14:paraId="3EAA4CB3" w14:textId="77777777" w:rsidTr="0047688D">
        <w:tc>
          <w:tcPr>
            <w:tcW w:w="0" w:type="auto"/>
            <w:shd w:val="clear" w:color="auto" w:fill="auto"/>
          </w:tcPr>
          <w:p w14:paraId="1C107BF3"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3F6FCA22" w14:textId="77777777" w:rsidR="008C5CFA" w:rsidRPr="001D7775" w:rsidRDefault="00BD23C4" w:rsidP="00300A01">
            <w:pPr>
              <w:spacing w:before="0" w:after="0"/>
              <w:rPr>
                <w:sz w:val="20"/>
                <w:szCs w:val="20"/>
              </w:rPr>
            </w:pPr>
            <w:r w:rsidRPr="001D7775">
              <w:rPr>
                <w:noProof/>
                <w:sz w:val="20"/>
                <w:szCs w:val="20"/>
              </w:rPr>
              <w:t>7iii</w:t>
            </w:r>
            <w:r w:rsidRPr="001D7775">
              <w:rPr>
                <w:sz w:val="20"/>
                <w:szCs w:val="20"/>
              </w:rPr>
              <w:t xml:space="preserve"> - </w:t>
            </w:r>
            <w:r w:rsidRPr="001D7775">
              <w:rPr>
                <w:noProof/>
                <w:sz w:val="20"/>
                <w:szCs w:val="20"/>
              </w:rPr>
              <w:t>Vývoj a modernizácia komplexných, interoperabilných železničných systémov vysokej kvality a podpora opatrení na zníženie hluku</w:t>
            </w:r>
          </w:p>
        </w:tc>
      </w:tr>
      <w:tr w:rsidR="002F219B" w:rsidRPr="001D7775" w14:paraId="07DAD449" w14:textId="77777777" w:rsidTr="0047688D">
        <w:tc>
          <w:tcPr>
            <w:tcW w:w="0" w:type="auto"/>
            <w:shd w:val="clear" w:color="auto" w:fill="auto"/>
          </w:tcPr>
          <w:p w14:paraId="264D3A68"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7BC67747" w14:textId="77777777" w:rsidR="008C5CFA" w:rsidRPr="001D7775" w:rsidRDefault="00BD23C4" w:rsidP="00300A01">
            <w:pPr>
              <w:spacing w:before="0" w:after="0"/>
              <w:rPr>
                <w:sz w:val="20"/>
                <w:szCs w:val="20"/>
              </w:rPr>
            </w:pPr>
            <w:r w:rsidRPr="001D7775">
              <w:rPr>
                <w:noProof/>
                <w:sz w:val="20"/>
                <w:szCs w:val="20"/>
              </w:rPr>
              <w:t>1.2</w:t>
            </w:r>
            <w:r w:rsidRPr="001D7775">
              <w:rPr>
                <w:sz w:val="20"/>
                <w:szCs w:val="20"/>
              </w:rPr>
              <w:t xml:space="preserve"> - </w:t>
            </w:r>
            <w:r w:rsidRPr="001D7775">
              <w:rPr>
                <w:noProof/>
                <w:sz w:val="20"/>
                <w:szCs w:val="20"/>
              </w:rPr>
              <w:t>Zlepšenie technických podmienok pre prevádzku medzinárodnej železničnej dopravy prostredníctvom implementácie vybraných prvkov TSI na najdôležitejších tratiach pre medzinárodnú dopravu (TEN-T CORE)</w:t>
            </w:r>
          </w:p>
        </w:tc>
      </w:tr>
    </w:tbl>
    <w:p w14:paraId="710EA0CD" w14:textId="77777777" w:rsidR="008C5CFA" w:rsidRPr="001D7775" w:rsidRDefault="008C5CFA" w:rsidP="00300A01">
      <w:pPr>
        <w:spacing w:before="0" w:after="0"/>
      </w:pPr>
    </w:p>
    <w:p w14:paraId="593BBFB9"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643701BC"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125"/>
        <w:gridCol w:w="783"/>
        <w:gridCol w:w="851"/>
        <w:gridCol w:w="1276"/>
        <w:gridCol w:w="848"/>
        <w:gridCol w:w="1134"/>
        <w:gridCol w:w="1134"/>
        <w:gridCol w:w="1134"/>
        <w:gridCol w:w="992"/>
        <w:gridCol w:w="995"/>
        <w:gridCol w:w="992"/>
        <w:gridCol w:w="3218"/>
      </w:tblGrid>
      <w:tr w:rsidR="003544B3" w:rsidRPr="001D7775" w14:paraId="62E896D3" w14:textId="77777777" w:rsidTr="00275544">
        <w:tc>
          <w:tcPr>
            <w:tcW w:w="301" w:type="pct"/>
            <w:shd w:val="clear" w:color="auto" w:fill="auto"/>
          </w:tcPr>
          <w:p w14:paraId="2D4A67DC" w14:textId="77777777" w:rsidR="003544B3" w:rsidRPr="001D7775" w:rsidRDefault="003544B3" w:rsidP="00DA2B4F">
            <w:pPr>
              <w:spacing w:before="0" w:after="0"/>
              <w:rPr>
                <w:sz w:val="16"/>
                <w:szCs w:val="16"/>
              </w:rPr>
            </w:pPr>
            <w:r w:rsidRPr="001D7775">
              <w:rPr>
                <w:noProof/>
                <w:sz w:val="16"/>
                <w:szCs w:val="16"/>
              </w:rPr>
              <w:t>Identifikačný kód (ID)</w:t>
            </w:r>
          </w:p>
        </w:tc>
        <w:tc>
          <w:tcPr>
            <w:tcW w:w="365" w:type="pct"/>
            <w:shd w:val="clear" w:color="auto" w:fill="auto"/>
          </w:tcPr>
          <w:p w14:paraId="1A7F1F3E" w14:textId="77777777" w:rsidR="003544B3" w:rsidRPr="001D7775" w:rsidRDefault="003544B3" w:rsidP="00DA2B4F">
            <w:pPr>
              <w:spacing w:before="0" w:after="0"/>
              <w:rPr>
                <w:sz w:val="16"/>
                <w:szCs w:val="16"/>
              </w:rPr>
            </w:pPr>
            <w:r w:rsidRPr="001D7775">
              <w:rPr>
                <w:noProof/>
                <w:sz w:val="16"/>
                <w:szCs w:val="16"/>
              </w:rPr>
              <w:t>Ukazovateľ</w:t>
            </w:r>
          </w:p>
        </w:tc>
        <w:tc>
          <w:tcPr>
            <w:tcW w:w="254" w:type="pct"/>
            <w:shd w:val="clear" w:color="auto" w:fill="auto"/>
          </w:tcPr>
          <w:p w14:paraId="19DE4978" w14:textId="77777777" w:rsidR="003544B3" w:rsidRPr="001D7775" w:rsidRDefault="003544B3" w:rsidP="00DA2B4F">
            <w:pPr>
              <w:spacing w:before="0" w:after="0"/>
              <w:rPr>
                <w:sz w:val="16"/>
                <w:szCs w:val="16"/>
              </w:rPr>
            </w:pPr>
            <w:r w:rsidRPr="001D7775">
              <w:rPr>
                <w:noProof/>
                <w:sz w:val="16"/>
                <w:szCs w:val="16"/>
              </w:rPr>
              <w:t>Merná jednotka</w:t>
            </w:r>
          </w:p>
        </w:tc>
        <w:tc>
          <w:tcPr>
            <w:tcW w:w="276" w:type="pct"/>
            <w:shd w:val="clear" w:color="auto" w:fill="auto"/>
          </w:tcPr>
          <w:p w14:paraId="7FB5400E" w14:textId="77777777" w:rsidR="003544B3" w:rsidRPr="001D7775" w:rsidRDefault="003544B3" w:rsidP="00DA2B4F">
            <w:pPr>
              <w:spacing w:before="0" w:after="0"/>
              <w:rPr>
                <w:sz w:val="16"/>
                <w:szCs w:val="16"/>
              </w:rPr>
            </w:pPr>
            <w:r w:rsidRPr="001D7775">
              <w:rPr>
                <w:noProof/>
                <w:sz w:val="16"/>
                <w:szCs w:val="16"/>
              </w:rPr>
              <w:t>Kategória regiónu</w:t>
            </w:r>
          </w:p>
        </w:tc>
        <w:tc>
          <w:tcPr>
            <w:tcW w:w="414" w:type="pct"/>
            <w:shd w:val="clear" w:color="auto" w:fill="auto"/>
          </w:tcPr>
          <w:p w14:paraId="67675384" w14:textId="77777777" w:rsidR="003544B3" w:rsidRPr="001D7775" w:rsidRDefault="003544B3" w:rsidP="00DA2B4F">
            <w:pPr>
              <w:spacing w:before="0" w:after="0"/>
              <w:rPr>
                <w:sz w:val="16"/>
                <w:szCs w:val="16"/>
              </w:rPr>
            </w:pPr>
            <w:r w:rsidRPr="001D7775">
              <w:rPr>
                <w:noProof/>
                <w:sz w:val="16"/>
                <w:szCs w:val="16"/>
              </w:rPr>
              <w:t>Východisková hodnota</w:t>
            </w:r>
          </w:p>
        </w:tc>
        <w:tc>
          <w:tcPr>
            <w:tcW w:w="275" w:type="pct"/>
            <w:shd w:val="clear" w:color="auto" w:fill="auto"/>
          </w:tcPr>
          <w:p w14:paraId="01FBE7AB" w14:textId="77777777" w:rsidR="003544B3" w:rsidRPr="001D7775" w:rsidRDefault="003544B3" w:rsidP="00DA2B4F">
            <w:pPr>
              <w:spacing w:before="0" w:after="0"/>
              <w:rPr>
                <w:sz w:val="16"/>
                <w:szCs w:val="16"/>
              </w:rPr>
            </w:pPr>
            <w:r w:rsidRPr="001D7775">
              <w:rPr>
                <w:noProof/>
                <w:sz w:val="16"/>
                <w:szCs w:val="16"/>
              </w:rPr>
              <w:t>Východiskový rok</w:t>
            </w:r>
          </w:p>
        </w:tc>
        <w:tc>
          <w:tcPr>
            <w:tcW w:w="368" w:type="pct"/>
            <w:shd w:val="clear" w:color="auto" w:fill="auto"/>
          </w:tcPr>
          <w:p w14:paraId="37F33023" w14:textId="77777777" w:rsidR="003544B3" w:rsidRPr="001D7775" w:rsidRDefault="003544B3" w:rsidP="00DA2B4F">
            <w:pPr>
              <w:spacing w:before="0" w:after="0"/>
              <w:rPr>
                <w:sz w:val="16"/>
                <w:szCs w:val="16"/>
              </w:rPr>
            </w:pPr>
            <w:r w:rsidRPr="001D7775">
              <w:rPr>
                <w:noProof/>
                <w:sz w:val="16"/>
                <w:szCs w:val="16"/>
              </w:rPr>
              <w:t>Cieľová hodnota (zámer) 2023</w:t>
            </w:r>
          </w:p>
        </w:tc>
        <w:tc>
          <w:tcPr>
            <w:tcW w:w="368" w:type="pct"/>
            <w:shd w:val="clear" w:color="auto" w:fill="BDD6EE" w:themeFill="accent1" w:themeFillTint="66"/>
          </w:tcPr>
          <w:p w14:paraId="60E7DA45" w14:textId="4EA5820C" w:rsidR="003544B3" w:rsidRPr="001D7775" w:rsidRDefault="003544B3" w:rsidP="00DA2B4F">
            <w:pPr>
              <w:spacing w:before="0" w:after="0"/>
              <w:jc w:val="center"/>
              <w:rPr>
                <w:sz w:val="16"/>
                <w:szCs w:val="16"/>
              </w:rPr>
            </w:pPr>
            <w:r w:rsidRPr="001D7775">
              <w:rPr>
                <w:sz w:val="16"/>
                <w:szCs w:val="16"/>
              </w:rPr>
              <w:t xml:space="preserve">2018 </w:t>
            </w:r>
            <w:r w:rsidRPr="001D7775">
              <w:rPr>
                <w:noProof/>
                <w:sz w:val="16"/>
                <w:szCs w:val="16"/>
              </w:rPr>
              <w:t>Spolu</w:t>
            </w:r>
          </w:p>
        </w:tc>
        <w:tc>
          <w:tcPr>
            <w:tcW w:w="368" w:type="pct"/>
          </w:tcPr>
          <w:p w14:paraId="433238C3" w14:textId="0454FE3F" w:rsidR="003544B3" w:rsidRPr="001D7775" w:rsidRDefault="003544B3" w:rsidP="00DA2B4F">
            <w:pPr>
              <w:spacing w:before="0" w:after="0"/>
              <w:jc w:val="center"/>
              <w:rPr>
                <w:noProof/>
                <w:sz w:val="16"/>
                <w:szCs w:val="16"/>
              </w:rPr>
            </w:pPr>
            <w:r w:rsidRPr="001D7775">
              <w:rPr>
                <w:sz w:val="16"/>
                <w:szCs w:val="16"/>
              </w:rPr>
              <w:t xml:space="preserve">2017 </w:t>
            </w:r>
            <w:r w:rsidRPr="001D7775">
              <w:rPr>
                <w:noProof/>
                <w:sz w:val="16"/>
                <w:szCs w:val="16"/>
              </w:rPr>
              <w:t>Spolu</w:t>
            </w:r>
          </w:p>
        </w:tc>
        <w:tc>
          <w:tcPr>
            <w:tcW w:w="322" w:type="pct"/>
          </w:tcPr>
          <w:p w14:paraId="53FCFB2E" w14:textId="29FE0F6E" w:rsidR="003544B3" w:rsidRDefault="003544B3" w:rsidP="00DA2B4F">
            <w:pPr>
              <w:spacing w:before="0" w:after="0"/>
              <w:jc w:val="center"/>
              <w:rPr>
                <w:noProof/>
                <w:sz w:val="16"/>
                <w:szCs w:val="16"/>
              </w:rPr>
            </w:pPr>
            <w:r>
              <w:rPr>
                <w:noProof/>
                <w:sz w:val="16"/>
                <w:szCs w:val="16"/>
              </w:rPr>
              <w:t>2016 Spolu</w:t>
            </w:r>
          </w:p>
        </w:tc>
        <w:tc>
          <w:tcPr>
            <w:tcW w:w="323" w:type="pct"/>
          </w:tcPr>
          <w:p w14:paraId="0660AF09" w14:textId="5A0FA798" w:rsidR="003544B3" w:rsidRDefault="003544B3" w:rsidP="003544B3">
            <w:pPr>
              <w:spacing w:before="0" w:after="0"/>
              <w:jc w:val="center"/>
              <w:rPr>
                <w:noProof/>
                <w:sz w:val="16"/>
                <w:szCs w:val="16"/>
              </w:rPr>
            </w:pPr>
            <w:r>
              <w:rPr>
                <w:noProof/>
                <w:sz w:val="16"/>
                <w:szCs w:val="16"/>
              </w:rPr>
              <w:t>2015 Spolu</w:t>
            </w:r>
          </w:p>
        </w:tc>
        <w:tc>
          <w:tcPr>
            <w:tcW w:w="322" w:type="pct"/>
          </w:tcPr>
          <w:p w14:paraId="2D0FB815" w14:textId="1E872C9B" w:rsidR="003544B3" w:rsidRPr="001D7775" w:rsidRDefault="003544B3" w:rsidP="003544B3">
            <w:pPr>
              <w:spacing w:before="0" w:after="0"/>
              <w:jc w:val="center"/>
              <w:rPr>
                <w:noProof/>
                <w:sz w:val="16"/>
                <w:szCs w:val="16"/>
              </w:rPr>
            </w:pPr>
            <w:r>
              <w:rPr>
                <w:noProof/>
                <w:sz w:val="16"/>
                <w:szCs w:val="16"/>
              </w:rPr>
              <w:t>2014 Spolu</w:t>
            </w:r>
          </w:p>
        </w:tc>
        <w:tc>
          <w:tcPr>
            <w:tcW w:w="1044" w:type="pct"/>
            <w:shd w:val="clear" w:color="auto" w:fill="auto"/>
          </w:tcPr>
          <w:p w14:paraId="41D9FDC0" w14:textId="5AE20CBE" w:rsidR="003544B3" w:rsidRPr="001D7775" w:rsidRDefault="003544B3" w:rsidP="00DA2B4F">
            <w:pPr>
              <w:spacing w:before="0" w:after="0"/>
              <w:jc w:val="center"/>
              <w:rPr>
                <w:sz w:val="16"/>
                <w:szCs w:val="16"/>
              </w:rPr>
            </w:pPr>
            <w:r w:rsidRPr="001D7775">
              <w:rPr>
                <w:noProof/>
                <w:sz w:val="16"/>
                <w:szCs w:val="16"/>
              </w:rPr>
              <w:t>Pripomienky</w:t>
            </w:r>
          </w:p>
        </w:tc>
      </w:tr>
      <w:tr w:rsidR="003544B3" w:rsidRPr="001D7775" w14:paraId="37823F31" w14:textId="77777777" w:rsidTr="00275544">
        <w:tc>
          <w:tcPr>
            <w:tcW w:w="301" w:type="pct"/>
            <w:shd w:val="clear" w:color="auto" w:fill="auto"/>
          </w:tcPr>
          <w:p w14:paraId="0FEF01F5" w14:textId="77777777" w:rsidR="003544B3" w:rsidRPr="001D7775" w:rsidRDefault="003544B3" w:rsidP="00DA2B4F">
            <w:pPr>
              <w:spacing w:before="0" w:after="0"/>
              <w:rPr>
                <w:sz w:val="16"/>
                <w:szCs w:val="16"/>
              </w:rPr>
            </w:pPr>
            <w:r w:rsidRPr="001D7775">
              <w:rPr>
                <w:noProof/>
                <w:sz w:val="16"/>
                <w:szCs w:val="16"/>
              </w:rPr>
              <w:t>R0131</w:t>
            </w:r>
          </w:p>
        </w:tc>
        <w:tc>
          <w:tcPr>
            <w:tcW w:w="365" w:type="pct"/>
            <w:shd w:val="clear" w:color="auto" w:fill="auto"/>
          </w:tcPr>
          <w:p w14:paraId="5F2ADDA8" w14:textId="77777777" w:rsidR="003544B3" w:rsidRPr="001D7775" w:rsidRDefault="003544B3" w:rsidP="00DA2B4F">
            <w:pPr>
              <w:spacing w:before="0" w:after="0"/>
              <w:rPr>
                <w:sz w:val="16"/>
                <w:szCs w:val="16"/>
              </w:rPr>
            </w:pPr>
            <w:r w:rsidRPr="001D7775">
              <w:rPr>
                <w:noProof/>
                <w:sz w:val="16"/>
                <w:szCs w:val="16"/>
              </w:rPr>
              <w:t>Celkový objem medzinárodnej prepravy na koridore TEN-T Orient/východné Stredomorie (úsek št. hr. ČR/SR - Kúty – Bratislava)</w:t>
            </w:r>
          </w:p>
        </w:tc>
        <w:tc>
          <w:tcPr>
            <w:tcW w:w="254" w:type="pct"/>
            <w:shd w:val="clear" w:color="auto" w:fill="auto"/>
          </w:tcPr>
          <w:p w14:paraId="0A866514" w14:textId="77777777" w:rsidR="003544B3" w:rsidRPr="001D7775" w:rsidRDefault="003544B3" w:rsidP="00DA2B4F">
            <w:pPr>
              <w:spacing w:before="0" w:after="0"/>
              <w:rPr>
                <w:sz w:val="16"/>
                <w:szCs w:val="16"/>
              </w:rPr>
            </w:pPr>
            <w:r w:rsidRPr="001D7775">
              <w:rPr>
                <w:noProof/>
                <w:sz w:val="16"/>
                <w:szCs w:val="16"/>
              </w:rPr>
              <w:t>vlkm</w:t>
            </w:r>
          </w:p>
        </w:tc>
        <w:tc>
          <w:tcPr>
            <w:tcW w:w="276" w:type="pct"/>
            <w:shd w:val="clear" w:color="auto" w:fill="auto"/>
          </w:tcPr>
          <w:p w14:paraId="60E06B15" w14:textId="77777777" w:rsidR="003544B3" w:rsidRPr="001D7775" w:rsidRDefault="003544B3" w:rsidP="00DA2B4F">
            <w:pPr>
              <w:spacing w:before="0" w:after="0"/>
              <w:rPr>
                <w:sz w:val="16"/>
                <w:szCs w:val="16"/>
              </w:rPr>
            </w:pPr>
          </w:p>
        </w:tc>
        <w:tc>
          <w:tcPr>
            <w:tcW w:w="414" w:type="pct"/>
            <w:shd w:val="clear" w:color="auto" w:fill="auto"/>
          </w:tcPr>
          <w:p w14:paraId="1C78F506" w14:textId="77777777" w:rsidR="003544B3" w:rsidRPr="001D7775" w:rsidRDefault="003544B3" w:rsidP="00DA2B4F">
            <w:pPr>
              <w:spacing w:before="0" w:after="0"/>
              <w:jc w:val="right"/>
              <w:rPr>
                <w:sz w:val="16"/>
                <w:szCs w:val="16"/>
              </w:rPr>
            </w:pPr>
            <w:r w:rsidRPr="001D7775">
              <w:rPr>
                <w:noProof/>
                <w:sz w:val="16"/>
                <w:szCs w:val="16"/>
              </w:rPr>
              <w:t>1 205 396,00</w:t>
            </w:r>
          </w:p>
        </w:tc>
        <w:tc>
          <w:tcPr>
            <w:tcW w:w="275" w:type="pct"/>
            <w:shd w:val="clear" w:color="auto" w:fill="auto"/>
          </w:tcPr>
          <w:p w14:paraId="675CAC56" w14:textId="77777777" w:rsidR="003544B3" w:rsidRPr="001D7775" w:rsidRDefault="003544B3" w:rsidP="00DA2B4F">
            <w:pPr>
              <w:spacing w:before="0" w:after="0"/>
              <w:rPr>
                <w:sz w:val="16"/>
                <w:szCs w:val="16"/>
              </w:rPr>
            </w:pPr>
            <w:r w:rsidRPr="001D7775">
              <w:rPr>
                <w:noProof/>
                <w:sz w:val="16"/>
                <w:szCs w:val="16"/>
              </w:rPr>
              <w:t>2013</w:t>
            </w:r>
          </w:p>
        </w:tc>
        <w:tc>
          <w:tcPr>
            <w:tcW w:w="368" w:type="pct"/>
            <w:shd w:val="clear" w:color="auto" w:fill="auto"/>
          </w:tcPr>
          <w:p w14:paraId="694C522E" w14:textId="77777777" w:rsidR="003544B3" w:rsidRPr="001D7775" w:rsidRDefault="003544B3" w:rsidP="00DA2B4F">
            <w:pPr>
              <w:spacing w:before="0" w:after="0"/>
              <w:jc w:val="right"/>
              <w:rPr>
                <w:sz w:val="16"/>
                <w:szCs w:val="16"/>
              </w:rPr>
            </w:pPr>
            <w:r w:rsidRPr="001D7775">
              <w:rPr>
                <w:noProof/>
                <w:sz w:val="16"/>
                <w:szCs w:val="16"/>
              </w:rPr>
              <w:t>1 307 279,00</w:t>
            </w:r>
          </w:p>
        </w:tc>
        <w:tc>
          <w:tcPr>
            <w:tcW w:w="368" w:type="pct"/>
            <w:shd w:val="clear" w:color="auto" w:fill="BDD6EE" w:themeFill="accent1" w:themeFillTint="66"/>
          </w:tcPr>
          <w:p w14:paraId="4CF74199" w14:textId="3E7ADCE7" w:rsidR="003544B3" w:rsidRPr="001D7775" w:rsidRDefault="003544B3" w:rsidP="00DA2B4F">
            <w:pPr>
              <w:spacing w:before="0" w:after="0"/>
              <w:jc w:val="right"/>
              <w:rPr>
                <w:noProof/>
                <w:sz w:val="16"/>
                <w:szCs w:val="16"/>
              </w:rPr>
            </w:pPr>
            <w:r w:rsidRPr="001D7775">
              <w:rPr>
                <w:noProof/>
                <w:sz w:val="16"/>
                <w:szCs w:val="16"/>
              </w:rPr>
              <w:t>1 952 289,00</w:t>
            </w:r>
          </w:p>
        </w:tc>
        <w:tc>
          <w:tcPr>
            <w:tcW w:w="368" w:type="pct"/>
          </w:tcPr>
          <w:p w14:paraId="57DE2FFE" w14:textId="4BAA6E68" w:rsidR="003544B3" w:rsidRPr="001D7775" w:rsidRDefault="003544B3" w:rsidP="00DA2B4F">
            <w:pPr>
              <w:spacing w:before="0" w:after="0"/>
              <w:rPr>
                <w:noProof/>
                <w:sz w:val="16"/>
                <w:szCs w:val="16"/>
              </w:rPr>
            </w:pPr>
            <w:r w:rsidRPr="001D7775">
              <w:rPr>
                <w:noProof/>
                <w:sz w:val="16"/>
                <w:szCs w:val="16"/>
              </w:rPr>
              <w:t>1 933 114,00</w:t>
            </w:r>
          </w:p>
        </w:tc>
        <w:tc>
          <w:tcPr>
            <w:tcW w:w="322" w:type="pct"/>
          </w:tcPr>
          <w:p w14:paraId="5A1EDB27" w14:textId="77777777" w:rsidR="003544B3" w:rsidRPr="001D7775" w:rsidRDefault="003544B3" w:rsidP="00DA2B4F">
            <w:pPr>
              <w:spacing w:before="0" w:after="0"/>
              <w:rPr>
                <w:noProof/>
                <w:sz w:val="16"/>
                <w:szCs w:val="16"/>
              </w:rPr>
            </w:pPr>
          </w:p>
        </w:tc>
        <w:tc>
          <w:tcPr>
            <w:tcW w:w="323" w:type="pct"/>
          </w:tcPr>
          <w:p w14:paraId="79EBAB43" w14:textId="77777777" w:rsidR="003544B3" w:rsidRPr="001D7775" w:rsidRDefault="003544B3" w:rsidP="00DA2B4F">
            <w:pPr>
              <w:spacing w:before="0" w:after="0"/>
              <w:rPr>
                <w:noProof/>
                <w:sz w:val="16"/>
                <w:szCs w:val="16"/>
              </w:rPr>
            </w:pPr>
          </w:p>
        </w:tc>
        <w:tc>
          <w:tcPr>
            <w:tcW w:w="322" w:type="pct"/>
          </w:tcPr>
          <w:p w14:paraId="0EF5E1F3" w14:textId="4627A4D7" w:rsidR="003544B3" w:rsidRPr="001D7775" w:rsidRDefault="003544B3" w:rsidP="00DA2B4F">
            <w:pPr>
              <w:spacing w:before="0" w:after="0"/>
              <w:rPr>
                <w:noProof/>
                <w:sz w:val="16"/>
                <w:szCs w:val="16"/>
              </w:rPr>
            </w:pPr>
          </w:p>
        </w:tc>
        <w:tc>
          <w:tcPr>
            <w:tcW w:w="1044" w:type="pct"/>
            <w:shd w:val="clear" w:color="auto" w:fill="auto"/>
          </w:tcPr>
          <w:p w14:paraId="23D1A05F" w14:textId="388998EF" w:rsidR="003544B3" w:rsidRPr="001D7775" w:rsidRDefault="003544B3" w:rsidP="00DA2B4F">
            <w:pPr>
              <w:spacing w:before="0" w:after="0"/>
              <w:rPr>
                <w:sz w:val="16"/>
                <w:szCs w:val="16"/>
              </w:rPr>
            </w:pPr>
            <w:r>
              <w:rPr>
                <w:noProof/>
                <w:sz w:val="16"/>
                <w:szCs w:val="16"/>
              </w:rPr>
              <w:t>Zdroj</w:t>
            </w:r>
            <w:r w:rsidRPr="001D7775">
              <w:rPr>
                <w:noProof/>
                <w:sz w:val="16"/>
                <w:szCs w:val="16"/>
              </w:rPr>
              <w:t xml:space="preserve">: </w:t>
            </w:r>
            <w:r>
              <w:rPr>
                <w:noProof/>
                <w:sz w:val="16"/>
                <w:szCs w:val="16"/>
              </w:rPr>
              <w:t>ŽSR</w:t>
            </w:r>
            <w:r w:rsidRPr="001D7775">
              <w:rPr>
                <w:noProof/>
                <w:sz w:val="16"/>
                <w:szCs w:val="16"/>
              </w:rPr>
              <w:t xml:space="preserve"> </w:t>
            </w:r>
          </w:p>
          <w:p w14:paraId="3C0218E8" w14:textId="77777777" w:rsidR="003544B3" w:rsidRPr="001D7775" w:rsidRDefault="003544B3" w:rsidP="00DA2B4F">
            <w:pPr>
              <w:spacing w:before="0" w:after="0"/>
              <w:rPr>
                <w:sz w:val="16"/>
                <w:szCs w:val="16"/>
              </w:rPr>
            </w:pPr>
          </w:p>
        </w:tc>
      </w:tr>
    </w:tbl>
    <w:p w14:paraId="1ABF1C83" w14:textId="77777777" w:rsidR="008C5CFA" w:rsidRPr="001D7775" w:rsidRDefault="008C5CFA" w:rsidP="00300A01">
      <w:pPr>
        <w:spacing w:before="0" w:after="0"/>
      </w:pPr>
    </w:p>
    <w:p w14:paraId="479CECF9" w14:textId="77777777" w:rsidR="008C5CFA" w:rsidRPr="001D7775" w:rsidRDefault="008C5CFA" w:rsidP="00300A01">
      <w:pPr>
        <w:spacing w:before="0" w:after="0"/>
      </w:pPr>
    </w:p>
    <w:p w14:paraId="6A3BDFA0" w14:textId="77777777" w:rsidR="008C5CFA" w:rsidRPr="001D7775" w:rsidRDefault="00BD23C4" w:rsidP="00300A01">
      <w:pPr>
        <w:spacing w:before="0" w:after="0"/>
      </w:pPr>
      <w:r w:rsidRPr="001D7775">
        <w:br w:type="page"/>
      </w:r>
    </w:p>
    <w:p w14:paraId="15FEEECB"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3411"/>
      </w:tblGrid>
      <w:tr w:rsidR="002F219B" w:rsidRPr="001D7775" w14:paraId="367906FB" w14:textId="77777777" w:rsidTr="0047688D">
        <w:tc>
          <w:tcPr>
            <w:tcW w:w="0" w:type="auto"/>
            <w:shd w:val="clear" w:color="auto" w:fill="auto"/>
          </w:tcPr>
          <w:p w14:paraId="701BAA46"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70603909" w14:textId="77777777" w:rsidR="008C5CFA" w:rsidRPr="001D7775" w:rsidRDefault="00BD23C4" w:rsidP="00300A01">
            <w:pPr>
              <w:spacing w:before="0" w:after="0"/>
              <w:rPr>
                <w:sz w:val="20"/>
                <w:szCs w:val="20"/>
              </w:rPr>
            </w:pPr>
            <w:r w:rsidRPr="001D7775">
              <w:rPr>
                <w:noProof/>
                <w:sz w:val="20"/>
                <w:szCs w:val="20"/>
              </w:rPr>
              <w:t>1</w:t>
            </w:r>
            <w:r w:rsidRPr="001D7775">
              <w:rPr>
                <w:sz w:val="20"/>
                <w:szCs w:val="20"/>
              </w:rPr>
              <w:t xml:space="preserve"> - </w:t>
            </w:r>
            <w:r w:rsidRPr="001D7775">
              <w:rPr>
                <w:noProof/>
                <w:sz w:val="20"/>
                <w:szCs w:val="20"/>
              </w:rPr>
              <w:t>Železničná infraštruktúra (TEN-T CORE) a obnova mobilných prostriedkov</w:t>
            </w:r>
          </w:p>
        </w:tc>
      </w:tr>
      <w:tr w:rsidR="002F219B" w:rsidRPr="001D7775" w14:paraId="380B2194" w14:textId="77777777" w:rsidTr="0047688D">
        <w:tc>
          <w:tcPr>
            <w:tcW w:w="0" w:type="auto"/>
            <w:shd w:val="clear" w:color="auto" w:fill="auto"/>
          </w:tcPr>
          <w:p w14:paraId="5C0D96A3"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058C1AF" w14:textId="77777777" w:rsidR="008C5CFA" w:rsidRPr="001D7775" w:rsidRDefault="00BD23C4" w:rsidP="00300A01">
            <w:pPr>
              <w:spacing w:before="0" w:after="0"/>
              <w:rPr>
                <w:sz w:val="20"/>
                <w:szCs w:val="20"/>
              </w:rPr>
            </w:pPr>
            <w:r w:rsidRPr="001D7775">
              <w:rPr>
                <w:noProof/>
                <w:sz w:val="20"/>
                <w:szCs w:val="20"/>
              </w:rPr>
              <w:t>7iii</w:t>
            </w:r>
            <w:r w:rsidRPr="001D7775">
              <w:rPr>
                <w:sz w:val="20"/>
                <w:szCs w:val="20"/>
              </w:rPr>
              <w:t xml:space="preserve"> - </w:t>
            </w:r>
            <w:r w:rsidRPr="001D7775">
              <w:rPr>
                <w:noProof/>
                <w:sz w:val="20"/>
                <w:szCs w:val="20"/>
              </w:rPr>
              <w:t>Vývoj a modernizácia komplexných, interoperabilných železničných systémov vysokej kvality a podpora opatrení na zníženie hluku</w:t>
            </w:r>
          </w:p>
        </w:tc>
      </w:tr>
      <w:tr w:rsidR="002F219B" w:rsidRPr="001D7775" w14:paraId="7E8FF585" w14:textId="77777777" w:rsidTr="0047688D">
        <w:tc>
          <w:tcPr>
            <w:tcW w:w="0" w:type="auto"/>
            <w:shd w:val="clear" w:color="auto" w:fill="auto"/>
          </w:tcPr>
          <w:p w14:paraId="1E13FDCA"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7FFBEBBF" w14:textId="77777777" w:rsidR="008C5CFA" w:rsidRPr="001D7775" w:rsidRDefault="00BD23C4" w:rsidP="00300A01">
            <w:pPr>
              <w:spacing w:before="0" w:after="0"/>
              <w:rPr>
                <w:sz w:val="20"/>
                <w:szCs w:val="20"/>
              </w:rPr>
            </w:pPr>
            <w:r w:rsidRPr="001D7775">
              <w:rPr>
                <w:noProof/>
                <w:sz w:val="20"/>
                <w:szCs w:val="20"/>
              </w:rPr>
              <w:t>1.3</w:t>
            </w:r>
            <w:r w:rsidRPr="001D7775">
              <w:rPr>
                <w:sz w:val="20"/>
                <w:szCs w:val="20"/>
              </w:rPr>
              <w:t xml:space="preserve"> - </w:t>
            </w:r>
            <w:r w:rsidRPr="001D7775">
              <w:rPr>
                <w:noProof/>
                <w:sz w:val="20"/>
                <w:szCs w:val="20"/>
              </w:rPr>
              <w:t>Zvýšenie atraktivity a kvality služieb železničnej verejnej osobnej dopravy prostredníctvom obnovy mobilných prostriedkov</w:t>
            </w:r>
          </w:p>
        </w:tc>
      </w:tr>
    </w:tbl>
    <w:p w14:paraId="73CAE853" w14:textId="77777777" w:rsidR="008C5CFA" w:rsidRPr="001D7775" w:rsidRDefault="008C5CFA" w:rsidP="00300A01">
      <w:pPr>
        <w:spacing w:before="0" w:after="0"/>
      </w:pPr>
    </w:p>
    <w:p w14:paraId="4A3F9F7A"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05D5F7BF"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2"/>
        <w:gridCol w:w="1725"/>
        <w:gridCol w:w="845"/>
        <w:gridCol w:w="937"/>
        <w:gridCol w:w="1235"/>
        <w:gridCol w:w="1193"/>
        <w:gridCol w:w="1314"/>
        <w:gridCol w:w="1220"/>
        <w:gridCol w:w="1274"/>
        <w:gridCol w:w="1276"/>
        <w:gridCol w:w="3219"/>
      </w:tblGrid>
      <w:tr w:rsidR="00487A24" w:rsidRPr="001D7775" w14:paraId="66406715" w14:textId="77777777" w:rsidTr="00275544">
        <w:tc>
          <w:tcPr>
            <w:tcW w:w="1172" w:type="dxa"/>
            <w:shd w:val="clear" w:color="auto" w:fill="auto"/>
          </w:tcPr>
          <w:p w14:paraId="7C8E077D" w14:textId="77777777" w:rsidR="00487A24" w:rsidRPr="001D7775" w:rsidRDefault="00487A24" w:rsidP="00487A24">
            <w:pPr>
              <w:spacing w:before="0" w:after="0"/>
              <w:rPr>
                <w:sz w:val="16"/>
                <w:szCs w:val="16"/>
              </w:rPr>
            </w:pPr>
            <w:r w:rsidRPr="001D7775">
              <w:rPr>
                <w:noProof/>
                <w:sz w:val="16"/>
                <w:szCs w:val="16"/>
              </w:rPr>
              <w:t>Identifikačný kód (ID)</w:t>
            </w:r>
          </w:p>
        </w:tc>
        <w:tc>
          <w:tcPr>
            <w:tcW w:w="1725" w:type="dxa"/>
            <w:shd w:val="clear" w:color="auto" w:fill="auto"/>
          </w:tcPr>
          <w:p w14:paraId="6FC253F2" w14:textId="77777777" w:rsidR="00487A24" w:rsidRPr="001D7775" w:rsidRDefault="00487A24" w:rsidP="00487A24">
            <w:pPr>
              <w:spacing w:before="0" w:after="0"/>
              <w:rPr>
                <w:sz w:val="16"/>
                <w:szCs w:val="16"/>
              </w:rPr>
            </w:pPr>
            <w:r w:rsidRPr="001D7775">
              <w:rPr>
                <w:noProof/>
                <w:sz w:val="16"/>
                <w:szCs w:val="16"/>
              </w:rPr>
              <w:t>Ukazovateľ</w:t>
            </w:r>
          </w:p>
        </w:tc>
        <w:tc>
          <w:tcPr>
            <w:tcW w:w="845" w:type="dxa"/>
            <w:shd w:val="clear" w:color="auto" w:fill="auto"/>
          </w:tcPr>
          <w:p w14:paraId="0D1B6FC4" w14:textId="77777777" w:rsidR="00487A24" w:rsidRPr="001D7775" w:rsidRDefault="00487A24" w:rsidP="00487A24">
            <w:pPr>
              <w:spacing w:before="0" w:after="0"/>
              <w:rPr>
                <w:sz w:val="16"/>
                <w:szCs w:val="16"/>
              </w:rPr>
            </w:pPr>
            <w:r w:rsidRPr="001D7775">
              <w:rPr>
                <w:noProof/>
                <w:sz w:val="16"/>
                <w:szCs w:val="16"/>
              </w:rPr>
              <w:t>Merná jednotka</w:t>
            </w:r>
          </w:p>
        </w:tc>
        <w:tc>
          <w:tcPr>
            <w:tcW w:w="937" w:type="dxa"/>
            <w:shd w:val="clear" w:color="auto" w:fill="auto"/>
          </w:tcPr>
          <w:p w14:paraId="709B67A0" w14:textId="77777777" w:rsidR="00487A24" w:rsidRPr="001D7775" w:rsidRDefault="00487A24" w:rsidP="00487A24">
            <w:pPr>
              <w:spacing w:before="0" w:after="0"/>
              <w:rPr>
                <w:sz w:val="16"/>
                <w:szCs w:val="16"/>
              </w:rPr>
            </w:pPr>
            <w:r w:rsidRPr="001D7775">
              <w:rPr>
                <w:noProof/>
                <w:sz w:val="16"/>
                <w:szCs w:val="16"/>
              </w:rPr>
              <w:t>Kategória regiónu</w:t>
            </w:r>
          </w:p>
        </w:tc>
        <w:tc>
          <w:tcPr>
            <w:tcW w:w="1235" w:type="dxa"/>
            <w:shd w:val="clear" w:color="auto" w:fill="auto"/>
          </w:tcPr>
          <w:p w14:paraId="14E35286" w14:textId="77777777" w:rsidR="00487A24" w:rsidRPr="001D7775" w:rsidRDefault="00487A24" w:rsidP="00487A24">
            <w:pPr>
              <w:spacing w:before="0" w:after="0"/>
              <w:rPr>
                <w:sz w:val="16"/>
                <w:szCs w:val="16"/>
              </w:rPr>
            </w:pPr>
            <w:r w:rsidRPr="001D7775">
              <w:rPr>
                <w:noProof/>
                <w:sz w:val="16"/>
                <w:szCs w:val="16"/>
              </w:rPr>
              <w:t>Východisková hodnota</w:t>
            </w:r>
          </w:p>
        </w:tc>
        <w:tc>
          <w:tcPr>
            <w:tcW w:w="1193" w:type="dxa"/>
            <w:shd w:val="clear" w:color="auto" w:fill="auto"/>
          </w:tcPr>
          <w:p w14:paraId="6FE199A5" w14:textId="77777777" w:rsidR="00487A24" w:rsidRPr="001D7775" w:rsidRDefault="00487A24" w:rsidP="00487A24">
            <w:pPr>
              <w:spacing w:before="0" w:after="0"/>
              <w:rPr>
                <w:sz w:val="16"/>
                <w:szCs w:val="16"/>
              </w:rPr>
            </w:pPr>
            <w:r w:rsidRPr="001D7775">
              <w:rPr>
                <w:noProof/>
                <w:sz w:val="16"/>
                <w:szCs w:val="16"/>
              </w:rPr>
              <w:t>Východiskový rok</w:t>
            </w:r>
          </w:p>
        </w:tc>
        <w:tc>
          <w:tcPr>
            <w:tcW w:w="1314" w:type="dxa"/>
            <w:shd w:val="clear" w:color="auto" w:fill="auto"/>
          </w:tcPr>
          <w:p w14:paraId="3CD04D45" w14:textId="77777777" w:rsidR="00487A24" w:rsidRPr="001D7775" w:rsidRDefault="00487A24" w:rsidP="00487A24">
            <w:pPr>
              <w:spacing w:before="0" w:after="0"/>
              <w:rPr>
                <w:sz w:val="16"/>
                <w:szCs w:val="16"/>
              </w:rPr>
            </w:pPr>
            <w:r w:rsidRPr="001D7775">
              <w:rPr>
                <w:noProof/>
                <w:sz w:val="16"/>
                <w:szCs w:val="16"/>
              </w:rPr>
              <w:t>Cieľová hodnota (zámer) 2023</w:t>
            </w:r>
          </w:p>
        </w:tc>
        <w:tc>
          <w:tcPr>
            <w:tcW w:w="1220" w:type="dxa"/>
            <w:shd w:val="clear" w:color="auto" w:fill="BDD6EE" w:themeFill="accent1" w:themeFillTint="66"/>
          </w:tcPr>
          <w:p w14:paraId="1E313380" w14:textId="77777777" w:rsidR="00487A24" w:rsidRPr="001D7775" w:rsidRDefault="00487A24" w:rsidP="00487A24">
            <w:pPr>
              <w:spacing w:before="0" w:after="0"/>
              <w:jc w:val="center"/>
              <w:rPr>
                <w:sz w:val="16"/>
                <w:szCs w:val="16"/>
              </w:rPr>
            </w:pPr>
            <w:r w:rsidRPr="001D7775">
              <w:rPr>
                <w:sz w:val="16"/>
                <w:szCs w:val="16"/>
              </w:rPr>
              <w:t xml:space="preserve">2018 </w:t>
            </w:r>
            <w:r w:rsidRPr="001D7775">
              <w:rPr>
                <w:noProof/>
                <w:sz w:val="16"/>
                <w:szCs w:val="16"/>
              </w:rPr>
              <w:t>Spolu</w:t>
            </w:r>
          </w:p>
        </w:tc>
        <w:tc>
          <w:tcPr>
            <w:tcW w:w="1274" w:type="dxa"/>
          </w:tcPr>
          <w:p w14:paraId="49E623BD" w14:textId="522F28E3" w:rsidR="00487A24" w:rsidRPr="001D7775" w:rsidRDefault="00487A24" w:rsidP="00487A24">
            <w:pPr>
              <w:spacing w:before="0" w:after="0"/>
              <w:jc w:val="center"/>
              <w:rPr>
                <w:sz w:val="16"/>
                <w:szCs w:val="16"/>
              </w:rPr>
            </w:pPr>
            <w:r w:rsidRPr="001D7775">
              <w:rPr>
                <w:sz w:val="16"/>
                <w:szCs w:val="16"/>
              </w:rPr>
              <w:t xml:space="preserve">2017 </w:t>
            </w:r>
            <w:r w:rsidRPr="001D7775">
              <w:rPr>
                <w:noProof/>
                <w:sz w:val="16"/>
                <w:szCs w:val="16"/>
              </w:rPr>
              <w:t>Spolu</w:t>
            </w:r>
          </w:p>
        </w:tc>
        <w:tc>
          <w:tcPr>
            <w:tcW w:w="1276" w:type="dxa"/>
          </w:tcPr>
          <w:p w14:paraId="2BBA4DBC" w14:textId="67C781C3" w:rsidR="00487A24" w:rsidRPr="001D7775" w:rsidRDefault="00487A24" w:rsidP="00487A24">
            <w:pPr>
              <w:spacing w:before="0" w:after="0"/>
              <w:jc w:val="center"/>
              <w:rPr>
                <w:sz w:val="16"/>
                <w:szCs w:val="16"/>
              </w:rPr>
            </w:pPr>
            <w:r w:rsidRPr="001D7775">
              <w:rPr>
                <w:sz w:val="16"/>
                <w:szCs w:val="16"/>
              </w:rPr>
              <w:t xml:space="preserve">2016 </w:t>
            </w:r>
            <w:r w:rsidRPr="001D7775">
              <w:rPr>
                <w:noProof/>
                <w:sz w:val="16"/>
                <w:szCs w:val="16"/>
              </w:rPr>
              <w:t>Spolu</w:t>
            </w:r>
          </w:p>
        </w:tc>
        <w:tc>
          <w:tcPr>
            <w:tcW w:w="3219" w:type="dxa"/>
            <w:shd w:val="clear" w:color="auto" w:fill="auto"/>
          </w:tcPr>
          <w:p w14:paraId="45ABAE09" w14:textId="77777777" w:rsidR="00487A24" w:rsidRPr="001D7775" w:rsidRDefault="00487A24" w:rsidP="00487A24">
            <w:pPr>
              <w:spacing w:before="0" w:after="0"/>
              <w:jc w:val="center"/>
              <w:rPr>
                <w:sz w:val="16"/>
                <w:szCs w:val="16"/>
              </w:rPr>
            </w:pPr>
            <w:r w:rsidRPr="001D7775">
              <w:rPr>
                <w:noProof/>
                <w:sz w:val="16"/>
                <w:szCs w:val="16"/>
              </w:rPr>
              <w:t>Pripomienky</w:t>
            </w:r>
          </w:p>
        </w:tc>
      </w:tr>
      <w:tr w:rsidR="00487A24" w:rsidRPr="001D7775" w14:paraId="7B004BC4" w14:textId="77777777" w:rsidTr="00275544">
        <w:tc>
          <w:tcPr>
            <w:tcW w:w="1172" w:type="dxa"/>
            <w:shd w:val="clear" w:color="auto" w:fill="auto"/>
          </w:tcPr>
          <w:p w14:paraId="4FBF8C56" w14:textId="77777777" w:rsidR="00487A24" w:rsidRPr="001D7775" w:rsidRDefault="00487A24" w:rsidP="00487A24">
            <w:pPr>
              <w:spacing w:before="0" w:after="0"/>
              <w:rPr>
                <w:sz w:val="16"/>
                <w:szCs w:val="16"/>
              </w:rPr>
            </w:pPr>
            <w:r w:rsidRPr="001D7775">
              <w:rPr>
                <w:noProof/>
                <w:sz w:val="16"/>
                <w:szCs w:val="16"/>
              </w:rPr>
              <w:t>R0055</w:t>
            </w:r>
          </w:p>
        </w:tc>
        <w:tc>
          <w:tcPr>
            <w:tcW w:w="1725" w:type="dxa"/>
            <w:shd w:val="clear" w:color="auto" w:fill="auto"/>
          </w:tcPr>
          <w:p w14:paraId="027794D0" w14:textId="77777777" w:rsidR="00487A24" w:rsidRPr="001D7775" w:rsidRDefault="00487A24" w:rsidP="00487A24">
            <w:pPr>
              <w:spacing w:before="0" w:after="0"/>
              <w:rPr>
                <w:sz w:val="16"/>
                <w:szCs w:val="16"/>
              </w:rPr>
            </w:pPr>
            <w:r w:rsidRPr="001D7775">
              <w:rPr>
                <w:noProof/>
                <w:sz w:val="16"/>
                <w:szCs w:val="16"/>
              </w:rPr>
              <w:t>Počet prepravených cestujúcich vo verejnej železničnej osobnej doprave</w:t>
            </w:r>
          </w:p>
        </w:tc>
        <w:tc>
          <w:tcPr>
            <w:tcW w:w="845" w:type="dxa"/>
            <w:shd w:val="clear" w:color="auto" w:fill="auto"/>
          </w:tcPr>
          <w:p w14:paraId="4094B3AC" w14:textId="77777777" w:rsidR="00487A24" w:rsidRPr="001D7775" w:rsidRDefault="00487A24" w:rsidP="00487A24">
            <w:pPr>
              <w:spacing w:before="0" w:after="0"/>
              <w:rPr>
                <w:sz w:val="16"/>
                <w:szCs w:val="16"/>
              </w:rPr>
            </w:pPr>
            <w:r w:rsidRPr="001D7775">
              <w:rPr>
                <w:noProof/>
                <w:sz w:val="16"/>
                <w:szCs w:val="16"/>
              </w:rPr>
              <w:t>počet</w:t>
            </w:r>
          </w:p>
        </w:tc>
        <w:tc>
          <w:tcPr>
            <w:tcW w:w="937" w:type="dxa"/>
            <w:shd w:val="clear" w:color="auto" w:fill="auto"/>
          </w:tcPr>
          <w:p w14:paraId="23BDAB99" w14:textId="77777777" w:rsidR="00487A24" w:rsidRPr="001D7775" w:rsidRDefault="00487A24" w:rsidP="00487A24">
            <w:pPr>
              <w:spacing w:before="0" w:after="0"/>
              <w:rPr>
                <w:sz w:val="16"/>
                <w:szCs w:val="16"/>
              </w:rPr>
            </w:pPr>
          </w:p>
        </w:tc>
        <w:tc>
          <w:tcPr>
            <w:tcW w:w="1235" w:type="dxa"/>
            <w:shd w:val="clear" w:color="auto" w:fill="auto"/>
          </w:tcPr>
          <w:p w14:paraId="3E6CDC75" w14:textId="77777777" w:rsidR="00487A24" w:rsidRPr="001D7775" w:rsidRDefault="00487A24" w:rsidP="00487A24">
            <w:pPr>
              <w:spacing w:before="0" w:after="0"/>
              <w:jc w:val="right"/>
              <w:rPr>
                <w:sz w:val="16"/>
                <w:szCs w:val="16"/>
              </w:rPr>
            </w:pPr>
            <w:r w:rsidRPr="001D7775">
              <w:rPr>
                <w:noProof/>
                <w:sz w:val="16"/>
                <w:szCs w:val="16"/>
              </w:rPr>
              <w:t>44 287 000,00</w:t>
            </w:r>
          </w:p>
        </w:tc>
        <w:tc>
          <w:tcPr>
            <w:tcW w:w="1193" w:type="dxa"/>
            <w:shd w:val="clear" w:color="auto" w:fill="auto"/>
          </w:tcPr>
          <w:p w14:paraId="7152401B" w14:textId="77777777" w:rsidR="00487A24" w:rsidRPr="001D7775" w:rsidRDefault="00487A24" w:rsidP="00487A24">
            <w:pPr>
              <w:spacing w:before="0" w:after="0"/>
              <w:rPr>
                <w:sz w:val="16"/>
                <w:szCs w:val="16"/>
              </w:rPr>
            </w:pPr>
            <w:r w:rsidRPr="001D7775">
              <w:rPr>
                <w:noProof/>
                <w:sz w:val="16"/>
                <w:szCs w:val="16"/>
              </w:rPr>
              <w:t>2013</w:t>
            </w:r>
          </w:p>
        </w:tc>
        <w:tc>
          <w:tcPr>
            <w:tcW w:w="1314" w:type="dxa"/>
            <w:shd w:val="clear" w:color="auto" w:fill="auto"/>
          </w:tcPr>
          <w:p w14:paraId="7B723036" w14:textId="77777777" w:rsidR="00487A24" w:rsidRPr="001D7775" w:rsidRDefault="00487A24" w:rsidP="00487A24">
            <w:pPr>
              <w:spacing w:before="0" w:after="0"/>
              <w:jc w:val="right"/>
              <w:rPr>
                <w:sz w:val="16"/>
                <w:szCs w:val="16"/>
              </w:rPr>
            </w:pPr>
            <w:r w:rsidRPr="001D7775">
              <w:rPr>
                <w:noProof/>
                <w:sz w:val="16"/>
                <w:szCs w:val="16"/>
              </w:rPr>
              <w:t>46 942 211,00</w:t>
            </w:r>
          </w:p>
        </w:tc>
        <w:tc>
          <w:tcPr>
            <w:tcW w:w="1220" w:type="dxa"/>
            <w:shd w:val="clear" w:color="auto" w:fill="BDD6EE" w:themeFill="accent1" w:themeFillTint="66"/>
          </w:tcPr>
          <w:p w14:paraId="66B070BD" w14:textId="5AAF6F3A" w:rsidR="00487A24" w:rsidRPr="001D7775" w:rsidRDefault="00487A24" w:rsidP="00487A24">
            <w:pPr>
              <w:spacing w:before="0" w:after="0"/>
              <w:jc w:val="right"/>
              <w:rPr>
                <w:sz w:val="16"/>
                <w:szCs w:val="16"/>
              </w:rPr>
            </w:pPr>
            <w:r w:rsidRPr="00487A24">
              <w:rPr>
                <w:sz w:val="16"/>
                <w:szCs w:val="16"/>
              </w:rPr>
              <w:t>73</w:t>
            </w:r>
            <w:r>
              <w:rPr>
                <w:sz w:val="16"/>
                <w:szCs w:val="16"/>
              </w:rPr>
              <w:t xml:space="preserve"> </w:t>
            </w:r>
            <w:r w:rsidRPr="00487A24">
              <w:rPr>
                <w:sz w:val="16"/>
                <w:szCs w:val="16"/>
              </w:rPr>
              <w:t>807</w:t>
            </w:r>
            <w:r>
              <w:rPr>
                <w:sz w:val="16"/>
                <w:szCs w:val="16"/>
              </w:rPr>
              <w:t> </w:t>
            </w:r>
            <w:r w:rsidRPr="00487A24">
              <w:rPr>
                <w:sz w:val="16"/>
                <w:szCs w:val="16"/>
              </w:rPr>
              <w:t>854</w:t>
            </w:r>
            <w:r>
              <w:rPr>
                <w:sz w:val="16"/>
                <w:szCs w:val="16"/>
              </w:rPr>
              <w:t>,00</w:t>
            </w:r>
          </w:p>
        </w:tc>
        <w:tc>
          <w:tcPr>
            <w:tcW w:w="1274" w:type="dxa"/>
          </w:tcPr>
          <w:p w14:paraId="1E7C0A50" w14:textId="28EBE711" w:rsidR="00487A24" w:rsidRPr="001D7775" w:rsidRDefault="006C7C1E" w:rsidP="00487A24">
            <w:pPr>
              <w:spacing w:before="0" w:after="0"/>
              <w:jc w:val="right"/>
              <w:rPr>
                <w:sz w:val="16"/>
                <w:szCs w:val="16"/>
              </w:rPr>
            </w:pPr>
            <w:r>
              <w:rPr>
                <w:noProof/>
                <w:sz w:val="16"/>
                <w:szCs w:val="16"/>
              </w:rPr>
              <w:t>75 327 000,00</w:t>
            </w:r>
          </w:p>
        </w:tc>
        <w:tc>
          <w:tcPr>
            <w:tcW w:w="1276" w:type="dxa"/>
          </w:tcPr>
          <w:p w14:paraId="60986EEE" w14:textId="6BCA07A7" w:rsidR="00487A24" w:rsidRPr="001D7775" w:rsidRDefault="00487A24" w:rsidP="00487A24">
            <w:pPr>
              <w:spacing w:before="0" w:after="0"/>
              <w:jc w:val="right"/>
              <w:rPr>
                <w:sz w:val="16"/>
                <w:szCs w:val="16"/>
              </w:rPr>
            </w:pPr>
            <w:r w:rsidRPr="001D7775">
              <w:rPr>
                <w:noProof/>
                <w:sz w:val="16"/>
                <w:szCs w:val="16"/>
              </w:rPr>
              <w:t>65 591 005,00</w:t>
            </w:r>
          </w:p>
        </w:tc>
        <w:tc>
          <w:tcPr>
            <w:tcW w:w="3219" w:type="dxa"/>
            <w:shd w:val="clear" w:color="auto" w:fill="auto"/>
          </w:tcPr>
          <w:p w14:paraId="20DC429C" w14:textId="3B146A56" w:rsidR="00487A24" w:rsidRPr="001D7775" w:rsidRDefault="00487A24" w:rsidP="00487A24">
            <w:pPr>
              <w:spacing w:before="0" w:after="0"/>
              <w:rPr>
                <w:sz w:val="16"/>
                <w:szCs w:val="16"/>
              </w:rPr>
            </w:pPr>
            <w:r>
              <w:rPr>
                <w:noProof/>
                <w:sz w:val="16"/>
                <w:szCs w:val="16"/>
              </w:rPr>
              <w:t>Zdroj</w:t>
            </w:r>
            <w:r w:rsidRPr="001D7775">
              <w:rPr>
                <w:noProof/>
                <w:sz w:val="16"/>
                <w:szCs w:val="16"/>
              </w:rPr>
              <w:t xml:space="preserve">: </w:t>
            </w:r>
            <w:r w:rsidR="00C627B6">
              <w:rPr>
                <w:noProof/>
                <w:sz w:val="16"/>
                <w:szCs w:val="16"/>
              </w:rPr>
              <w:t xml:space="preserve">RO OPII, </w:t>
            </w:r>
            <w:r w:rsidR="006C7C1E">
              <w:rPr>
                <w:noProof/>
                <w:sz w:val="16"/>
                <w:szCs w:val="16"/>
              </w:rPr>
              <w:t>ŠÚ SR</w:t>
            </w:r>
          </w:p>
          <w:p w14:paraId="6CF8527B" w14:textId="77777777" w:rsidR="00487A24" w:rsidRDefault="00487A24" w:rsidP="00487A24">
            <w:pPr>
              <w:spacing w:before="0" w:after="0"/>
              <w:rPr>
                <w:sz w:val="16"/>
                <w:szCs w:val="16"/>
              </w:rPr>
            </w:pPr>
          </w:p>
          <w:p w14:paraId="3CF41617" w14:textId="74D1825C" w:rsidR="006C7C1E" w:rsidRPr="001D7775" w:rsidRDefault="006C7C1E" w:rsidP="00487A24">
            <w:pPr>
              <w:spacing w:before="0" w:after="0"/>
              <w:rPr>
                <w:sz w:val="16"/>
                <w:szCs w:val="16"/>
              </w:rPr>
            </w:pPr>
            <w:r>
              <w:rPr>
                <w:sz w:val="16"/>
                <w:szCs w:val="16"/>
              </w:rPr>
              <w:t xml:space="preserve">Údaj za rok 2017 bol revidovaný z hodnoty </w:t>
            </w:r>
            <w:r w:rsidRPr="001D7775">
              <w:rPr>
                <w:noProof/>
                <w:sz w:val="16"/>
                <w:szCs w:val="16"/>
              </w:rPr>
              <w:t>76 291 000,00</w:t>
            </w:r>
            <w:r>
              <w:rPr>
                <w:noProof/>
                <w:sz w:val="16"/>
                <w:szCs w:val="16"/>
              </w:rPr>
              <w:t xml:space="preserve"> na 75 327 000,00 na základe finálnych údajov ŠÚ SR.</w:t>
            </w:r>
          </w:p>
        </w:tc>
      </w:tr>
    </w:tbl>
    <w:p w14:paraId="55678F1E" w14:textId="77777777" w:rsidR="008C5CFA" w:rsidRPr="001D7775" w:rsidRDefault="008C5CFA" w:rsidP="00300A01">
      <w:pPr>
        <w:spacing w:before="0" w:after="0"/>
      </w:pPr>
    </w:p>
    <w:tbl>
      <w:tblPr>
        <w:tblW w:w="25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4105"/>
        <w:gridCol w:w="1136"/>
        <w:gridCol w:w="1136"/>
      </w:tblGrid>
      <w:tr w:rsidR="00487A24" w:rsidRPr="001D7775" w14:paraId="2F8EFD79" w14:textId="77777777" w:rsidTr="00487A24">
        <w:tc>
          <w:tcPr>
            <w:tcW w:w="0" w:type="auto"/>
            <w:shd w:val="clear" w:color="auto" w:fill="auto"/>
          </w:tcPr>
          <w:p w14:paraId="00EA67EA" w14:textId="77777777" w:rsidR="00487A24" w:rsidRPr="001D7775" w:rsidRDefault="00487A24" w:rsidP="00300A01">
            <w:pPr>
              <w:spacing w:before="0" w:after="0"/>
              <w:rPr>
                <w:sz w:val="16"/>
                <w:szCs w:val="16"/>
              </w:rPr>
            </w:pPr>
            <w:r w:rsidRPr="001D7775">
              <w:rPr>
                <w:noProof/>
                <w:sz w:val="16"/>
                <w:szCs w:val="16"/>
              </w:rPr>
              <w:t>Identifikačný kód (ID)</w:t>
            </w:r>
          </w:p>
        </w:tc>
        <w:tc>
          <w:tcPr>
            <w:tcW w:w="0" w:type="auto"/>
            <w:shd w:val="clear" w:color="auto" w:fill="auto"/>
          </w:tcPr>
          <w:p w14:paraId="3BA132B5" w14:textId="77777777" w:rsidR="00487A24" w:rsidRPr="001D7775" w:rsidRDefault="00487A24" w:rsidP="00300A01">
            <w:pPr>
              <w:spacing w:before="0" w:after="0"/>
              <w:rPr>
                <w:sz w:val="16"/>
                <w:szCs w:val="16"/>
              </w:rPr>
            </w:pPr>
            <w:r w:rsidRPr="001D7775">
              <w:rPr>
                <w:noProof/>
                <w:sz w:val="16"/>
                <w:szCs w:val="16"/>
              </w:rPr>
              <w:t>Ukazovateľ</w:t>
            </w:r>
          </w:p>
        </w:tc>
        <w:tc>
          <w:tcPr>
            <w:tcW w:w="0" w:type="auto"/>
          </w:tcPr>
          <w:p w14:paraId="548526E0" w14:textId="77777777" w:rsidR="00487A24" w:rsidRPr="001D7775" w:rsidRDefault="00487A24" w:rsidP="00300A01">
            <w:pPr>
              <w:spacing w:before="0" w:after="0"/>
              <w:jc w:val="center"/>
              <w:rPr>
                <w:sz w:val="16"/>
                <w:szCs w:val="16"/>
              </w:rPr>
            </w:pPr>
            <w:r w:rsidRPr="001D7775">
              <w:rPr>
                <w:sz w:val="16"/>
                <w:szCs w:val="16"/>
              </w:rPr>
              <w:t xml:space="preserve">2015 </w:t>
            </w:r>
            <w:r w:rsidRPr="001D7775">
              <w:rPr>
                <w:noProof/>
                <w:sz w:val="16"/>
                <w:szCs w:val="16"/>
              </w:rPr>
              <w:t>Spolu</w:t>
            </w:r>
          </w:p>
        </w:tc>
        <w:tc>
          <w:tcPr>
            <w:tcW w:w="0" w:type="auto"/>
            <w:shd w:val="clear" w:color="auto" w:fill="auto"/>
          </w:tcPr>
          <w:p w14:paraId="64D9A8B7" w14:textId="77777777" w:rsidR="00487A24" w:rsidRPr="001D7775" w:rsidRDefault="00487A24" w:rsidP="00300A01">
            <w:pPr>
              <w:spacing w:before="0" w:after="0"/>
              <w:jc w:val="center"/>
              <w:rPr>
                <w:sz w:val="16"/>
                <w:szCs w:val="16"/>
              </w:rPr>
            </w:pPr>
            <w:r w:rsidRPr="001D7775">
              <w:rPr>
                <w:sz w:val="16"/>
                <w:szCs w:val="16"/>
              </w:rPr>
              <w:t xml:space="preserve">2014 </w:t>
            </w:r>
            <w:r w:rsidRPr="001D7775">
              <w:rPr>
                <w:noProof/>
                <w:sz w:val="16"/>
                <w:szCs w:val="16"/>
              </w:rPr>
              <w:t>Spolu</w:t>
            </w:r>
          </w:p>
        </w:tc>
      </w:tr>
      <w:tr w:rsidR="00487A24" w:rsidRPr="001D7775" w14:paraId="610E01E4" w14:textId="77777777" w:rsidTr="00487A24">
        <w:tc>
          <w:tcPr>
            <w:tcW w:w="0" w:type="auto"/>
            <w:shd w:val="clear" w:color="auto" w:fill="auto"/>
          </w:tcPr>
          <w:p w14:paraId="1B9EDD4E" w14:textId="77777777" w:rsidR="00487A24" w:rsidRPr="001D7775" w:rsidRDefault="00487A24" w:rsidP="00300A01">
            <w:pPr>
              <w:spacing w:before="0" w:after="0"/>
              <w:rPr>
                <w:sz w:val="16"/>
                <w:szCs w:val="16"/>
              </w:rPr>
            </w:pPr>
            <w:r w:rsidRPr="001D7775">
              <w:rPr>
                <w:noProof/>
                <w:sz w:val="16"/>
                <w:szCs w:val="16"/>
              </w:rPr>
              <w:t>R0055</w:t>
            </w:r>
          </w:p>
        </w:tc>
        <w:tc>
          <w:tcPr>
            <w:tcW w:w="0" w:type="auto"/>
            <w:shd w:val="clear" w:color="auto" w:fill="auto"/>
          </w:tcPr>
          <w:p w14:paraId="389CC4B7" w14:textId="77777777" w:rsidR="00487A24" w:rsidRPr="001D7775" w:rsidRDefault="00487A24" w:rsidP="00300A01">
            <w:pPr>
              <w:spacing w:before="0" w:after="0"/>
              <w:rPr>
                <w:sz w:val="16"/>
                <w:szCs w:val="16"/>
              </w:rPr>
            </w:pPr>
            <w:r w:rsidRPr="001D7775">
              <w:rPr>
                <w:noProof/>
                <w:sz w:val="16"/>
                <w:szCs w:val="16"/>
              </w:rPr>
              <w:t>Počet prepravených cestujúcich vo verejnej železničnej osobnej doprave</w:t>
            </w:r>
          </w:p>
        </w:tc>
        <w:tc>
          <w:tcPr>
            <w:tcW w:w="0" w:type="auto"/>
          </w:tcPr>
          <w:p w14:paraId="521E10B9" w14:textId="77777777" w:rsidR="00487A24" w:rsidRPr="001D7775" w:rsidRDefault="00487A24" w:rsidP="00300A01">
            <w:pPr>
              <w:spacing w:before="0" w:after="0"/>
              <w:jc w:val="right"/>
              <w:rPr>
                <w:sz w:val="16"/>
                <w:szCs w:val="16"/>
              </w:rPr>
            </w:pPr>
            <w:r w:rsidRPr="001D7775">
              <w:rPr>
                <w:noProof/>
                <w:sz w:val="16"/>
                <w:szCs w:val="16"/>
              </w:rPr>
              <w:t>60 758 000,00</w:t>
            </w:r>
          </w:p>
        </w:tc>
        <w:tc>
          <w:tcPr>
            <w:tcW w:w="0" w:type="auto"/>
            <w:shd w:val="clear" w:color="auto" w:fill="auto"/>
          </w:tcPr>
          <w:p w14:paraId="18A704F1" w14:textId="77777777" w:rsidR="00487A24" w:rsidRPr="001D7775" w:rsidRDefault="00487A24" w:rsidP="00300A01">
            <w:pPr>
              <w:spacing w:before="0" w:after="0"/>
              <w:jc w:val="right"/>
              <w:rPr>
                <w:sz w:val="16"/>
                <w:szCs w:val="16"/>
              </w:rPr>
            </w:pPr>
            <w:r w:rsidRPr="001D7775">
              <w:rPr>
                <w:noProof/>
                <w:sz w:val="16"/>
                <w:szCs w:val="16"/>
              </w:rPr>
              <w:t>49 272 000,00</w:t>
            </w:r>
          </w:p>
        </w:tc>
      </w:tr>
    </w:tbl>
    <w:p w14:paraId="716B851B" w14:textId="77777777" w:rsidR="008C5CFA" w:rsidRPr="001D7775" w:rsidRDefault="008C5CFA" w:rsidP="00300A01">
      <w:pPr>
        <w:spacing w:before="0" w:after="0"/>
      </w:pPr>
    </w:p>
    <w:p w14:paraId="44DE519F" w14:textId="77777777" w:rsidR="008C5CFA" w:rsidRPr="001D7775" w:rsidRDefault="00BD23C4" w:rsidP="00300A01">
      <w:pPr>
        <w:spacing w:before="0" w:after="0"/>
      </w:pPr>
      <w:r w:rsidRPr="001D7775">
        <w:br w:type="page"/>
      </w:r>
    </w:p>
    <w:p w14:paraId="1FEE217F"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2917"/>
      </w:tblGrid>
      <w:tr w:rsidR="002F219B" w:rsidRPr="001D7775" w14:paraId="4EF6E343" w14:textId="77777777" w:rsidTr="0047688D">
        <w:tc>
          <w:tcPr>
            <w:tcW w:w="0" w:type="auto"/>
            <w:shd w:val="clear" w:color="auto" w:fill="auto"/>
          </w:tcPr>
          <w:p w14:paraId="0D87CBB9"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2D9F2FBB" w14:textId="77777777" w:rsidR="008C5CFA" w:rsidRPr="001D7775" w:rsidRDefault="00BD23C4" w:rsidP="00300A01">
            <w:pPr>
              <w:spacing w:before="0" w:after="0"/>
              <w:rPr>
                <w:sz w:val="20"/>
                <w:szCs w:val="20"/>
              </w:rPr>
            </w:pPr>
            <w:r w:rsidRPr="001D7775">
              <w:rPr>
                <w:noProof/>
                <w:sz w:val="20"/>
                <w:szCs w:val="20"/>
              </w:rPr>
              <w:t>2</w:t>
            </w:r>
            <w:r w:rsidRPr="001D7775">
              <w:rPr>
                <w:sz w:val="20"/>
                <w:szCs w:val="20"/>
              </w:rPr>
              <w:t xml:space="preserve"> - </w:t>
            </w:r>
            <w:r w:rsidRPr="001D7775">
              <w:rPr>
                <w:noProof/>
                <w:sz w:val="20"/>
                <w:szCs w:val="20"/>
              </w:rPr>
              <w:t>Cestná infraštruktúra (TEN-T)</w:t>
            </w:r>
          </w:p>
        </w:tc>
      </w:tr>
      <w:tr w:rsidR="002F219B" w:rsidRPr="001D7775" w14:paraId="0527CFA6" w14:textId="77777777" w:rsidTr="0047688D">
        <w:tc>
          <w:tcPr>
            <w:tcW w:w="0" w:type="auto"/>
            <w:shd w:val="clear" w:color="auto" w:fill="auto"/>
          </w:tcPr>
          <w:p w14:paraId="7079625F"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BBFB8F7" w14:textId="77777777" w:rsidR="008C5CFA" w:rsidRPr="001D7775" w:rsidRDefault="00BD23C4" w:rsidP="00300A01">
            <w:pPr>
              <w:spacing w:before="0" w:after="0"/>
              <w:rPr>
                <w:sz w:val="20"/>
                <w:szCs w:val="20"/>
              </w:rPr>
            </w:pPr>
            <w:r w:rsidRPr="001D7775">
              <w:rPr>
                <w:noProof/>
                <w:sz w:val="20"/>
                <w:szCs w:val="20"/>
              </w:rPr>
              <w:t>7i</w:t>
            </w:r>
            <w:r w:rsidRPr="001D7775">
              <w:rPr>
                <w:sz w:val="20"/>
                <w:szCs w:val="20"/>
              </w:rPr>
              <w:t xml:space="preserve"> - </w:t>
            </w:r>
            <w:r w:rsidRPr="001D7775">
              <w:rPr>
                <w:noProof/>
                <w:sz w:val="20"/>
                <w:szCs w:val="20"/>
              </w:rPr>
              <w:t>Podpora multimodálneho jednotného európskeho dopravného priestoru pomocou investícií do TEN-T</w:t>
            </w:r>
          </w:p>
        </w:tc>
      </w:tr>
    </w:tbl>
    <w:p w14:paraId="6355C6C7" w14:textId="77777777" w:rsidR="008C5CFA" w:rsidRPr="001D7775" w:rsidRDefault="008C5CFA" w:rsidP="00300A01">
      <w:pPr>
        <w:spacing w:before="0" w:after="0"/>
      </w:pPr>
    </w:p>
    <w:p w14:paraId="6CB7B853" w14:textId="77777777" w:rsidR="008C5CFA" w:rsidRPr="001D7775" w:rsidRDefault="00BD23C4" w:rsidP="00300A01">
      <w:pPr>
        <w:pStyle w:val="Nadpis2"/>
        <w:spacing w:before="0" w:after="0"/>
      </w:pPr>
      <w:bookmarkStart w:id="32" w:name="_Toc256000067"/>
      <w:bookmarkStart w:id="33" w:name="_Toc256000119"/>
      <w:bookmarkStart w:id="34" w:name="_Toc256000055"/>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2</w:t>
      </w:r>
      <w:r w:rsidR="00F022AC" w:rsidRPr="001D7775">
        <w:rPr>
          <w:sz w:val="20"/>
          <w:szCs w:val="20"/>
        </w:rPr>
        <w:t xml:space="preserve"> / </w:t>
      </w:r>
      <w:r w:rsidR="00F022AC" w:rsidRPr="001D7775">
        <w:rPr>
          <w:noProof/>
          <w:sz w:val="20"/>
          <w:szCs w:val="20"/>
        </w:rPr>
        <w:t>7i</w:t>
      </w:r>
      <w:bookmarkEnd w:id="32"/>
      <w:bookmarkEnd w:id="33"/>
      <w:bookmarkEnd w:id="34"/>
    </w:p>
    <w:p w14:paraId="5F2747E7"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280"/>
        <w:gridCol w:w="2319"/>
        <w:gridCol w:w="922"/>
        <w:gridCol w:w="1027"/>
        <w:gridCol w:w="1263"/>
        <w:gridCol w:w="918"/>
        <w:gridCol w:w="992"/>
        <w:gridCol w:w="992"/>
        <w:gridCol w:w="992"/>
        <w:gridCol w:w="992"/>
        <w:gridCol w:w="3310"/>
      </w:tblGrid>
      <w:tr w:rsidR="00BE5B15" w:rsidRPr="001D7775" w14:paraId="4FE754D1" w14:textId="77777777" w:rsidTr="00275544">
        <w:trPr>
          <w:tblHeader/>
        </w:trPr>
        <w:tc>
          <w:tcPr>
            <w:tcW w:w="0" w:type="auto"/>
          </w:tcPr>
          <w:p w14:paraId="00FE5D96" w14:textId="77777777" w:rsidR="00BE5B15" w:rsidRPr="001D7775" w:rsidRDefault="00BE5B15" w:rsidP="00300A01">
            <w:pPr>
              <w:spacing w:before="0" w:after="0"/>
              <w:rPr>
                <w:b/>
                <w:sz w:val="16"/>
                <w:szCs w:val="16"/>
              </w:rPr>
            </w:pPr>
            <w:r w:rsidRPr="001D7775">
              <w:rPr>
                <w:b/>
                <w:sz w:val="16"/>
                <w:szCs w:val="16"/>
              </w:rPr>
              <w:t>(1)</w:t>
            </w:r>
          </w:p>
        </w:tc>
        <w:tc>
          <w:tcPr>
            <w:tcW w:w="0" w:type="auto"/>
            <w:shd w:val="clear" w:color="auto" w:fill="auto"/>
          </w:tcPr>
          <w:p w14:paraId="3958EFDA" w14:textId="77777777" w:rsidR="00BE5B15" w:rsidRPr="001D7775" w:rsidRDefault="00BE5B15" w:rsidP="00300A01">
            <w:pPr>
              <w:spacing w:before="0" w:after="0"/>
              <w:rPr>
                <w:b/>
                <w:sz w:val="16"/>
                <w:szCs w:val="16"/>
              </w:rPr>
            </w:pPr>
            <w:r w:rsidRPr="001D7775">
              <w:rPr>
                <w:b/>
                <w:noProof/>
                <w:sz w:val="16"/>
                <w:szCs w:val="16"/>
              </w:rPr>
              <w:t>Identifikačný kód (ID)</w:t>
            </w:r>
          </w:p>
        </w:tc>
        <w:tc>
          <w:tcPr>
            <w:tcW w:w="0" w:type="auto"/>
            <w:shd w:val="clear" w:color="auto" w:fill="auto"/>
          </w:tcPr>
          <w:p w14:paraId="23F6460E" w14:textId="77777777" w:rsidR="00BE5B15" w:rsidRPr="001D7775" w:rsidRDefault="00BE5B15" w:rsidP="00300A01">
            <w:pPr>
              <w:spacing w:before="0" w:after="0"/>
              <w:rPr>
                <w:b/>
                <w:sz w:val="16"/>
                <w:szCs w:val="16"/>
              </w:rPr>
            </w:pPr>
            <w:r w:rsidRPr="001D7775">
              <w:rPr>
                <w:b/>
                <w:noProof/>
                <w:sz w:val="16"/>
                <w:szCs w:val="16"/>
              </w:rPr>
              <w:t>Ukazovateľ</w:t>
            </w:r>
          </w:p>
        </w:tc>
        <w:tc>
          <w:tcPr>
            <w:tcW w:w="0" w:type="auto"/>
            <w:shd w:val="clear" w:color="auto" w:fill="auto"/>
          </w:tcPr>
          <w:p w14:paraId="39EA4D72" w14:textId="77777777" w:rsidR="00BE5B15" w:rsidRPr="001D7775" w:rsidRDefault="00BE5B15" w:rsidP="00300A01">
            <w:pPr>
              <w:spacing w:before="0" w:after="0"/>
              <w:rPr>
                <w:b/>
                <w:sz w:val="16"/>
                <w:szCs w:val="16"/>
              </w:rPr>
            </w:pPr>
            <w:r w:rsidRPr="001D7775">
              <w:rPr>
                <w:b/>
                <w:noProof/>
                <w:sz w:val="16"/>
                <w:szCs w:val="16"/>
              </w:rPr>
              <w:t>Merná jednotka</w:t>
            </w:r>
          </w:p>
        </w:tc>
        <w:tc>
          <w:tcPr>
            <w:tcW w:w="0" w:type="auto"/>
            <w:shd w:val="clear" w:color="auto" w:fill="auto"/>
          </w:tcPr>
          <w:p w14:paraId="6CA9D764" w14:textId="77777777" w:rsidR="00BE5B15" w:rsidRPr="001D7775" w:rsidRDefault="00BE5B15" w:rsidP="00300A01">
            <w:pPr>
              <w:spacing w:before="0" w:after="0"/>
              <w:rPr>
                <w:b/>
                <w:sz w:val="16"/>
                <w:szCs w:val="16"/>
              </w:rPr>
            </w:pPr>
            <w:r w:rsidRPr="001D7775">
              <w:rPr>
                <w:b/>
                <w:noProof/>
                <w:sz w:val="16"/>
                <w:szCs w:val="16"/>
              </w:rPr>
              <w:t>Kategória regiónu</w:t>
            </w:r>
          </w:p>
        </w:tc>
        <w:tc>
          <w:tcPr>
            <w:tcW w:w="0" w:type="auto"/>
            <w:shd w:val="clear" w:color="auto" w:fill="auto"/>
          </w:tcPr>
          <w:p w14:paraId="4AB91462" w14:textId="77777777" w:rsidR="00BE5B15" w:rsidRPr="001D7775" w:rsidRDefault="00BE5B15" w:rsidP="00300A01">
            <w:pPr>
              <w:spacing w:before="0" w:after="0"/>
              <w:jc w:val="center"/>
              <w:rPr>
                <w:b/>
                <w:sz w:val="16"/>
                <w:szCs w:val="16"/>
              </w:rPr>
            </w:pPr>
            <w:r w:rsidRPr="001D7775">
              <w:rPr>
                <w:b/>
                <w:noProof/>
                <w:sz w:val="16"/>
                <w:szCs w:val="16"/>
              </w:rPr>
              <w:t>Cieľová hodnota (2023) spolu</w:t>
            </w:r>
          </w:p>
        </w:tc>
        <w:tc>
          <w:tcPr>
            <w:tcW w:w="300" w:type="pct"/>
            <w:shd w:val="clear" w:color="auto" w:fill="BDD6EE" w:themeFill="accent1" w:themeFillTint="66"/>
          </w:tcPr>
          <w:p w14:paraId="0F0632A2" w14:textId="77777777" w:rsidR="00BE5B15" w:rsidRPr="001D7775" w:rsidRDefault="00BE5B15"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324" w:type="pct"/>
            <w:shd w:val="clear" w:color="auto" w:fill="auto"/>
          </w:tcPr>
          <w:p w14:paraId="7BD1376E" w14:textId="6D75EAEE" w:rsidR="00BE5B15" w:rsidRPr="001D7775" w:rsidRDefault="00BE5B15" w:rsidP="00BE5B15">
            <w:pPr>
              <w:spacing w:before="0" w:after="0"/>
              <w:jc w:val="center"/>
              <w:rPr>
                <w:b/>
                <w:sz w:val="16"/>
                <w:szCs w:val="16"/>
              </w:rPr>
            </w:pPr>
            <w:r w:rsidRPr="001D7775">
              <w:rPr>
                <w:b/>
                <w:sz w:val="16"/>
                <w:szCs w:val="16"/>
              </w:rPr>
              <w:t>201</w:t>
            </w:r>
            <w:r>
              <w:rPr>
                <w:b/>
                <w:sz w:val="16"/>
                <w:szCs w:val="16"/>
              </w:rPr>
              <w:t>7</w:t>
            </w:r>
            <w:r w:rsidRPr="001D7775">
              <w:rPr>
                <w:b/>
                <w:sz w:val="16"/>
                <w:szCs w:val="16"/>
              </w:rPr>
              <w:t xml:space="preserve"> </w:t>
            </w:r>
            <w:r>
              <w:rPr>
                <w:b/>
                <w:noProof/>
                <w:sz w:val="16"/>
                <w:szCs w:val="16"/>
              </w:rPr>
              <w:t>Spolu</w:t>
            </w:r>
          </w:p>
        </w:tc>
        <w:tc>
          <w:tcPr>
            <w:tcW w:w="324" w:type="pct"/>
          </w:tcPr>
          <w:p w14:paraId="25741EC0" w14:textId="082D48FD" w:rsidR="00BE5B15" w:rsidRPr="001D7775" w:rsidRDefault="00BE5B15" w:rsidP="00BE5B15">
            <w:pPr>
              <w:spacing w:before="0" w:after="0"/>
              <w:jc w:val="center"/>
              <w:rPr>
                <w:b/>
                <w:sz w:val="16"/>
                <w:szCs w:val="16"/>
              </w:rPr>
            </w:pPr>
            <w:r w:rsidRPr="001D7775">
              <w:rPr>
                <w:b/>
                <w:sz w:val="16"/>
                <w:szCs w:val="16"/>
              </w:rPr>
              <w:t>201</w:t>
            </w:r>
            <w:r>
              <w:rPr>
                <w:b/>
                <w:sz w:val="16"/>
                <w:szCs w:val="16"/>
              </w:rPr>
              <w:t>6</w:t>
            </w:r>
            <w:r w:rsidRPr="001D7775">
              <w:rPr>
                <w:b/>
                <w:sz w:val="16"/>
                <w:szCs w:val="16"/>
              </w:rPr>
              <w:t xml:space="preserve"> </w:t>
            </w:r>
            <w:r>
              <w:rPr>
                <w:b/>
                <w:noProof/>
                <w:sz w:val="16"/>
                <w:szCs w:val="16"/>
              </w:rPr>
              <w:t>Spolu</w:t>
            </w:r>
          </w:p>
        </w:tc>
        <w:tc>
          <w:tcPr>
            <w:tcW w:w="324" w:type="pct"/>
          </w:tcPr>
          <w:p w14:paraId="4E5BBC8D" w14:textId="5BB76394" w:rsidR="00BE5B15" w:rsidRPr="001D7775" w:rsidRDefault="00BE5B15" w:rsidP="00BE5B15">
            <w:pPr>
              <w:spacing w:before="0" w:after="0"/>
              <w:jc w:val="center"/>
              <w:rPr>
                <w:b/>
                <w:sz w:val="16"/>
                <w:szCs w:val="16"/>
              </w:rPr>
            </w:pPr>
            <w:r w:rsidRPr="001D7775">
              <w:rPr>
                <w:b/>
                <w:sz w:val="16"/>
                <w:szCs w:val="16"/>
              </w:rPr>
              <w:t xml:space="preserve">2015 </w:t>
            </w:r>
            <w:r w:rsidRPr="001D7775">
              <w:rPr>
                <w:b/>
                <w:noProof/>
                <w:sz w:val="16"/>
                <w:szCs w:val="16"/>
              </w:rPr>
              <w:t>Spolu</w:t>
            </w:r>
          </w:p>
        </w:tc>
        <w:tc>
          <w:tcPr>
            <w:tcW w:w="324" w:type="pct"/>
          </w:tcPr>
          <w:p w14:paraId="68F8E24C" w14:textId="3F02FA1E" w:rsidR="00BE5B15" w:rsidRPr="001D7775" w:rsidRDefault="00BE5B15" w:rsidP="00BE5B15">
            <w:pPr>
              <w:spacing w:before="0" w:after="0"/>
              <w:jc w:val="center"/>
              <w:rPr>
                <w:b/>
                <w:sz w:val="16"/>
                <w:szCs w:val="16"/>
              </w:rPr>
            </w:pPr>
            <w:r w:rsidRPr="001D7775">
              <w:rPr>
                <w:b/>
                <w:sz w:val="16"/>
                <w:szCs w:val="16"/>
              </w:rPr>
              <w:t xml:space="preserve">2014 </w:t>
            </w:r>
            <w:r w:rsidRPr="001D7775">
              <w:rPr>
                <w:b/>
                <w:noProof/>
                <w:sz w:val="16"/>
                <w:szCs w:val="16"/>
              </w:rPr>
              <w:t>Spolu</w:t>
            </w:r>
          </w:p>
        </w:tc>
        <w:tc>
          <w:tcPr>
            <w:tcW w:w="1081" w:type="pct"/>
            <w:shd w:val="clear" w:color="auto" w:fill="auto"/>
          </w:tcPr>
          <w:p w14:paraId="0BAB9106" w14:textId="77777777" w:rsidR="00BE5B15" w:rsidRPr="001D7775" w:rsidRDefault="00BE5B15" w:rsidP="00300A01">
            <w:pPr>
              <w:spacing w:before="0" w:after="0"/>
              <w:jc w:val="center"/>
              <w:rPr>
                <w:b/>
                <w:sz w:val="16"/>
                <w:szCs w:val="16"/>
              </w:rPr>
            </w:pPr>
            <w:r w:rsidRPr="001D7775">
              <w:rPr>
                <w:b/>
                <w:noProof/>
                <w:sz w:val="16"/>
                <w:szCs w:val="16"/>
              </w:rPr>
              <w:t>Pripomienky</w:t>
            </w:r>
          </w:p>
        </w:tc>
      </w:tr>
      <w:tr w:rsidR="00BE5B15" w:rsidRPr="001D7775" w14:paraId="3756C8AC" w14:textId="77777777" w:rsidTr="00275544">
        <w:tc>
          <w:tcPr>
            <w:tcW w:w="0" w:type="auto"/>
          </w:tcPr>
          <w:p w14:paraId="78ADB442" w14:textId="77777777" w:rsidR="00BE5B15" w:rsidRPr="001D7775" w:rsidRDefault="00BE5B15" w:rsidP="00BE5B15">
            <w:pPr>
              <w:spacing w:before="0" w:after="0"/>
              <w:rPr>
                <w:sz w:val="16"/>
                <w:szCs w:val="16"/>
              </w:rPr>
            </w:pPr>
            <w:r w:rsidRPr="001D7775">
              <w:rPr>
                <w:noProof/>
                <w:sz w:val="16"/>
                <w:szCs w:val="16"/>
              </w:rPr>
              <w:t>F</w:t>
            </w:r>
          </w:p>
        </w:tc>
        <w:tc>
          <w:tcPr>
            <w:tcW w:w="0" w:type="auto"/>
            <w:shd w:val="clear" w:color="auto" w:fill="auto"/>
          </w:tcPr>
          <w:p w14:paraId="3AE93C1E" w14:textId="77777777" w:rsidR="00BE5B15" w:rsidRPr="001D7775" w:rsidRDefault="00BE5B15" w:rsidP="00BE5B15">
            <w:pPr>
              <w:spacing w:before="0" w:after="0"/>
              <w:rPr>
                <w:sz w:val="16"/>
                <w:szCs w:val="16"/>
              </w:rPr>
            </w:pPr>
            <w:r w:rsidRPr="001D7775">
              <w:rPr>
                <w:noProof/>
                <w:sz w:val="16"/>
                <w:szCs w:val="16"/>
              </w:rPr>
              <w:t>CO13a</w:t>
            </w:r>
          </w:p>
        </w:tc>
        <w:tc>
          <w:tcPr>
            <w:tcW w:w="0" w:type="auto"/>
            <w:shd w:val="clear" w:color="auto" w:fill="auto"/>
          </w:tcPr>
          <w:p w14:paraId="20B4135B" w14:textId="77777777" w:rsidR="00BE5B15" w:rsidRPr="001D7775" w:rsidRDefault="00BE5B15" w:rsidP="00BE5B15">
            <w:pPr>
              <w:spacing w:before="0" w:after="0"/>
              <w:rPr>
                <w:sz w:val="16"/>
                <w:szCs w:val="16"/>
              </w:rPr>
            </w:pPr>
            <w:r w:rsidRPr="001D7775">
              <w:rPr>
                <w:noProof/>
                <w:sz w:val="16"/>
                <w:szCs w:val="16"/>
              </w:rPr>
              <w:t>Cesty: Celková dĺžka novo vybudovaných ciest; z toho: TEN-T</w:t>
            </w:r>
          </w:p>
        </w:tc>
        <w:tc>
          <w:tcPr>
            <w:tcW w:w="0" w:type="auto"/>
            <w:shd w:val="clear" w:color="auto" w:fill="auto"/>
          </w:tcPr>
          <w:p w14:paraId="37575656" w14:textId="77777777" w:rsidR="00BE5B15" w:rsidRPr="001D7775" w:rsidRDefault="00BE5B15" w:rsidP="00BE5B15">
            <w:pPr>
              <w:spacing w:before="0" w:after="0"/>
              <w:rPr>
                <w:sz w:val="16"/>
                <w:szCs w:val="16"/>
              </w:rPr>
            </w:pPr>
            <w:r w:rsidRPr="001D7775">
              <w:rPr>
                <w:noProof/>
                <w:sz w:val="16"/>
                <w:szCs w:val="16"/>
              </w:rPr>
              <w:t>km</w:t>
            </w:r>
          </w:p>
        </w:tc>
        <w:tc>
          <w:tcPr>
            <w:tcW w:w="0" w:type="auto"/>
            <w:shd w:val="clear" w:color="auto" w:fill="auto"/>
          </w:tcPr>
          <w:p w14:paraId="2C97F7A3" w14:textId="77777777" w:rsidR="00BE5B15" w:rsidRPr="001D7775" w:rsidRDefault="00BE5B15" w:rsidP="00BE5B15">
            <w:pPr>
              <w:spacing w:before="0" w:after="0"/>
              <w:rPr>
                <w:sz w:val="16"/>
                <w:szCs w:val="16"/>
              </w:rPr>
            </w:pPr>
          </w:p>
        </w:tc>
        <w:tc>
          <w:tcPr>
            <w:tcW w:w="0" w:type="auto"/>
            <w:shd w:val="clear" w:color="auto" w:fill="auto"/>
          </w:tcPr>
          <w:p w14:paraId="5D03EC40" w14:textId="77777777" w:rsidR="00BE5B15" w:rsidRPr="001D7775" w:rsidRDefault="00BE5B15" w:rsidP="00BE5B15">
            <w:pPr>
              <w:spacing w:before="0" w:after="0"/>
              <w:jc w:val="right"/>
              <w:rPr>
                <w:sz w:val="16"/>
                <w:szCs w:val="16"/>
              </w:rPr>
            </w:pPr>
            <w:r w:rsidRPr="001D7775">
              <w:rPr>
                <w:noProof/>
                <w:sz w:val="16"/>
                <w:szCs w:val="16"/>
              </w:rPr>
              <w:t>111,70</w:t>
            </w:r>
          </w:p>
        </w:tc>
        <w:tc>
          <w:tcPr>
            <w:tcW w:w="300" w:type="pct"/>
            <w:shd w:val="clear" w:color="auto" w:fill="BDD6EE" w:themeFill="accent1" w:themeFillTint="66"/>
          </w:tcPr>
          <w:p w14:paraId="62A70B04" w14:textId="77777777" w:rsidR="00BE5B15" w:rsidRPr="001D7775" w:rsidRDefault="00BE5B15" w:rsidP="00BE5B15">
            <w:pPr>
              <w:spacing w:before="0" w:after="0"/>
              <w:jc w:val="right"/>
              <w:rPr>
                <w:sz w:val="16"/>
                <w:szCs w:val="16"/>
              </w:rPr>
            </w:pPr>
            <w:r w:rsidRPr="001D7775">
              <w:rPr>
                <w:noProof/>
                <w:sz w:val="16"/>
                <w:szCs w:val="16"/>
              </w:rPr>
              <w:t>16,53</w:t>
            </w:r>
          </w:p>
        </w:tc>
        <w:tc>
          <w:tcPr>
            <w:tcW w:w="324" w:type="pct"/>
            <w:shd w:val="clear" w:color="auto" w:fill="auto"/>
          </w:tcPr>
          <w:p w14:paraId="3D5E8D7E" w14:textId="7697B450" w:rsidR="00BE5B15" w:rsidRPr="001D7775" w:rsidRDefault="00BE5B15" w:rsidP="00BE5B15">
            <w:pPr>
              <w:spacing w:before="0" w:after="0"/>
              <w:jc w:val="right"/>
              <w:rPr>
                <w:sz w:val="16"/>
                <w:szCs w:val="16"/>
              </w:rPr>
            </w:pPr>
            <w:r w:rsidRPr="001D7775">
              <w:rPr>
                <w:noProof/>
                <w:sz w:val="16"/>
                <w:szCs w:val="16"/>
              </w:rPr>
              <w:t>16,53</w:t>
            </w:r>
          </w:p>
        </w:tc>
        <w:tc>
          <w:tcPr>
            <w:tcW w:w="324" w:type="pct"/>
          </w:tcPr>
          <w:p w14:paraId="298456AB" w14:textId="3CF6AF0C" w:rsidR="00BE5B15" w:rsidRPr="001D7775" w:rsidRDefault="00BE5B15" w:rsidP="00BE5B15">
            <w:pPr>
              <w:spacing w:before="0" w:after="0"/>
              <w:jc w:val="right"/>
              <w:rPr>
                <w:sz w:val="16"/>
                <w:szCs w:val="16"/>
              </w:rPr>
            </w:pPr>
            <w:r w:rsidRPr="001D7775">
              <w:rPr>
                <w:noProof/>
                <w:sz w:val="16"/>
                <w:szCs w:val="16"/>
              </w:rPr>
              <w:t>0,00</w:t>
            </w:r>
          </w:p>
        </w:tc>
        <w:tc>
          <w:tcPr>
            <w:tcW w:w="324" w:type="pct"/>
          </w:tcPr>
          <w:p w14:paraId="08A0DE47" w14:textId="0685D7D2" w:rsidR="00BE5B15" w:rsidRPr="001D7775" w:rsidRDefault="00BE5B15" w:rsidP="00BE5B15">
            <w:pPr>
              <w:spacing w:before="0" w:after="0"/>
              <w:jc w:val="right"/>
              <w:rPr>
                <w:sz w:val="16"/>
                <w:szCs w:val="16"/>
              </w:rPr>
            </w:pPr>
            <w:r w:rsidRPr="001D7775">
              <w:rPr>
                <w:noProof/>
                <w:sz w:val="16"/>
                <w:szCs w:val="16"/>
              </w:rPr>
              <w:t>0,00</w:t>
            </w:r>
          </w:p>
        </w:tc>
        <w:tc>
          <w:tcPr>
            <w:tcW w:w="324" w:type="pct"/>
          </w:tcPr>
          <w:p w14:paraId="559F388B" w14:textId="4B5C540E" w:rsidR="00BE5B15" w:rsidRPr="001D7775" w:rsidRDefault="00BE5B15" w:rsidP="00BE5B15">
            <w:pPr>
              <w:spacing w:before="0" w:after="0"/>
              <w:jc w:val="right"/>
              <w:rPr>
                <w:sz w:val="16"/>
                <w:szCs w:val="16"/>
              </w:rPr>
            </w:pPr>
            <w:r w:rsidRPr="001D7775">
              <w:rPr>
                <w:noProof/>
                <w:sz w:val="16"/>
                <w:szCs w:val="16"/>
              </w:rPr>
              <w:t>0,00</w:t>
            </w:r>
          </w:p>
        </w:tc>
        <w:tc>
          <w:tcPr>
            <w:tcW w:w="1081" w:type="pct"/>
            <w:shd w:val="clear" w:color="auto" w:fill="auto"/>
          </w:tcPr>
          <w:p w14:paraId="5A2ACF12" w14:textId="7EF00626" w:rsidR="00BE5B15" w:rsidRPr="001D7775" w:rsidRDefault="00F2548A" w:rsidP="00BE5B15">
            <w:pPr>
              <w:spacing w:before="0" w:after="0"/>
              <w:rPr>
                <w:sz w:val="16"/>
                <w:szCs w:val="16"/>
              </w:rPr>
            </w:pPr>
            <w:r>
              <w:rPr>
                <w:noProof/>
                <w:sz w:val="16"/>
                <w:szCs w:val="16"/>
              </w:rPr>
              <w:t>Zdroj: ITMS2014+</w:t>
            </w:r>
          </w:p>
        </w:tc>
      </w:tr>
      <w:tr w:rsidR="00BE5B15" w:rsidRPr="001D7775" w14:paraId="429950CC" w14:textId="77777777" w:rsidTr="00275544">
        <w:tc>
          <w:tcPr>
            <w:tcW w:w="0" w:type="auto"/>
          </w:tcPr>
          <w:p w14:paraId="175D2DE0" w14:textId="77777777" w:rsidR="00BE5B15" w:rsidRPr="001D7775" w:rsidRDefault="00BE5B15" w:rsidP="00BE5B15">
            <w:pPr>
              <w:spacing w:before="0" w:after="0"/>
              <w:rPr>
                <w:sz w:val="16"/>
                <w:szCs w:val="16"/>
              </w:rPr>
            </w:pPr>
            <w:r w:rsidRPr="001D7775">
              <w:rPr>
                <w:noProof/>
                <w:sz w:val="16"/>
                <w:szCs w:val="16"/>
              </w:rPr>
              <w:t>S</w:t>
            </w:r>
          </w:p>
        </w:tc>
        <w:tc>
          <w:tcPr>
            <w:tcW w:w="0" w:type="auto"/>
            <w:shd w:val="clear" w:color="auto" w:fill="auto"/>
          </w:tcPr>
          <w:p w14:paraId="6CB5B779" w14:textId="77777777" w:rsidR="00BE5B15" w:rsidRPr="001D7775" w:rsidRDefault="00BE5B15" w:rsidP="00BE5B15">
            <w:pPr>
              <w:spacing w:before="0" w:after="0"/>
              <w:rPr>
                <w:sz w:val="16"/>
                <w:szCs w:val="16"/>
              </w:rPr>
            </w:pPr>
            <w:r w:rsidRPr="001D7775">
              <w:rPr>
                <w:noProof/>
                <w:sz w:val="16"/>
                <w:szCs w:val="16"/>
              </w:rPr>
              <w:t>CO13a</w:t>
            </w:r>
          </w:p>
        </w:tc>
        <w:tc>
          <w:tcPr>
            <w:tcW w:w="0" w:type="auto"/>
            <w:shd w:val="clear" w:color="auto" w:fill="auto"/>
          </w:tcPr>
          <w:p w14:paraId="124C99A4" w14:textId="77777777" w:rsidR="00BE5B15" w:rsidRPr="001D7775" w:rsidRDefault="00BE5B15" w:rsidP="00BE5B15">
            <w:pPr>
              <w:spacing w:before="0" w:after="0"/>
              <w:rPr>
                <w:sz w:val="16"/>
                <w:szCs w:val="16"/>
              </w:rPr>
            </w:pPr>
            <w:r w:rsidRPr="001D7775">
              <w:rPr>
                <w:noProof/>
                <w:sz w:val="16"/>
                <w:szCs w:val="16"/>
              </w:rPr>
              <w:t>Cesty: Celková dĺžka novo vybudovaných ciest; z toho: TEN-T</w:t>
            </w:r>
          </w:p>
        </w:tc>
        <w:tc>
          <w:tcPr>
            <w:tcW w:w="0" w:type="auto"/>
            <w:shd w:val="clear" w:color="auto" w:fill="auto"/>
          </w:tcPr>
          <w:p w14:paraId="1FAEE5A6" w14:textId="77777777" w:rsidR="00BE5B15" w:rsidRPr="001D7775" w:rsidRDefault="00BE5B15" w:rsidP="00BE5B15">
            <w:pPr>
              <w:spacing w:before="0" w:after="0"/>
              <w:rPr>
                <w:sz w:val="16"/>
                <w:szCs w:val="16"/>
              </w:rPr>
            </w:pPr>
            <w:r w:rsidRPr="001D7775">
              <w:rPr>
                <w:noProof/>
                <w:sz w:val="16"/>
                <w:szCs w:val="16"/>
              </w:rPr>
              <w:t>km</w:t>
            </w:r>
          </w:p>
        </w:tc>
        <w:tc>
          <w:tcPr>
            <w:tcW w:w="0" w:type="auto"/>
            <w:shd w:val="clear" w:color="auto" w:fill="auto"/>
          </w:tcPr>
          <w:p w14:paraId="13ACC635" w14:textId="77777777" w:rsidR="00BE5B15" w:rsidRPr="001D7775" w:rsidRDefault="00BE5B15" w:rsidP="00BE5B15">
            <w:pPr>
              <w:spacing w:before="0" w:after="0"/>
              <w:rPr>
                <w:sz w:val="16"/>
                <w:szCs w:val="16"/>
              </w:rPr>
            </w:pPr>
          </w:p>
        </w:tc>
        <w:tc>
          <w:tcPr>
            <w:tcW w:w="0" w:type="auto"/>
            <w:shd w:val="clear" w:color="auto" w:fill="auto"/>
          </w:tcPr>
          <w:p w14:paraId="663C9BDE" w14:textId="77777777" w:rsidR="00BE5B15" w:rsidRPr="001D7775" w:rsidRDefault="00BE5B15" w:rsidP="00BE5B15">
            <w:pPr>
              <w:spacing w:before="0" w:after="0"/>
              <w:jc w:val="right"/>
              <w:rPr>
                <w:sz w:val="16"/>
                <w:szCs w:val="16"/>
              </w:rPr>
            </w:pPr>
            <w:r w:rsidRPr="001D7775">
              <w:rPr>
                <w:noProof/>
                <w:sz w:val="16"/>
                <w:szCs w:val="16"/>
              </w:rPr>
              <w:t>111,70</w:t>
            </w:r>
          </w:p>
        </w:tc>
        <w:tc>
          <w:tcPr>
            <w:tcW w:w="300" w:type="pct"/>
            <w:shd w:val="clear" w:color="auto" w:fill="BDD6EE" w:themeFill="accent1" w:themeFillTint="66"/>
          </w:tcPr>
          <w:p w14:paraId="6E7D69FD" w14:textId="77777777" w:rsidR="00BE5B15" w:rsidRPr="001D7775" w:rsidRDefault="00BE5B15" w:rsidP="00BE5B15">
            <w:pPr>
              <w:spacing w:before="0" w:after="0"/>
              <w:jc w:val="right"/>
              <w:rPr>
                <w:sz w:val="16"/>
                <w:szCs w:val="16"/>
              </w:rPr>
            </w:pPr>
            <w:r w:rsidRPr="001D7775">
              <w:rPr>
                <w:noProof/>
                <w:sz w:val="16"/>
                <w:szCs w:val="16"/>
              </w:rPr>
              <w:t>96,29</w:t>
            </w:r>
          </w:p>
        </w:tc>
        <w:tc>
          <w:tcPr>
            <w:tcW w:w="324" w:type="pct"/>
            <w:shd w:val="clear" w:color="auto" w:fill="auto"/>
          </w:tcPr>
          <w:p w14:paraId="5C57F962" w14:textId="34ED4A90" w:rsidR="00BE5B15" w:rsidRPr="001D7775" w:rsidRDefault="00BE5B15" w:rsidP="00BE5B15">
            <w:pPr>
              <w:spacing w:before="0" w:after="0"/>
              <w:jc w:val="right"/>
              <w:rPr>
                <w:sz w:val="16"/>
                <w:szCs w:val="16"/>
              </w:rPr>
            </w:pPr>
            <w:r w:rsidRPr="001D7775">
              <w:rPr>
                <w:noProof/>
                <w:sz w:val="16"/>
                <w:szCs w:val="16"/>
              </w:rPr>
              <w:t>31,85</w:t>
            </w:r>
          </w:p>
        </w:tc>
        <w:tc>
          <w:tcPr>
            <w:tcW w:w="324" w:type="pct"/>
          </w:tcPr>
          <w:p w14:paraId="23E63149" w14:textId="5EA63560" w:rsidR="00BE5B15" w:rsidRPr="001D7775" w:rsidRDefault="00BE5B15" w:rsidP="00BE5B15">
            <w:pPr>
              <w:spacing w:before="0" w:after="0"/>
              <w:jc w:val="right"/>
              <w:rPr>
                <w:sz w:val="16"/>
                <w:szCs w:val="16"/>
              </w:rPr>
            </w:pPr>
            <w:r w:rsidRPr="001D7775">
              <w:rPr>
                <w:noProof/>
                <w:sz w:val="16"/>
                <w:szCs w:val="16"/>
              </w:rPr>
              <w:t>19,57</w:t>
            </w:r>
          </w:p>
        </w:tc>
        <w:tc>
          <w:tcPr>
            <w:tcW w:w="324" w:type="pct"/>
          </w:tcPr>
          <w:p w14:paraId="152BD7B1" w14:textId="57B547E3" w:rsidR="00BE5B15" w:rsidRPr="001D7775" w:rsidRDefault="00BE5B15" w:rsidP="00BE5B15">
            <w:pPr>
              <w:spacing w:before="0" w:after="0"/>
              <w:jc w:val="right"/>
              <w:rPr>
                <w:sz w:val="16"/>
                <w:szCs w:val="16"/>
              </w:rPr>
            </w:pPr>
            <w:r w:rsidRPr="001D7775">
              <w:rPr>
                <w:noProof/>
                <w:sz w:val="16"/>
                <w:szCs w:val="16"/>
              </w:rPr>
              <w:t>0,00</w:t>
            </w:r>
          </w:p>
        </w:tc>
        <w:tc>
          <w:tcPr>
            <w:tcW w:w="324" w:type="pct"/>
          </w:tcPr>
          <w:p w14:paraId="033A51CA" w14:textId="301173B4" w:rsidR="00BE5B15" w:rsidRPr="001D7775" w:rsidRDefault="00BE5B15" w:rsidP="00BE5B15">
            <w:pPr>
              <w:spacing w:before="0" w:after="0"/>
              <w:jc w:val="right"/>
              <w:rPr>
                <w:sz w:val="16"/>
                <w:szCs w:val="16"/>
              </w:rPr>
            </w:pPr>
            <w:r w:rsidRPr="001D7775">
              <w:rPr>
                <w:noProof/>
                <w:sz w:val="16"/>
                <w:szCs w:val="16"/>
              </w:rPr>
              <w:t>0,00</w:t>
            </w:r>
          </w:p>
        </w:tc>
        <w:tc>
          <w:tcPr>
            <w:tcW w:w="1081" w:type="pct"/>
            <w:shd w:val="clear" w:color="auto" w:fill="auto"/>
          </w:tcPr>
          <w:p w14:paraId="497257A6" w14:textId="19C815C8" w:rsidR="00BE5B15" w:rsidRPr="001D7775" w:rsidRDefault="00F2548A" w:rsidP="00BE5B15">
            <w:pPr>
              <w:spacing w:before="0" w:after="0"/>
              <w:rPr>
                <w:sz w:val="16"/>
                <w:szCs w:val="16"/>
              </w:rPr>
            </w:pPr>
            <w:r>
              <w:rPr>
                <w:noProof/>
                <w:sz w:val="16"/>
                <w:szCs w:val="16"/>
              </w:rPr>
              <w:t>Zdroj: ITMS2014+</w:t>
            </w:r>
          </w:p>
        </w:tc>
      </w:tr>
    </w:tbl>
    <w:p w14:paraId="0EBD859E" w14:textId="7E946F57"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17BBBA45" w14:textId="77777777" w:rsidR="008C5CFA" w:rsidRPr="001D7775" w:rsidRDefault="008C5CFA" w:rsidP="00300A01">
      <w:pPr>
        <w:spacing w:before="0" w:after="0"/>
      </w:pPr>
    </w:p>
    <w:p w14:paraId="748B1B12" w14:textId="77777777" w:rsidR="008C5CFA" w:rsidRPr="001D7775" w:rsidRDefault="008C5CFA" w:rsidP="00300A01">
      <w:pPr>
        <w:spacing w:before="0" w:after="0"/>
      </w:pPr>
    </w:p>
    <w:p w14:paraId="28ABB159" w14:textId="77777777" w:rsidR="008C5CFA" w:rsidRPr="001D7775" w:rsidRDefault="008C5CFA" w:rsidP="00300A01">
      <w:pPr>
        <w:spacing w:before="0" w:after="0"/>
      </w:pPr>
    </w:p>
    <w:p w14:paraId="5DBF5EF9" w14:textId="77777777" w:rsidR="008C5CFA" w:rsidRPr="001D7775" w:rsidRDefault="008C5CFA" w:rsidP="00300A01">
      <w:pPr>
        <w:spacing w:before="0" w:after="0"/>
      </w:pPr>
    </w:p>
    <w:p w14:paraId="11AB66C7" w14:textId="77777777" w:rsidR="008C5CFA" w:rsidRPr="001D7775" w:rsidRDefault="00BD23C4" w:rsidP="00300A01">
      <w:pPr>
        <w:spacing w:before="0" w:after="0"/>
      </w:pPr>
      <w:r w:rsidRPr="001D7775">
        <w:br w:type="page"/>
      </w:r>
    </w:p>
    <w:p w14:paraId="77929E7B"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3503"/>
      </w:tblGrid>
      <w:tr w:rsidR="002F219B" w:rsidRPr="001D7775" w14:paraId="0E7EB351" w14:textId="77777777" w:rsidTr="0047688D">
        <w:tc>
          <w:tcPr>
            <w:tcW w:w="0" w:type="auto"/>
            <w:shd w:val="clear" w:color="auto" w:fill="auto"/>
          </w:tcPr>
          <w:p w14:paraId="4ED6CBBE"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215329FE" w14:textId="77777777" w:rsidR="008C5CFA" w:rsidRPr="001D7775" w:rsidRDefault="00BD23C4" w:rsidP="00300A01">
            <w:pPr>
              <w:spacing w:before="0" w:after="0"/>
              <w:rPr>
                <w:sz w:val="20"/>
                <w:szCs w:val="20"/>
              </w:rPr>
            </w:pPr>
            <w:r w:rsidRPr="001D7775">
              <w:rPr>
                <w:noProof/>
                <w:sz w:val="20"/>
                <w:szCs w:val="20"/>
              </w:rPr>
              <w:t>2</w:t>
            </w:r>
            <w:r w:rsidRPr="001D7775">
              <w:rPr>
                <w:sz w:val="20"/>
                <w:szCs w:val="20"/>
              </w:rPr>
              <w:t xml:space="preserve"> - </w:t>
            </w:r>
            <w:r w:rsidRPr="001D7775">
              <w:rPr>
                <w:noProof/>
                <w:sz w:val="20"/>
                <w:szCs w:val="20"/>
              </w:rPr>
              <w:t>Cestná infraštruktúra (TEN-T)</w:t>
            </w:r>
          </w:p>
        </w:tc>
      </w:tr>
      <w:tr w:rsidR="002F219B" w:rsidRPr="001D7775" w14:paraId="79C4B3F0" w14:textId="77777777" w:rsidTr="0047688D">
        <w:tc>
          <w:tcPr>
            <w:tcW w:w="0" w:type="auto"/>
            <w:shd w:val="clear" w:color="auto" w:fill="auto"/>
          </w:tcPr>
          <w:p w14:paraId="2DB1ED30"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DE51E36" w14:textId="77777777" w:rsidR="008C5CFA" w:rsidRPr="001D7775" w:rsidRDefault="00BD23C4" w:rsidP="00300A01">
            <w:pPr>
              <w:spacing w:before="0" w:after="0"/>
              <w:rPr>
                <w:sz w:val="20"/>
                <w:szCs w:val="20"/>
              </w:rPr>
            </w:pPr>
            <w:r w:rsidRPr="001D7775">
              <w:rPr>
                <w:noProof/>
                <w:sz w:val="20"/>
                <w:szCs w:val="20"/>
              </w:rPr>
              <w:t>7i</w:t>
            </w:r>
            <w:r w:rsidRPr="001D7775">
              <w:rPr>
                <w:sz w:val="20"/>
                <w:szCs w:val="20"/>
              </w:rPr>
              <w:t xml:space="preserve"> - </w:t>
            </w:r>
            <w:r w:rsidRPr="001D7775">
              <w:rPr>
                <w:noProof/>
                <w:sz w:val="20"/>
                <w:szCs w:val="20"/>
              </w:rPr>
              <w:t>Podpora multimodálneho jednotného európskeho dopravného priestoru pomocou investícií do TEN-T</w:t>
            </w:r>
          </w:p>
        </w:tc>
      </w:tr>
      <w:tr w:rsidR="002F219B" w:rsidRPr="001D7775" w14:paraId="757B58C5" w14:textId="77777777" w:rsidTr="0047688D">
        <w:tc>
          <w:tcPr>
            <w:tcW w:w="0" w:type="auto"/>
            <w:shd w:val="clear" w:color="auto" w:fill="auto"/>
          </w:tcPr>
          <w:p w14:paraId="0A37F27B"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1F5E0891" w14:textId="77777777" w:rsidR="008C5CFA" w:rsidRPr="001D7775" w:rsidRDefault="00BD23C4" w:rsidP="00300A01">
            <w:pPr>
              <w:spacing w:before="0" w:after="0"/>
              <w:rPr>
                <w:sz w:val="20"/>
                <w:szCs w:val="20"/>
              </w:rPr>
            </w:pPr>
            <w:r w:rsidRPr="001D7775">
              <w:rPr>
                <w:noProof/>
                <w:sz w:val="20"/>
                <w:szCs w:val="20"/>
              </w:rPr>
              <w:t>2.1</w:t>
            </w:r>
            <w:r w:rsidRPr="001D7775">
              <w:rPr>
                <w:sz w:val="20"/>
                <w:szCs w:val="20"/>
              </w:rPr>
              <w:t xml:space="preserve"> - </w:t>
            </w:r>
            <w:r w:rsidRPr="001D7775">
              <w:rPr>
                <w:noProof/>
                <w:sz w:val="20"/>
                <w:szCs w:val="20"/>
              </w:rPr>
              <w:t>Odstránenie kľúčových úzkych miest na cestnej infraštruktúre TEN-T prostredníctvom výstavby nových úsekov diaľnic a rýchlostných ciest</w:t>
            </w:r>
          </w:p>
        </w:tc>
      </w:tr>
    </w:tbl>
    <w:p w14:paraId="18098351" w14:textId="77777777" w:rsidR="008C5CFA" w:rsidRPr="001D7775" w:rsidRDefault="008C5CFA" w:rsidP="00300A01">
      <w:pPr>
        <w:spacing w:before="0" w:after="0"/>
      </w:pPr>
    </w:p>
    <w:p w14:paraId="3FFF76BE"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467B3954"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126"/>
        <w:gridCol w:w="769"/>
        <w:gridCol w:w="847"/>
        <w:gridCol w:w="1224"/>
        <w:gridCol w:w="1150"/>
        <w:gridCol w:w="1403"/>
        <w:gridCol w:w="711"/>
        <w:gridCol w:w="711"/>
        <w:gridCol w:w="711"/>
        <w:gridCol w:w="711"/>
        <w:gridCol w:w="701"/>
        <w:gridCol w:w="3254"/>
      </w:tblGrid>
      <w:tr w:rsidR="003C6DF7" w:rsidRPr="001D7775" w14:paraId="2DF6C9A8" w14:textId="77777777" w:rsidTr="00275544">
        <w:tc>
          <w:tcPr>
            <w:tcW w:w="366" w:type="pct"/>
            <w:shd w:val="clear" w:color="auto" w:fill="auto"/>
          </w:tcPr>
          <w:p w14:paraId="00533159" w14:textId="77777777" w:rsidR="003C6DF7" w:rsidRPr="001D7775" w:rsidRDefault="003C6DF7" w:rsidP="00300A01">
            <w:pPr>
              <w:spacing w:before="0" w:after="0"/>
              <w:rPr>
                <w:sz w:val="16"/>
                <w:szCs w:val="16"/>
              </w:rPr>
            </w:pPr>
            <w:r w:rsidRPr="001D7775">
              <w:rPr>
                <w:noProof/>
                <w:sz w:val="16"/>
                <w:szCs w:val="16"/>
              </w:rPr>
              <w:t>Identifikačný kód (ID)</w:t>
            </w:r>
          </w:p>
        </w:tc>
        <w:tc>
          <w:tcPr>
            <w:tcW w:w="688" w:type="pct"/>
            <w:shd w:val="clear" w:color="auto" w:fill="auto"/>
          </w:tcPr>
          <w:p w14:paraId="1298D10B" w14:textId="77777777" w:rsidR="003C6DF7" w:rsidRPr="001D7775" w:rsidRDefault="003C6DF7" w:rsidP="00300A01">
            <w:pPr>
              <w:spacing w:before="0" w:after="0"/>
              <w:rPr>
                <w:sz w:val="16"/>
                <w:szCs w:val="16"/>
              </w:rPr>
            </w:pPr>
            <w:r w:rsidRPr="001D7775">
              <w:rPr>
                <w:noProof/>
                <w:sz w:val="16"/>
                <w:szCs w:val="16"/>
              </w:rPr>
              <w:t>Ukazovateľ</w:t>
            </w:r>
          </w:p>
        </w:tc>
        <w:tc>
          <w:tcPr>
            <w:tcW w:w="249" w:type="pct"/>
            <w:shd w:val="clear" w:color="auto" w:fill="auto"/>
          </w:tcPr>
          <w:p w14:paraId="0B983ED6" w14:textId="77777777" w:rsidR="003C6DF7" w:rsidRPr="001D7775" w:rsidRDefault="003C6DF7" w:rsidP="00300A01">
            <w:pPr>
              <w:spacing w:before="0" w:after="0"/>
              <w:rPr>
                <w:sz w:val="16"/>
                <w:szCs w:val="16"/>
              </w:rPr>
            </w:pPr>
            <w:r w:rsidRPr="001D7775">
              <w:rPr>
                <w:noProof/>
                <w:sz w:val="16"/>
                <w:szCs w:val="16"/>
              </w:rPr>
              <w:t>Merná jednotka</w:t>
            </w:r>
          </w:p>
        </w:tc>
        <w:tc>
          <w:tcPr>
            <w:tcW w:w="274" w:type="pct"/>
            <w:shd w:val="clear" w:color="auto" w:fill="auto"/>
          </w:tcPr>
          <w:p w14:paraId="6AAF3D2F" w14:textId="77777777" w:rsidR="003C6DF7" w:rsidRPr="001D7775" w:rsidRDefault="003C6DF7" w:rsidP="00300A01">
            <w:pPr>
              <w:spacing w:before="0" w:after="0"/>
              <w:rPr>
                <w:sz w:val="16"/>
                <w:szCs w:val="16"/>
              </w:rPr>
            </w:pPr>
            <w:r w:rsidRPr="001D7775">
              <w:rPr>
                <w:noProof/>
                <w:sz w:val="16"/>
                <w:szCs w:val="16"/>
              </w:rPr>
              <w:t>Kategória regiónu</w:t>
            </w:r>
          </w:p>
        </w:tc>
        <w:tc>
          <w:tcPr>
            <w:tcW w:w="396" w:type="pct"/>
            <w:shd w:val="clear" w:color="auto" w:fill="auto"/>
          </w:tcPr>
          <w:p w14:paraId="5FCB353B" w14:textId="77777777" w:rsidR="003C6DF7" w:rsidRPr="001D7775" w:rsidRDefault="003C6DF7" w:rsidP="00300A01">
            <w:pPr>
              <w:spacing w:before="0" w:after="0"/>
              <w:rPr>
                <w:sz w:val="16"/>
                <w:szCs w:val="16"/>
              </w:rPr>
            </w:pPr>
            <w:r w:rsidRPr="001D7775">
              <w:rPr>
                <w:noProof/>
                <w:sz w:val="16"/>
                <w:szCs w:val="16"/>
              </w:rPr>
              <w:t>Východisková hodnota</w:t>
            </w:r>
          </w:p>
        </w:tc>
        <w:tc>
          <w:tcPr>
            <w:tcW w:w="372" w:type="pct"/>
            <w:shd w:val="clear" w:color="auto" w:fill="auto"/>
          </w:tcPr>
          <w:p w14:paraId="11C5FFD6" w14:textId="77777777" w:rsidR="003C6DF7" w:rsidRPr="001D7775" w:rsidRDefault="003C6DF7" w:rsidP="00300A01">
            <w:pPr>
              <w:spacing w:before="0" w:after="0"/>
              <w:rPr>
                <w:sz w:val="16"/>
                <w:szCs w:val="16"/>
              </w:rPr>
            </w:pPr>
            <w:r w:rsidRPr="001D7775">
              <w:rPr>
                <w:noProof/>
                <w:sz w:val="16"/>
                <w:szCs w:val="16"/>
              </w:rPr>
              <w:t>Východiskový rok</w:t>
            </w:r>
          </w:p>
        </w:tc>
        <w:tc>
          <w:tcPr>
            <w:tcW w:w="454" w:type="pct"/>
            <w:shd w:val="clear" w:color="auto" w:fill="auto"/>
          </w:tcPr>
          <w:p w14:paraId="73F481B1" w14:textId="77777777" w:rsidR="003C6DF7" w:rsidRPr="001D7775" w:rsidRDefault="003C6DF7" w:rsidP="00300A01">
            <w:pPr>
              <w:spacing w:before="0" w:after="0"/>
              <w:rPr>
                <w:sz w:val="16"/>
                <w:szCs w:val="16"/>
              </w:rPr>
            </w:pPr>
            <w:r w:rsidRPr="001D7775">
              <w:rPr>
                <w:noProof/>
                <w:sz w:val="16"/>
                <w:szCs w:val="16"/>
              </w:rPr>
              <w:t>Cieľová hodnota (zámer) 2023</w:t>
            </w:r>
          </w:p>
        </w:tc>
        <w:tc>
          <w:tcPr>
            <w:tcW w:w="230" w:type="pct"/>
            <w:shd w:val="clear" w:color="auto" w:fill="BDD6EE" w:themeFill="accent1" w:themeFillTint="66"/>
          </w:tcPr>
          <w:p w14:paraId="0620520C" w14:textId="77777777" w:rsidR="003C6DF7" w:rsidRPr="001D7775" w:rsidRDefault="003C6DF7"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230" w:type="pct"/>
          </w:tcPr>
          <w:p w14:paraId="47F3E93F" w14:textId="0548795F" w:rsidR="003C6DF7" w:rsidRPr="001D7775" w:rsidRDefault="003C6DF7" w:rsidP="003C6DF7">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noProof/>
                <w:sz w:val="16"/>
                <w:szCs w:val="16"/>
              </w:rPr>
              <w:t>Spolu</w:t>
            </w:r>
          </w:p>
        </w:tc>
        <w:tc>
          <w:tcPr>
            <w:tcW w:w="230" w:type="pct"/>
            <w:shd w:val="clear" w:color="auto" w:fill="auto"/>
          </w:tcPr>
          <w:p w14:paraId="20F85BD2" w14:textId="3A6721A3" w:rsidR="003C6DF7" w:rsidRPr="001D7775" w:rsidRDefault="003C6DF7" w:rsidP="003C6DF7">
            <w:pPr>
              <w:spacing w:before="0" w:after="0"/>
              <w:jc w:val="center"/>
              <w:rPr>
                <w:noProof/>
                <w:sz w:val="16"/>
                <w:szCs w:val="16"/>
              </w:rPr>
            </w:pPr>
            <w:r w:rsidRPr="001D7775">
              <w:rPr>
                <w:sz w:val="16"/>
                <w:szCs w:val="16"/>
              </w:rPr>
              <w:t xml:space="preserve">2016 </w:t>
            </w:r>
            <w:r w:rsidRPr="001D7775">
              <w:rPr>
                <w:noProof/>
                <w:sz w:val="16"/>
                <w:szCs w:val="16"/>
              </w:rPr>
              <w:t>Spolu</w:t>
            </w:r>
          </w:p>
        </w:tc>
        <w:tc>
          <w:tcPr>
            <w:tcW w:w="230" w:type="pct"/>
          </w:tcPr>
          <w:p w14:paraId="19F4EB2B" w14:textId="4CE63D92" w:rsidR="003C6DF7" w:rsidRPr="001D7775" w:rsidRDefault="003C6DF7" w:rsidP="00300A01">
            <w:pPr>
              <w:spacing w:before="0" w:after="0"/>
              <w:jc w:val="center"/>
              <w:rPr>
                <w:noProof/>
                <w:sz w:val="16"/>
                <w:szCs w:val="16"/>
              </w:rPr>
            </w:pPr>
            <w:r w:rsidRPr="001D7775">
              <w:rPr>
                <w:sz w:val="16"/>
                <w:szCs w:val="16"/>
              </w:rPr>
              <w:t xml:space="preserve">2015 </w:t>
            </w:r>
            <w:r w:rsidRPr="001D7775">
              <w:rPr>
                <w:noProof/>
                <w:sz w:val="16"/>
                <w:szCs w:val="16"/>
              </w:rPr>
              <w:t>Spolu</w:t>
            </w:r>
          </w:p>
        </w:tc>
        <w:tc>
          <w:tcPr>
            <w:tcW w:w="227" w:type="pct"/>
          </w:tcPr>
          <w:p w14:paraId="571A3A4A" w14:textId="6BCE82D2" w:rsidR="003C6DF7" w:rsidRPr="001D7775" w:rsidRDefault="003C6DF7" w:rsidP="00300A01">
            <w:pPr>
              <w:spacing w:before="0" w:after="0"/>
              <w:jc w:val="center"/>
              <w:rPr>
                <w:noProof/>
                <w:sz w:val="16"/>
                <w:szCs w:val="16"/>
              </w:rPr>
            </w:pPr>
            <w:r w:rsidRPr="001D7775">
              <w:rPr>
                <w:sz w:val="16"/>
                <w:szCs w:val="16"/>
              </w:rPr>
              <w:t xml:space="preserve">2014 </w:t>
            </w:r>
            <w:r w:rsidRPr="001D7775">
              <w:rPr>
                <w:noProof/>
                <w:sz w:val="16"/>
                <w:szCs w:val="16"/>
              </w:rPr>
              <w:t>Spolu</w:t>
            </w:r>
          </w:p>
        </w:tc>
        <w:tc>
          <w:tcPr>
            <w:tcW w:w="1053" w:type="pct"/>
            <w:shd w:val="clear" w:color="auto" w:fill="auto"/>
          </w:tcPr>
          <w:p w14:paraId="72E7495F" w14:textId="064D1B3A" w:rsidR="003C6DF7" w:rsidRPr="001D7775" w:rsidRDefault="003C6DF7" w:rsidP="00300A01">
            <w:pPr>
              <w:spacing w:before="0" w:after="0"/>
              <w:jc w:val="center"/>
              <w:rPr>
                <w:sz w:val="16"/>
                <w:szCs w:val="16"/>
              </w:rPr>
            </w:pPr>
            <w:r w:rsidRPr="001D7775">
              <w:rPr>
                <w:noProof/>
                <w:sz w:val="16"/>
                <w:szCs w:val="16"/>
              </w:rPr>
              <w:t>Pripomienky</w:t>
            </w:r>
          </w:p>
        </w:tc>
      </w:tr>
      <w:tr w:rsidR="009D2F2E" w:rsidRPr="001D7775" w14:paraId="7C4B806B" w14:textId="77777777" w:rsidTr="00275544">
        <w:tc>
          <w:tcPr>
            <w:tcW w:w="366" w:type="pct"/>
            <w:shd w:val="clear" w:color="auto" w:fill="auto"/>
          </w:tcPr>
          <w:p w14:paraId="6FA30D84" w14:textId="6477CD4D" w:rsidR="009D2F2E" w:rsidRPr="001D7775" w:rsidRDefault="009D2F2E" w:rsidP="009D2F2E">
            <w:pPr>
              <w:spacing w:before="0" w:after="0"/>
              <w:rPr>
                <w:sz w:val="16"/>
                <w:szCs w:val="16"/>
              </w:rPr>
            </w:pPr>
            <w:r w:rsidRPr="001D7775">
              <w:rPr>
                <w:noProof/>
                <w:sz w:val="16"/>
                <w:szCs w:val="16"/>
              </w:rPr>
              <w:t>R0118</w:t>
            </w:r>
          </w:p>
        </w:tc>
        <w:tc>
          <w:tcPr>
            <w:tcW w:w="688" w:type="pct"/>
            <w:shd w:val="clear" w:color="auto" w:fill="auto"/>
          </w:tcPr>
          <w:p w14:paraId="5D4A78D6" w14:textId="77777777" w:rsidR="009D2F2E" w:rsidRPr="001D7775" w:rsidRDefault="009D2F2E" w:rsidP="009D2F2E">
            <w:pPr>
              <w:spacing w:before="0" w:after="0"/>
              <w:rPr>
                <w:sz w:val="16"/>
                <w:szCs w:val="16"/>
              </w:rPr>
            </w:pPr>
            <w:r w:rsidRPr="001D7775">
              <w:rPr>
                <w:noProof/>
                <w:sz w:val="16"/>
                <w:szCs w:val="16"/>
              </w:rPr>
              <w:t>Úspora času v cestnej doprave na diaľniciach a rýchlostných cestách</w:t>
            </w:r>
          </w:p>
        </w:tc>
        <w:tc>
          <w:tcPr>
            <w:tcW w:w="249" w:type="pct"/>
            <w:shd w:val="clear" w:color="auto" w:fill="auto"/>
          </w:tcPr>
          <w:p w14:paraId="0D0A9B90" w14:textId="77777777" w:rsidR="009D2F2E" w:rsidRPr="001D7775" w:rsidRDefault="009D2F2E" w:rsidP="009D2F2E">
            <w:pPr>
              <w:spacing w:before="0" w:after="0"/>
              <w:rPr>
                <w:sz w:val="16"/>
                <w:szCs w:val="16"/>
              </w:rPr>
            </w:pPr>
            <w:r w:rsidRPr="001D7775">
              <w:rPr>
                <w:noProof/>
                <w:sz w:val="16"/>
                <w:szCs w:val="16"/>
              </w:rPr>
              <w:t>EUR</w:t>
            </w:r>
          </w:p>
        </w:tc>
        <w:tc>
          <w:tcPr>
            <w:tcW w:w="274" w:type="pct"/>
            <w:shd w:val="clear" w:color="auto" w:fill="auto"/>
          </w:tcPr>
          <w:p w14:paraId="6AFE936A" w14:textId="77777777" w:rsidR="009D2F2E" w:rsidRPr="001D7775" w:rsidRDefault="009D2F2E" w:rsidP="009D2F2E">
            <w:pPr>
              <w:spacing w:before="0" w:after="0"/>
              <w:rPr>
                <w:sz w:val="16"/>
                <w:szCs w:val="16"/>
              </w:rPr>
            </w:pPr>
          </w:p>
        </w:tc>
        <w:tc>
          <w:tcPr>
            <w:tcW w:w="396" w:type="pct"/>
            <w:shd w:val="clear" w:color="auto" w:fill="auto"/>
          </w:tcPr>
          <w:p w14:paraId="436A3AE0" w14:textId="77777777" w:rsidR="009D2F2E" w:rsidRPr="001D7775" w:rsidRDefault="009D2F2E" w:rsidP="009D2F2E">
            <w:pPr>
              <w:spacing w:before="0" w:after="0"/>
              <w:jc w:val="right"/>
              <w:rPr>
                <w:sz w:val="16"/>
                <w:szCs w:val="16"/>
              </w:rPr>
            </w:pPr>
            <w:r w:rsidRPr="001D7775">
              <w:rPr>
                <w:noProof/>
                <w:sz w:val="16"/>
                <w:szCs w:val="16"/>
              </w:rPr>
              <w:t>588 684 851,00</w:t>
            </w:r>
          </w:p>
        </w:tc>
        <w:tc>
          <w:tcPr>
            <w:tcW w:w="372" w:type="pct"/>
            <w:shd w:val="clear" w:color="auto" w:fill="auto"/>
          </w:tcPr>
          <w:p w14:paraId="5D617678" w14:textId="77777777" w:rsidR="009D2F2E" w:rsidRPr="001D7775" w:rsidRDefault="009D2F2E" w:rsidP="009D2F2E">
            <w:pPr>
              <w:spacing w:before="0" w:after="0"/>
              <w:rPr>
                <w:sz w:val="16"/>
                <w:szCs w:val="16"/>
              </w:rPr>
            </w:pPr>
            <w:r w:rsidRPr="001D7775">
              <w:rPr>
                <w:noProof/>
                <w:sz w:val="16"/>
                <w:szCs w:val="16"/>
              </w:rPr>
              <w:t>2013</w:t>
            </w:r>
          </w:p>
        </w:tc>
        <w:tc>
          <w:tcPr>
            <w:tcW w:w="454" w:type="pct"/>
            <w:shd w:val="clear" w:color="auto" w:fill="auto"/>
          </w:tcPr>
          <w:p w14:paraId="7F0AC44A" w14:textId="77777777" w:rsidR="009D2F2E" w:rsidRPr="001D7775" w:rsidRDefault="009D2F2E" w:rsidP="009D2F2E">
            <w:pPr>
              <w:spacing w:before="0" w:after="0"/>
              <w:jc w:val="right"/>
              <w:rPr>
                <w:sz w:val="16"/>
                <w:szCs w:val="16"/>
              </w:rPr>
            </w:pPr>
            <w:r w:rsidRPr="001D7775">
              <w:rPr>
                <w:noProof/>
                <w:sz w:val="16"/>
                <w:szCs w:val="16"/>
              </w:rPr>
              <w:t>343 475 242,00</w:t>
            </w:r>
          </w:p>
        </w:tc>
        <w:tc>
          <w:tcPr>
            <w:tcW w:w="230" w:type="pct"/>
            <w:shd w:val="clear" w:color="auto" w:fill="BDD6EE" w:themeFill="accent1" w:themeFillTint="66"/>
          </w:tcPr>
          <w:p w14:paraId="5B193DE5" w14:textId="39CD98AA" w:rsidR="009D2F2E" w:rsidRPr="001D7775" w:rsidRDefault="009D2F2E" w:rsidP="009D2F2E">
            <w:pPr>
              <w:spacing w:before="0" w:after="0"/>
              <w:jc w:val="right"/>
              <w:rPr>
                <w:sz w:val="16"/>
                <w:szCs w:val="16"/>
              </w:rPr>
            </w:pPr>
            <w:r w:rsidRPr="006012A4">
              <w:rPr>
                <w:sz w:val="16"/>
                <w:szCs w:val="16"/>
              </w:rPr>
              <w:t>0,00</w:t>
            </w:r>
          </w:p>
        </w:tc>
        <w:tc>
          <w:tcPr>
            <w:tcW w:w="230" w:type="pct"/>
          </w:tcPr>
          <w:p w14:paraId="27ED1974" w14:textId="1F6676D8" w:rsidR="009D2F2E" w:rsidRPr="001D7775" w:rsidRDefault="009D2F2E" w:rsidP="009D2F2E">
            <w:pPr>
              <w:spacing w:before="0" w:after="0"/>
              <w:jc w:val="right"/>
              <w:rPr>
                <w:sz w:val="16"/>
                <w:szCs w:val="16"/>
              </w:rPr>
            </w:pPr>
            <w:r w:rsidRPr="006012A4">
              <w:rPr>
                <w:sz w:val="16"/>
                <w:szCs w:val="16"/>
              </w:rPr>
              <w:t>0,00</w:t>
            </w:r>
          </w:p>
        </w:tc>
        <w:tc>
          <w:tcPr>
            <w:tcW w:w="230" w:type="pct"/>
            <w:shd w:val="clear" w:color="auto" w:fill="auto"/>
          </w:tcPr>
          <w:p w14:paraId="7268737F" w14:textId="38EA0214" w:rsidR="009D2F2E" w:rsidRPr="001D7775" w:rsidRDefault="009D2F2E" w:rsidP="009D2F2E">
            <w:pPr>
              <w:spacing w:before="0" w:after="0"/>
              <w:jc w:val="right"/>
              <w:rPr>
                <w:sz w:val="16"/>
                <w:szCs w:val="16"/>
              </w:rPr>
            </w:pPr>
            <w:r w:rsidRPr="006012A4">
              <w:rPr>
                <w:sz w:val="16"/>
                <w:szCs w:val="16"/>
              </w:rPr>
              <w:t>0,00</w:t>
            </w:r>
          </w:p>
        </w:tc>
        <w:tc>
          <w:tcPr>
            <w:tcW w:w="230" w:type="pct"/>
          </w:tcPr>
          <w:p w14:paraId="5085394D" w14:textId="045E894B" w:rsidR="009D2F2E" w:rsidRDefault="009D2F2E" w:rsidP="009D2F2E">
            <w:pPr>
              <w:spacing w:before="0" w:after="0"/>
              <w:rPr>
                <w:noProof/>
                <w:sz w:val="16"/>
                <w:szCs w:val="16"/>
              </w:rPr>
            </w:pPr>
            <w:r w:rsidRPr="006012A4">
              <w:rPr>
                <w:sz w:val="16"/>
                <w:szCs w:val="16"/>
              </w:rPr>
              <w:t>0,00</w:t>
            </w:r>
          </w:p>
        </w:tc>
        <w:tc>
          <w:tcPr>
            <w:tcW w:w="227" w:type="pct"/>
          </w:tcPr>
          <w:p w14:paraId="07AA9BF6" w14:textId="39C5B56C" w:rsidR="009D2F2E" w:rsidRDefault="009D2F2E" w:rsidP="009D2F2E">
            <w:pPr>
              <w:spacing w:before="0" w:after="0"/>
              <w:rPr>
                <w:noProof/>
                <w:sz w:val="16"/>
                <w:szCs w:val="16"/>
              </w:rPr>
            </w:pPr>
            <w:r w:rsidRPr="006012A4">
              <w:rPr>
                <w:sz w:val="16"/>
                <w:szCs w:val="16"/>
              </w:rPr>
              <w:t>0,00</w:t>
            </w:r>
          </w:p>
        </w:tc>
        <w:tc>
          <w:tcPr>
            <w:tcW w:w="1053" w:type="pct"/>
            <w:shd w:val="clear" w:color="auto" w:fill="auto"/>
          </w:tcPr>
          <w:p w14:paraId="28EAA537" w14:textId="6A1D92CD" w:rsidR="009D2F2E" w:rsidRDefault="009D2F2E" w:rsidP="009D2F2E">
            <w:pPr>
              <w:spacing w:before="0" w:after="0"/>
              <w:rPr>
                <w:noProof/>
                <w:sz w:val="16"/>
                <w:szCs w:val="16"/>
              </w:rPr>
            </w:pPr>
            <w:r>
              <w:rPr>
                <w:noProof/>
                <w:sz w:val="16"/>
                <w:szCs w:val="16"/>
              </w:rPr>
              <w:t xml:space="preserve">K 31.12.2018 boli zazmluvnené hodnoty úspory času vo výške </w:t>
            </w:r>
            <w:r w:rsidRPr="005635A9">
              <w:rPr>
                <w:noProof/>
                <w:sz w:val="16"/>
                <w:szCs w:val="16"/>
              </w:rPr>
              <w:t>329</w:t>
            </w:r>
            <w:r>
              <w:rPr>
                <w:noProof/>
                <w:sz w:val="16"/>
                <w:szCs w:val="16"/>
              </w:rPr>
              <w:t> </w:t>
            </w:r>
            <w:r w:rsidRPr="005635A9">
              <w:rPr>
                <w:noProof/>
                <w:sz w:val="16"/>
                <w:szCs w:val="16"/>
              </w:rPr>
              <w:t>430</w:t>
            </w:r>
            <w:r>
              <w:rPr>
                <w:noProof/>
                <w:sz w:val="16"/>
                <w:szCs w:val="16"/>
              </w:rPr>
              <w:t> </w:t>
            </w:r>
            <w:r w:rsidRPr="005635A9">
              <w:rPr>
                <w:noProof/>
                <w:sz w:val="16"/>
                <w:szCs w:val="16"/>
              </w:rPr>
              <w:t>824</w:t>
            </w:r>
            <w:r>
              <w:rPr>
                <w:noProof/>
                <w:sz w:val="16"/>
                <w:szCs w:val="16"/>
              </w:rPr>
              <w:t xml:space="preserve"> €. Skutočný stav</w:t>
            </w:r>
            <w:r w:rsidR="003E1B68">
              <w:rPr>
                <w:noProof/>
                <w:sz w:val="16"/>
                <w:szCs w:val="16"/>
              </w:rPr>
              <w:t xml:space="preserve"> kumulatív nebol ešte vyčíslený</w:t>
            </w:r>
            <w:r>
              <w:rPr>
                <w:noProof/>
                <w:sz w:val="16"/>
                <w:szCs w:val="16"/>
              </w:rPr>
              <w:t>.</w:t>
            </w:r>
            <w:r w:rsidR="003E1B68">
              <w:rPr>
                <w:noProof/>
                <w:sz w:val="16"/>
                <w:szCs w:val="16"/>
              </w:rPr>
              <w:t xml:space="preserve"> V zmysle usmernenia COM boli uvedené nuly.</w:t>
            </w:r>
          </w:p>
          <w:p w14:paraId="4F28FF39" w14:textId="77777777" w:rsidR="009D2F2E" w:rsidRDefault="009D2F2E" w:rsidP="009D2F2E">
            <w:pPr>
              <w:spacing w:before="0" w:after="0"/>
              <w:rPr>
                <w:noProof/>
                <w:sz w:val="16"/>
                <w:szCs w:val="16"/>
              </w:rPr>
            </w:pPr>
          </w:p>
          <w:p w14:paraId="4EB8EEEC" w14:textId="27B2B777" w:rsidR="009D2F2E" w:rsidRDefault="009D2F2E" w:rsidP="009D2F2E">
            <w:pPr>
              <w:spacing w:before="0" w:after="0"/>
              <w:rPr>
                <w:noProof/>
                <w:sz w:val="16"/>
                <w:szCs w:val="16"/>
              </w:rPr>
            </w:pPr>
            <w:r>
              <w:rPr>
                <w:noProof/>
                <w:sz w:val="16"/>
                <w:szCs w:val="16"/>
              </w:rPr>
              <w:t>Zdroj: ITMS2014+</w:t>
            </w:r>
          </w:p>
          <w:p w14:paraId="597BC543" w14:textId="77777777" w:rsidR="009D2F2E" w:rsidRPr="001D7775" w:rsidRDefault="009D2F2E" w:rsidP="009D2F2E">
            <w:pPr>
              <w:spacing w:before="0" w:after="0"/>
              <w:rPr>
                <w:sz w:val="16"/>
                <w:szCs w:val="16"/>
              </w:rPr>
            </w:pPr>
          </w:p>
        </w:tc>
      </w:tr>
      <w:tr w:rsidR="009D2F2E" w:rsidRPr="001D7775" w14:paraId="7E1EBBA7" w14:textId="77777777" w:rsidTr="00275544">
        <w:tc>
          <w:tcPr>
            <w:tcW w:w="366" w:type="pct"/>
            <w:shd w:val="clear" w:color="auto" w:fill="auto"/>
          </w:tcPr>
          <w:p w14:paraId="778A7AFC" w14:textId="72D41F12" w:rsidR="009D2F2E" w:rsidRPr="001D7775" w:rsidRDefault="009D2F2E" w:rsidP="009D2F2E">
            <w:pPr>
              <w:spacing w:before="0" w:after="0"/>
              <w:rPr>
                <w:sz w:val="16"/>
                <w:szCs w:val="16"/>
              </w:rPr>
            </w:pPr>
            <w:r w:rsidRPr="001D7775">
              <w:rPr>
                <w:noProof/>
                <w:sz w:val="16"/>
                <w:szCs w:val="16"/>
              </w:rPr>
              <w:t>R0132</w:t>
            </w:r>
          </w:p>
        </w:tc>
        <w:tc>
          <w:tcPr>
            <w:tcW w:w="688" w:type="pct"/>
            <w:shd w:val="clear" w:color="auto" w:fill="auto"/>
          </w:tcPr>
          <w:p w14:paraId="169D07F7" w14:textId="77777777" w:rsidR="009D2F2E" w:rsidRPr="001D7775" w:rsidRDefault="009D2F2E" w:rsidP="009D2F2E">
            <w:pPr>
              <w:spacing w:before="0" w:after="0"/>
              <w:rPr>
                <w:sz w:val="16"/>
                <w:szCs w:val="16"/>
              </w:rPr>
            </w:pPr>
            <w:r w:rsidRPr="001D7775">
              <w:rPr>
                <w:noProof/>
                <w:sz w:val="16"/>
                <w:szCs w:val="16"/>
              </w:rPr>
              <w:t>Úspora produkcie emisií PM10 (vplyvom výstavby diaľnic)</w:t>
            </w:r>
          </w:p>
        </w:tc>
        <w:tc>
          <w:tcPr>
            <w:tcW w:w="249" w:type="pct"/>
            <w:shd w:val="clear" w:color="auto" w:fill="auto"/>
          </w:tcPr>
          <w:p w14:paraId="2147504C" w14:textId="77777777" w:rsidR="009D2F2E" w:rsidRPr="001D7775" w:rsidRDefault="009D2F2E" w:rsidP="009D2F2E">
            <w:pPr>
              <w:spacing w:before="0" w:after="0"/>
              <w:rPr>
                <w:sz w:val="16"/>
                <w:szCs w:val="16"/>
              </w:rPr>
            </w:pPr>
            <w:r w:rsidRPr="001D7775">
              <w:rPr>
                <w:noProof/>
                <w:sz w:val="16"/>
                <w:szCs w:val="16"/>
              </w:rPr>
              <w:t>tona</w:t>
            </w:r>
          </w:p>
        </w:tc>
        <w:tc>
          <w:tcPr>
            <w:tcW w:w="274" w:type="pct"/>
            <w:shd w:val="clear" w:color="auto" w:fill="auto"/>
          </w:tcPr>
          <w:p w14:paraId="47E0249D" w14:textId="77777777" w:rsidR="009D2F2E" w:rsidRPr="001D7775" w:rsidRDefault="009D2F2E" w:rsidP="009D2F2E">
            <w:pPr>
              <w:spacing w:before="0" w:after="0"/>
              <w:rPr>
                <w:sz w:val="16"/>
                <w:szCs w:val="16"/>
              </w:rPr>
            </w:pPr>
          </w:p>
        </w:tc>
        <w:tc>
          <w:tcPr>
            <w:tcW w:w="396" w:type="pct"/>
            <w:shd w:val="clear" w:color="auto" w:fill="auto"/>
          </w:tcPr>
          <w:p w14:paraId="7CE96CEE" w14:textId="77777777" w:rsidR="009D2F2E" w:rsidRPr="001D7775" w:rsidRDefault="009D2F2E" w:rsidP="009D2F2E">
            <w:pPr>
              <w:spacing w:before="0" w:after="0"/>
              <w:jc w:val="right"/>
              <w:rPr>
                <w:sz w:val="16"/>
                <w:szCs w:val="16"/>
              </w:rPr>
            </w:pPr>
            <w:r w:rsidRPr="001D7775">
              <w:rPr>
                <w:noProof/>
                <w:sz w:val="16"/>
                <w:szCs w:val="16"/>
              </w:rPr>
              <w:t>30,11</w:t>
            </w:r>
          </w:p>
        </w:tc>
        <w:tc>
          <w:tcPr>
            <w:tcW w:w="372" w:type="pct"/>
            <w:shd w:val="clear" w:color="auto" w:fill="auto"/>
          </w:tcPr>
          <w:p w14:paraId="2204D4C2" w14:textId="77777777" w:rsidR="009D2F2E" w:rsidRPr="001D7775" w:rsidRDefault="009D2F2E" w:rsidP="009D2F2E">
            <w:pPr>
              <w:spacing w:before="0" w:after="0"/>
              <w:rPr>
                <w:sz w:val="16"/>
                <w:szCs w:val="16"/>
              </w:rPr>
            </w:pPr>
            <w:r w:rsidRPr="001D7775">
              <w:rPr>
                <w:noProof/>
                <w:sz w:val="16"/>
                <w:szCs w:val="16"/>
              </w:rPr>
              <w:t>2013</w:t>
            </w:r>
          </w:p>
        </w:tc>
        <w:tc>
          <w:tcPr>
            <w:tcW w:w="454" w:type="pct"/>
            <w:shd w:val="clear" w:color="auto" w:fill="auto"/>
          </w:tcPr>
          <w:p w14:paraId="2E62D857" w14:textId="77777777" w:rsidR="009D2F2E" w:rsidRPr="001D7775" w:rsidRDefault="009D2F2E" w:rsidP="009D2F2E">
            <w:pPr>
              <w:spacing w:before="0" w:after="0"/>
              <w:jc w:val="right"/>
              <w:rPr>
                <w:sz w:val="16"/>
                <w:szCs w:val="16"/>
              </w:rPr>
            </w:pPr>
            <w:r w:rsidRPr="001D7775">
              <w:rPr>
                <w:noProof/>
                <w:sz w:val="16"/>
                <w:szCs w:val="16"/>
              </w:rPr>
              <w:t>8,46</w:t>
            </w:r>
          </w:p>
        </w:tc>
        <w:tc>
          <w:tcPr>
            <w:tcW w:w="230" w:type="pct"/>
            <w:shd w:val="clear" w:color="auto" w:fill="BDD6EE" w:themeFill="accent1" w:themeFillTint="66"/>
          </w:tcPr>
          <w:p w14:paraId="21124E7C" w14:textId="1F9FD0C1" w:rsidR="009D2F2E" w:rsidRPr="001D7775" w:rsidRDefault="009D2F2E" w:rsidP="009D2F2E">
            <w:pPr>
              <w:spacing w:before="0" w:after="0"/>
              <w:jc w:val="right"/>
              <w:rPr>
                <w:sz w:val="16"/>
                <w:szCs w:val="16"/>
              </w:rPr>
            </w:pPr>
            <w:r w:rsidRPr="004B27FA">
              <w:rPr>
                <w:sz w:val="16"/>
                <w:szCs w:val="16"/>
              </w:rPr>
              <w:t>0,00</w:t>
            </w:r>
          </w:p>
        </w:tc>
        <w:tc>
          <w:tcPr>
            <w:tcW w:w="230" w:type="pct"/>
          </w:tcPr>
          <w:p w14:paraId="7B4E98B8" w14:textId="51182ED7" w:rsidR="009D2F2E" w:rsidRPr="001D7775" w:rsidRDefault="009D2F2E" w:rsidP="009D2F2E">
            <w:pPr>
              <w:spacing w:before="0" w:after="0"/>
              <w:jc w:val="right"/>
              <w:rPr>
                <w:sz w:val="16"/>
                <w:szCs w:val="16"/>
              </w:rPr>
            </w:pPr>
            <w:r w:rsidRPr="004B27FA">
              <w:rPr>
                <w:sz w:val="16"/>
                <w:szCs w:val="16"/>
              </w:rPr>
              <w:t>0,00</w:t>
            </w:r>
          </w:p>
        </w:tc>
        <w:tc>
          <w:tcPr>
            <w:tcW w:w="230" w:type="pct"/>
            <w:shd w:val="clear" w:color="auto" w:fill="auto"/>
          </w:tcPr>
          <w:p w14:paraId="5659AC75" w14:textId="27C9C6D3" w:rsidR="009D2F2E" w:rsidRPr="001D7775" w:rsidRDefault="009D2F2E" w:rsidP="009D2F2E">
            <w:pPr>
              <w:spacing w:before="0" w:after="0"/>
              <w:jc w:val="right"/>
              <w:rPr>
                <w:sz w:val="16"/>
                <w:szCs w:val="16"/>
              </w:rPr>
            </w:pPr>
            <w:r w:rsidRPr="004B27FA">
              <w:rPr>
                <w:sz w:val="16"/>
                <w:szCs w:val="16"/>
              </w:rPr>
              <w:t>0,00</w:t>
            </w:r>
          </w:p>
        </w:tc>
        <w:tc>
          <w:tcPr>
            <w:tcW w:w="230" w:type="pct"/>
          </w:tcPr>
          <w:p w14:paraId="2ABF4860" w14:textId="02DD4288" w:rsidR="009D2F2E" w:rsidRDefault="009D2F2E" w:rsidP="009D2F2E">
            <w:pPr>
              <w:spacing w:before="0" w:after="0"/>
              <w:rPr>
                <w:noProof/>
                <w:sz w:val="16"/>
                <w:szCs w:val="16"/>
              </w:rPr>
            </w:pPr>
            <w:r w:rsidRPr="004B27FA">
              <w:rPr>
                <w:sz w:val="16"/>
                <w:szCs w:val="16"/>
              </w:rPr>
              <w:t>0,00</w:t>
            </w:r>
          </w:p>
        </w:tc>
        <w:tc>
          <w:tcPr>
            <w:tcW w:w="227" w:type="pct"/>
          </w:tcPr>
          <w:p w14:paraId="73816F34" w14:textId="7D4DFF85" w:rsidR="009D2F2E" w:rsidRDefault="009D2F2E" w:rsidP="009D2F2E">
            <w:pPr>
              <w:spacing w:before="0" w:after="0"/>
              <w:rPr>
                <w:noProof/>
                <w:sz w:val="16"/>
                <w:szCs w:val="16"/>
              </w:rPr>
            </w:pPr>
            <w:r w:rsidRPr="004B27FA">
              <w:rPr>
                <w:sz w:val="16"/>
                <w:szCs w:val="16"/>
              </w:rPr>
              <w:t>0,00</w:t>
            </w:r>
          </w:p>
        </w:tc>
        <w:tc>
          <w:tcPr>
            <w:tcW w:w="1053" w:type="pct"/>
            <w:shd w:val="clear" w:color="auto" w:fill="auto"/>
          </w:tcPr>
          <w:p w14:paraId="305BC381" w14:textId="77777777" w:rsidR="003E1B68" w:rsidRDefault="009D2F2E" w:rsidP="003E1B68">
            <w:pPr>
              <w:spacing w:before="0" w:after="0"/>
              <w:rPr>
                <w:noProof/>
                <w:sz w:val="16"/>
                <w:szCs w:val="16"/>
              </w:rPr>
            </w:pPr>
            <w:r>
              <w:rPr>
                <w:noProof/>
                <w:sz w:val="16"/>
                <w:szCs w:val="16"/>
              </w:rPr>
              <w:t xml:space="preserve">K 31.12.2018 boli zazmluvnené hodnoty úspory produkcie emisií PM10 v hodnote 17,0256 t. </w:t>
            </w:r>
            <w:r w:rsidR="003E1B68">
              <w:rPr>
                <w:noProof/>
                <w:sz w:val="16"/>
                <w:szCs w:val="16"/>
              </w:rPr>
              <w:t>Skutočný stav kumulatív nebol ešte vyčíslený. V zmysle usmernenia COM boli uvedené nuly.</w:t>
            </w:r>
          </w:p>
          <w:p w14:paraId="0338ACEA" w14:textId="0A6A701D" w:rsidR="009D2F2E" w:rsidRDefault="009D2F2E" w:rsidP="009D2F2E">
            <w:pPr>
              <w:spacing w:before="0" w:after="0"/>
              <w:rPr>
                <w:noProof/>
                <w:sz w:val="16"/>
                <w:szCs w:val="16"/>
              </w:rPr>
            </w:pPr>
          </w:p>
          <w:p w14:paraId="304E51DE" w14:textId="77777777" w:rsidR="009D2F2E" w:rsidRDefault="009D2F2E" w:rsidP="009D2F2E">
            <w:pPr>
              <w:spacing w:before="0" w:after="0"/>
              <w:rPr>
                <w:noProof/>
                <w:sz w:val="16"/>
                <w:szCs w:val="16"/>
              </w:rPr>
            </w:pPr>
          </w:p>
          <w:p w14:paraId="47A788B8" w14:textId="77777777" w:rsidR="009D2F2E" w:rsidRDefault="009D2F2E" w:rsidP="009D2F2E">
            <w:pPr>
              <w:spacing w:before="0" w:after="0"/>
              <w:rPr>
                <w:noProof/>
                <w:sz w:val="16"/>
                <w:szCs w:val="16"/>
              </w:rPr>
            </w:pPr>
            <w:r>
              <w:rPr>
                <w:noProof/>
                <w:sz w:val="16"/>
                <w:szCs w:val="16"/>
              </w:rPr>
              <w:t>Zdroj: ITMS2014+</w:t>
            </w:r>
          </w:p>
          <w:p w14:paraId="22E31EBB" w14:textId="77777777" w:rsidR="009D2F2E" w:rsidRPr="001D7775" w:rsidRDefault="009D2F2E" w:rsidP="009D2F2E">
            <w:pPr>
              <w:spacing w:before="0" w:after="0"/>
              <w:rPr>
                <w:sz w:val="16"/>
                <w:szCs w:val="16"/>
              </w:rPr>
            </w:pPr>
          </w:p>
        </w:tc>
      </w:tr>
      <w:tr w:rsidR="009D2F2E" w:rsidRPr="001D7775" w14:paraId="59316EAB" w14:textId="77777777" w:rsidTr="00275544">
        <w:tc>
          <w:tcPr>
            <w:tcW w:w="366" w:type="pct"/>
            <w:shd w:val="clear" w:color="auto" w:fill="auto"/>
          </w:tcPr>
          <w:p w14:paraId="7C12000F" w14:textId="77777777" w:rsidR="009D2F2E" w:rsidRPr="001D7775" w:rsidRDefault="009D2F2E" w:rsidP="009D2F2E">
            <w:pPr>
              <w:spacing w:before="0" w:after="0"/>
              <w:rPr>
                <w:sz w:val="16"/>
                <w:szCs w:val="16"/>
              </w:rPr>
            </w:pPr>
            <w:r w:rsidRPr="001D7775">
              <w:rPr>
                <w:noProof/>
                <w:sz w:val="16"/>
                <w:szCs w:val="16"/>
              </w:rPr>
              <w:t>R0133</w:t>
            </w:r>
          </w:p>
        </w:tc>
        <w:tc>
          <w:tcPr>
            <w:tcW w:w="688" w:type="pct"/>
            <w:shd w:val="clear" w:color="auto" w:fill="auto"/>
          </w:tcPr>
          <w:p w14:paraId="59992C2B" w14:textId="77777777" w:rsidR="009D2F2E" w:rsidRPr="001D7775" w:rsidRDefault="009D2F2E" w:rsidP="009D2F2E">
            <w:pPr>
              <w:spacing w:before="0" w:after="0"/>
              <w:rPr>
                <w:sz w:val="16"/>
                <w:szCs w:val="16"/>
              </w:rPr>
            </w:pPr>
            <w:r w:rsidRPr="001D7775">
              <w:rPr>
                <w:noProof/>
                <w:sz w:val="16"/>
                <w:szCs w:val="16"/>
              </w:rPr>
              <w:t>Úspora produkcie emisií NO2 (vplyvom výstavby diaľnic)</w:t>
            </w:r>
          </w:p>
        </w:tc>
        <w:tc>
          <w:tcPr>
            <w:tcW w:w="249" w:type="pct"/>
            <w:shd w:val="clear" w:color="auto" w:fill="auto"/>
          </w:tcPr>
          <w:p w14:paraId="64405D0A" w14:textId="77777777" w:rsidR="009D2F2E" w:rsidRPr="001D7775" w:rsidRDefault="009D2F2E" w:rsidP="009D2F2E">
            <w:pPr>
              <w:spacing w:before="0" w:after="0"/>
              <w:rPr>
                <w:sz w:val="16"/>
                <w:szCs w:val="16"/>
              </w:rPr>
            </w:pPr>
            <w:r w:rsidRPr="001D7775">
              <w:rPr>
                <w:noProof/>
                <w:sz w:val="16"/>
                <w:szCs w:val="16"/>
              </w:rPr>
              <w:t>tona</w:t>
            </w:r>
          </w:p>
        </w:tc>
        <w:tc>
          <w:tcPr>
            <w:tcW w:w="274" w:type="pct"/>
            <w:shd w:val="clear" w:color="auto" w:fill="auto"/>
          </w:tcPr>
          <w:p w14:paraId="143E264C" w14:textId="77777777" w:rsidR="009D2F2E" w:rsidRPr="001D7775" w:rsidRDefault="009D2F2E" w:rsidP="009D2F2E">
            <w:pPr>
              <w:spacing w:before="0" w:after="0"/>
              <w:rPr>
                <w:sz w:val="16"/>
                <w:szCs w:val="16"/>
              </w:rPr>
            </w:pPr>
          </w:p>
        </w:tc>
        <w:tc>
          <w:tcPr>
            <w:tcW w:w="396" w:type="pct"/>
            <w:shd w:val="clear" w:color="auto" w:fill="auto"/>
          </w:tcPr>
          <w:p w14:paraId="2F4FE709" w14:textId="77777777" w:rsidR="009D2F2E" w:rsidRPr="001D7775" w:rsidRDefault="009D2F2E" w:rsidP="009D2F2E">
            <w:pPr>
              <w:spacing w:before="0" w:after="0"/>
              <w:jc w:val="right"/>
              <w:rPr>
                <w:sz w:val="16"/>
                <w:szCs w:val="16"/>
              </w:rPr>
            </w:pPr>
            <w:r w:rsidRPr="001D7775">
              <w:rPr>
                <w:noProof/>
                <w:sz w:val="16"/>
                <w:szCs w:val="16"/>
              </w:rPr>
              <w:t>129,18</w:t>
            </w:r>
          </w:p>
        </w:tc>
        <w:tc>
          <w:tcPr>
            <w:tcW w:w="372" w:type="pct"/>
            <w:shd w:val="clear" w:color="auto" w:fill="auto"/>
          </w:tcPr>
          <w:p w14:paraId="275F0B4E" w14:textId="77777777" w:rsidR="009D2F2E" w:rsidRPr="001D7775" w:rsidRDefault="009D2F2E" w:rsidP="009D2F2E">
            <w:pPr>
              <w:spacing w:before="0" w:after="0"/>
              <w:rPr>
                <w:sz w:val="16"/>
                <w:szCs w:val="16"/>
              </w:rPr>
            </w:pPr>
            <w:r w:rsidRPr="001D7775">
              <w:rPr>
                <w:noProof/>
                <w:sz w:val="16"/>
                <w:szCs w:val="16"/>
              </w:rPr>
              <w:t>2013</w:t>
            </w:r>
          </w:p>
        </w:tc>
        <w:tc>
          <w:tcPr>
            <w:tcW w:w="454" w:type="pct"/>
            <w:shd w:val="clear" w:color="auto" w:fill="auto"/>
          </w:tcPr>
          <w:p w14:paraId="04416A4F" w14:textId="77777777" w:rsidR="009D2F2E" w:rsidRPr="001D7775" w:rsidRDefault="009D2F2E" w:rsidP="009D2F2E">
            <w:pPr>
              <w:spacing w:before="0" w:after="0"/>
              <w:jc w:val="right"/>
              <w:rPr>
                <w:sz w:val="16"/>
                <w:szCs w:val="16"/>
              </w:rPr>
            </w:pPr>
            <w:r w:rsidRPr="001D7775">
              <w:rPr>
                <w:noProof/>
                <w:sz w:val="16"/>
                <w:szCs w:val="16"/>
              </w:rPr>
              <w:t>33,02</w:t>
            </w:r>
          </w:p>
        </w:tc>
        <w:tc>
          <w:tcPr>
            <w:tcW w:w="230" w:type="pct"/>
            <w:shd w:val="clear" w:color="auto" w:fill="BDD6EE" w:themeFill="accent1" w:themeFillTint="66"/>
          </w:tcPr>
          <w:p w14:paraId="5C980A4D" w14:textId="2A52DB6C" w:rsidR="009D2F2E" w:rsidRPr="001D7775" w:rsidRDefault="009D2F2E" w:rsidP="009D2F2E">
            <w:pPr>
              <w:spacing w:before="0" w:after="0"/>
              <w:jc w:val="right"/>
              <w:rPr>
                <w:sz w:val="16"/>
                <w:szCs w:val="16"/>
              </w:rPr>
            </w:pPr>
            <w:r w:rsidRPr="00EF41EF">
              <w:rPr>
                <w:sz w:val="16"/>
                <w:szCs w:val="16"/>
              </w:rPr>
              <w:t>0,00</w:t>
            </w:r>
          </w:p>
        </w:tc>
        <w:tc>
          <w:tcPr>
            <w:tcW w:w="230" w:type="pct"/>
          </w:tcPr>
          <w:p w14:paraId="3A834006" w14:textId="47B88DF5" w:rsidR="009D2F2E" w:rsidRPr="001D7775" w:rsidRDefault="009D2F2E" w:rsidP="009D2F2E">
            <w:pPr>
              <w:spacing w:before="0" w:after="0"/>
              <w:jc w:val="right"/>
              <w:rPr>
                <w:sz w:val="16"/>
                <w:szCs w:val="16"/>
              </w:rPr>
            </w:pPr>
            <w:r w:rsidRPr="00EF41EF">
              <w:rPr>
                <w:sz w:val="16"/>
                <w:szCs w:val="16"/>
              </w:rPr>
              <w:t>0,00</w:t>
            </w:r>
          </w:p>
        </w:tc>
        <w:tc>
          <w:tcPr>
            <w:tcW w:w="230" w:type="pct"/>
            <w:shd w:val="clear" w:color="auto" w:fill="auto"/>
          </w:tcPr>
          <w:p w14:paraId="4FD00F41" w14:textId="0E2AD409" w:rsidR="009D2F2E" w:rsidRPr="001D7775" w:rsidRDefault="009D2F2E" w:rsidP="009D2F2E">
            <w:pPr>
              <w:spacing w:before="0" w:after="0"/>
              <w:jc w:val="right"/>
              <w:rPr>
                <w:sz w:val="16"/>
                <w:szCs w:val="16"/>
              </w:rPr>
            </w:pPr>
            <w:r w:rsidRPr="00EF41EF">
              <w:rPr>
                <w:sz w:val="16"/>
                <w:szCs w:val="16"/>
              </w:rPr>
              <w:t>0,00</w:t>
            </w:r>
          </w:p>
        </w:tc>
        <w:tc>
          <w:tcPr>
            <w:tcW w:w="230" w:type="pct"/>
          </w:tcPr>
          <w:p w14:paraId="7EA5D9A6" w14:textId="1C15238E" w:rsidR="009D2F2E" w:rsidRDefault="009D2F2E" w:rsidP="009D2F2E">
            <w:pPr>
              <w:spacing w:before="0" w:after="0"/>
              <w:rPr>
                <w:noProof/>
                <w:sz w:val="16"/>
                <w:szCs w:val="16"/>
              </w:rPr>
            </w:pPr>
            <w:r w:rsidRPr="00EF41EF">
              <w:rPr>
                <w:sz w:val="16"/>
                <w:szCs w:val="16"/>
              </w:rPr>
              <w:t>0,00</w:t>
            </w:r>
          </w:p>
        </w:tc>
        <w:tc>
          <w:tcPr>
            <w:tcW w:w="227" w:type="pct"/>
          </w:tcPr>
          <w:p w14:paraId="144B5ED2" w14:textId="7201C098" w:rsidR="009D2F2E" w:rsidRDefault="009D2F2E" w:rsidP="009D2F2E">
            <w:pPr>
              <w:spacing w:before="0" w:after="0"/>
              <w:rPr>
                <w:noProof/>
                <w:sz w:val="16"/>
                <w:szCs w:val="16"/>
              </w:rPr>
            </w:pPr>
            <w:r w:rsidRPr="00EF41EF">
              <w:rPr>
                <w:sz w:val="16"/>
                <w:szCs w:val="16"/>
              </w:rPr>
              <w:t>0,00</w:t>
            </w:r>
          </w:p>
        </w:tc>
        <w:tc>
          <w:tcPr>
            <w:tcW w:w="1053" w:type="pct"/>
            <w:shd w:val="clear" w:color="auto" w:fill="auto"/>
          </w:tcPr>
          <w:p w14:paraId="7067BF4B" w14:textId="77777777" w:rsidR="003E1B68" w:rsidRDefault="009D2F2E" w:rsidP="003E1B68">
            <w:pPr>
              <w:spacing w:before="0" w:after="0"/>
              <w:rPr>
                <w:noProof/>
                <w:sz w:val="16"/>
                <w:szCs w:val="16"/>
              </w:rPr>
            </w:pPr>
            <w:r>
              <w:rPr>
                <w:noProof/>
                <w:sz w:val="16"/>
                <w:szCs w:val="16"/>
              </w:rPr>
              <w:t xml:space="preserve">K 31.12.2018 boli zazmluvnené hodnoty úspory produkcie emisií NO2 v hodnote 123,8969 t. </w:t>
            </w:r>
            <w:r w:rsidR="003E1B68">
              <w:rPr>
                <w:noProof/>
                <w:sz w:val="16"/>
                <w:szCs w:val="16"/>
              </w:rPr>
              <w:t>Skutočný stav kumulatív nebol ešte vyčíslený. V zmysle usmernenia COM boli uvedené nuly.</w:t>
            </w:r>
          </w:p>
          <w:p w14:paraId="06A96C7A" w14:textId="4B6803D4" w:rsidR="009D2F2E" w:rsidRDefault="009D2F2E" w:rsidP="009D2F2E">
            <w:pPr>
              <w:spacing w:before="0" w:after="0"/>
              <w:rPr>
                <w:noProof/>
                <w:sz w:val="16"/>
                <w:szCs w:val="16"/>
              </w:rPr>
            </w:pPr>
          </w:p>
          <w:p w14:paraId="2CB325D1" w14:textId="77777777" w:rsidR="009D2F2E" w:rsidRDefault="009D2F2E" w:rsidP="009D2F2E">
            <w:pPr>
              <w:spacing w:before="0" w:after="0"/>
              <w:jc w:val="center"/>
              <w:rPr>
                <w:noProof/>
                <w:sz w:val="16"/>
                <w:szCs w:val="16"/>
              </w:rPr>
            </w:pPr>
          </w:p>
          <w:p w14:paraId="6FBE7DD1" w14:textId="77777777" w:rsidR="009D2F2E" w:rsidRDefault="009D2F2E" w:rsidP="009D2F2E">
            <w:pPr>
              <w:spacing w:before="0" w:after="0"/>
              <w:rPr>
                <w:noProof/>
                <w:sz w:val="16"/>
                <w:szCs w:val="16"/>
              </w:rPr>
            </w:pPr>
            <w:r>
              <w:rPr>
                <w:noProof/>
                <w:sz w:val="16"/>
                <w:szCs w:val="16"/>
              </w:rPr>
              <w:t>Zdroj: ITMS2014+</w:t>
            </w:r>
          </w:p>
          <w:p w14:paraId="60AC9DDF" w14:textId="77777777" w:rsidR="009D2F2E" w:rsidRPr="001D7775" w:rsidRDefault="009D2F2E" w:rsidP="009D2F2E">
            <w:pPr>
              <w:spacing w:before="0" w:after="0"/>
              <w:rPr>
                <w:sz w:val="16"/>
                <w:szCs w:val="16"/>
              </w:rPr>
            </w:pPr>
          </w:p>
        </w:tc>
      </w:tr>
    </w:tbl>
    <w:p w14:paraId="586F7D39" w14:textId="77777777" w:rsidR="008C5CFA" w:rsidRPr="001D7775" w:rsidRDefault="008C5CFA" w:rsidP="00300A01">
      <w:pPr>
        <w:spacing w:before="0" w:after="0"/>
      </w:pPr>
    </w:p>
    <w:p w14:paraId="29602DD3" w14:textId="77777777" w:rsidR="008C5CFA" w:rsidRPr="001D7775" w:rsidRDefault="008C5CFA" w:rsidP="00300A01">
      <w:pPr>
        <w:spacing w:before="0" w:after="0"/>
      </w:pPr>
    </w:p>
    <w:p w14:paraId="69CAB611" w14:textId="77777777" w:rsidR="008C5CFA" w:rsidRPr="001D7775" w:rsidRDefault="00BD23C4" w:rsidP="00300A01">
      <w:pPr>
        <w:spacing w:before="0" w:after="0"/>
      </w:pPr>
      <w:r w:rsidRPr="001D7775">
        <w:br w:type="page"/>
      </w:r>
    </w:p>
    <w:p w14:paraId="20B78FC8"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4026"/>
      </w:tblGrid>
      <w:tr w:rsidR="002F219B" w:rsidRPr="001D7775" w14:paraId="5DFF1F83" w14:textId="77777777" w:rsidTr="0047688D">
        <w:tc>
          <w:tcPr>
            <w:tcW w:w="0" w:type="auto"/>
            <w:shd w:val="clear" w:color="auto" w:fill="auto"/>
          </w:tcPr>
          <w:p w14:paraId="3D13AAD2"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368D18D9" w14:textId="77777777" w:rsidR="008C5CFA" w:rsidRPr="001D7775" w:rsidRDefault="00BD23C4" w:rsidP="00300A01">
            <w:pPr>
              <w:spacing w:before="0" w:after="0"/>
              <w:rPr>
                <w:sz w:val="20"/>
                <w:szCs w:val="20"/>
              </w:rPr>
            </w:pPr>
            <w:r w:rsidRPr="001D7775">
              <w:rPr>
                <w:noProof/>
                <w:sz w:val="20"/>
                <w:szCs w:val="20"/>
              </w:rPr>
              <w:t>3</w:t>
            </w:r>
            <w:r w:rsidRPr="001D7775">
              <w:rPr>
                <w:sz w:val="20"/>
                <w:szCs w:val="20"/>
              </w:rPr>
              <w:t xml:space="preserve"> - </w:t>
            </w:r>
            <w:r w:rsidRPr="001D7775">
              <w:rPr>
                <w:noProof/>
                <w:sz w:val="20"/>
                <w:szCs w:val="20"/>
              </w:rPr>
              <w:t>Verejná osobná doprava</w:t>
            </w:r>
          </w:p>
        </w:tc>
      </w:tr>
      <w:tr w:rsidR="002F219B" w:rsidRPr="001D7775" w14:paraId="3AD004E3" w14:textId="77777777" w:rsidTr="0047688D">
        <w:tc>
          <w:tcPr>
            <w:tcW w:w="0" w:type="auto"/>
            <w:shd w:val="clear" w:color="auto" w:fill="auto"/>
          </w:tcPr>
          <w:p w14:paraId="1F68C6E6"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1A32506" w14:textId="77777777" w:rsidR="008C5CFA" w:rsidRPr="001D7775" w:rsidRDefault="00BD23C4" w:rsidP="00300A01">
            <w:pPr>
              <w:spacing w:before="0" w:after="0"/>
              <w:rPr>
                <w:sz w:val="20"/>
                <w:szCs w:val="20"/>
              </w:rPr>
            </w:pPr>
            <w:r w:rsidRPr="001D7775">
              <w:rPr>
                <w:noProof/>
                <w:sz w:val="20"/>
                <w:szCs w:val="20"/>
              </w:rPr>
              <w:t>7ii</w:t>
            </w:r>
            <w:r w:rsidRPr="001D7775">
              <w:rPr>
                <w:sz w:val="20"/>
                <w:szCs w:val="20"/>
              </w:rPr>
              <w:t xml:space="preserve"> - </w:t>
            </w:r>
            <w:r w:rsidRPr="001D7775">
              <w:rPr>
                <w:noProof/>
                <w:sz w:val="20"/>
                <w:szCs w:val="20"/>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bl>
    <w:p w14:paraId="59584AA9" w14:textId="77777777" w:rsidR="008C5CFA" w:rsidRPr="001D7775" w:rsidRDefault="008C5CFA" w:rsidP="00300A01">
      <w:pPr>
        <w:spacing w:before="0" w:after="0"/>
      </w:pPr>
    </w:p>
    <w:p w14:paraId="2B351933" w14:textId="77777777" w:rsidR="008C5CFA" w:rsidRPr="001D7775" w:rsidRDefault="00BD23C4" w:rsidP="00300A01">
      <w:pPr>
        <w:pStyle w:val="Nadpis2"/>
        <w:spacing w:before="0" w:after="0"/>
      </w:pPr>
      <w:bookmarkStart w:id="35" w:name="_Toc256000073"/>
      <w:bookmarkStart w:id="36" w:name="_Toc256000120"/>
      <w:bookmarkStart w:id="37" w:name="_Toc256000056"/>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3</w:t>
      </w:r>
      <w:r w:rsidR="00F022AC" w:rsidRPr="001D7775">
        <w:rPr>
          <w:sz w:val="20"/>
          <w:szCs w:val="20"/>
        </w:rPr>
        <w:t xml:space="preserve"> / </w:t>
      </w:r>
      <w:r w:rsidR="00F022AC" w:rsidRPr="001D7775">
        <w:rPr>
          <w:noProof/>
          <w:sz w:val="20"/>
          <w:szCs w:val="20"/>
        </w:rPr>
        <w:t>7ii</w:t>
      </w:r>
      <w:bookmarkEnd w:id="35"/>
      <w:bookmarkEnd w:id="36"/>
      <w:bookmarkEnd w:id="37"/>
    </w:p>
    <w:p w14:paraId="2F149145"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115"/>
        <w:gridCol w:w="2526"/>
        <w:gridCol w:w="787"/>
        <w:gridCol w:w="876"/>
        <w:gridCol w:w="873"/>
        <w:gridCol w:w="741"/>
        <w:gridCol w:w="707"/>
        <w:gridCol w:w="707"/>
        <w:gridCol w:w="707"/>
        <w:gridCol w:w="707"/>
        <w:gridCol w:w="5260"/>
      </w:tblGrid>
      <w:tr w:rsidR="00A07798" w:rsidRPr="001D7775" w14:paraId="607617AB" w14:textId="77777777" w:rsidTr="00275544">
        <w:trPr>
          <w:tblHeader/>
        </w:trPr>
        <w:tc>
          <w:tcPr>
            <w:tcW w:w="0" w:type="auto"/>
          </w:tcPr>
          <w:p w14:paraId="4315D271" w14:textId="77777777" w:rsidR="00A07798" w:rsidRPr="001D7775" w:rsidRDefault="00A07798" w:rsidP="00300A01">
            <w:pPr>
              <w:spacing w:before="0" w:after="0"/>
              <w:rPr>
                <w:b/>
                <w:sz w:val="16"/>
                <w:szCs w:val="16"/>
              </w:rPr>
            </w:pPr>
            <w:r w:rsidRPr="001D7775">
              <w:rPr>
                <w:b/>
                <w:sz w:val="16"/>
                <w:szCs w:val="16"/>
              </w:rPr>
              <w:t>(1)</w:t>
            </w:r>
          </w:p>
        </w:tc>
        <w:tc>
          <w:tcPr>
            <w:tcW w:w="0" w:type="auto"/>
            <w:shd w:val="clear" w:color="auto" w:fill="auto"/>
          </w:tcPr>
          <w:p w14:paraId="373712BE" w14:textId="77777777" w:rsidR="00A07798" w:rsidRPr="001D7775" w:rsidRDefault="00A07798" w:rsidP="00300A01">
            <w:pPr>
              <w:spacing w:before="0" w:after="0"/>
              <w:rPr>
                <w:b/>
                <w:sz w:val="16"/>
                <w:szCs w:val="16"/>
              </w:rPr>
            </w:pPr>
            <w:r w:rsidRPr="001D7775">
              <w:rPr>
                <w:b/>
                <w:noProof/>
                <w:sz w:val="16"/>
                <w:szCs w:val="16"/>
              </w:rPr>
              <w:t>Identifikačný kód (ID)</w:t>
            </w:r>
          </w:p>
        </w:tc>
        <w:tc>
          <w:tcPr>
            <w:tcW w:w="0" w:type="auto"/>
            <w:shd w:val="clear" w:color="auto" w:fill="auto"/>
          </w:tcPr>
          <w:p w14:paraId="56D6C6C2" w14:textId="77777777" w:rsidR="00A07798" w:rsidRPr="001D7775" w:rsidRDefault="00A07798" w:rsidP="00300A01">
            <w:pPr>
              <w:spacing w:before="0" w:after="0"/>
              <w:rPr>
                <w:b/>
                <w:sz w:val="16"/>
                <w:szCs w:val="16"/>
              </w:rPr>
            </w:pPr>
            <w:r w:rsidRPr="001D7775">
              <w:rPr>
                <w:b/>
                <w:noProof/>
                <w:sz w:val="16"/>
                <w:szCs w:val="16"/>
              </w:rPr>
              <w:t>Ukazovateľ</w:t>
            </w:r>
          </w:p>
        </w:tc>
        <w:tc>
          <w:tcPr>
            <w:tcW w:w="0" w:type="auto"/>
            <w:shd w:val="clear" w:color="auto" w:fill="auto"/>
          </w:tcPr>
          <w:p w14:paraId="0893E21D" w14:textId="77777777" w:rsidR="00A07798" w:rsidRPr="001D7775" w:rsidRDefault="00A07798" w:rsidP="00300A01">
            <w:pPr>
              <w:spacing w:before="0" w:after="0"/>
              <w:rPr>
                <w:b/>
                <w:sz w:val="16"/>
                <w:szCs w:val="16"/>
              </w:rPr>
            </w:pPr>
            <w:r w:rsidRPr="001D7775">
              <w:rPr>
                <w:b/>
                <w:noProof/>
                <w:sz w:val="16"/>
                <w:szCs w:val="16"/>
              </w:rPr>
              <w:t>Merná jednotka</w:t>
            </w:r>
          </w:p>
        </w:tc>
        <w:tc>
          <w:tcPr>
            <w:tcW w:w="0" w:type="auto"/>
            <w:shd w:val="clear" w:color="auto" w:fill="auto"/>
          </w:tcPr>
          <w:p w14:paraId="2C5619A6" w14:textId="77777777" w:rsidR="00A07798" w:rsidRPr="001D7775" w:rsidRDefault="00A07798" w:rsidP="00300A01">
            <w:pPr>
              <w:spacing w:before="0" w:after="0"/>
              <w:rPr>
                <w:b/>
                <w:sz w:val="16"/>
                <w:szCs w:val="16"/>
              </w:rPr>
            </w:pPr>
            <w:r w:rsidRPr="001D7775">
              <w:rPr>
                <w:b/>
                <w:noProof/>
                <w:sz w:val="16"/>
                <w:szCs w:val="16"/>
              </w:rPr>
              <w:t>Kategória regiónu</w:t>
            </w:r>
          </w:p>
        </w:tc>
        <w:tc>
          <w:tcPr>
            <w:tcW w:w="0" w:type="auto"/>
            <w:shd w:val="clear" w:color="auto" w:fill="auto"/>
          </w:tcPr>
          <w:p w14:paraId="7E22C819" w14:textId="77777777" w:rsidR="00A07798" w:rsidRPr="001D7775" w:rsidRDefault="00A07798" w:rsidP="00300A01">
            <w:pPr>
              <w:spacing w:before="0" w:after="0"/>
              <w:jc w:val="center"/>
              <w:rPr>
                <w:b/>
                <w:sz w:val="16"/>
                <w:szCs w:val="16"/>
              </w:rPr>
            </w:pPr>
            <w:r w:rsidRPr="001D7775">
              <w:rPr>
                <w:b/>
                <w:noProof/>
                <w:sz w:val="16"/>
                <w:szCs w:val="16"/>
              </w:rPr>
              <w:t>Cieľová hodnota (2023) spolu</w:t>
            </w:r>
          </w:p>
        </w:tc>
        <w:tc>
          <w:tcPr>
            <w:tcW w:w="242" w:type="pct"/>
            <w:shd w:val="clear" w:color="auto" w:fill="BDD6EE" w:themeFill="accent1" w:themeFillTint="66"/>
          </w:tcPr>
          <w:p w14:paraId="4029BC43" w14:textId="77777777" w:rsidR="00A07798" w:rsidRPr="001D7775" w:rsidRDefault="00A07798"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31" w:type="pct"/>
          </w:tcPr>
          <w:p w14:paraId="6464069E" w14:textId="4D89014F" w:rsidR="00A07798" w:rsidRPr="001D7775" w:rsidRDefault="00A07798" w:rsidP="00300A01">
            <w:pPr>
              <w:spacing w:before="0" w:after="0"/>
              <w:jc w:val="center"/>
              <w:rPr>
                <w:b/>
                <w:sz w:val="16"/>
                <w:szCs w:val="16"/>
              </w:rPr>
            </w:pPr>
            <w:r w:rsidRPr="001D7775">
              <w:rPr>
                <w:b/>
                <w:sz w:val="16"/>
                <w:szCs w:val="16"/>
              </w:rPr>
              <w:t xml:space="preserve">2017 </w:t>
            </w:r>
            <w:r w:rsidRPr="001D7775">
              <w:rPr>
                <w:b/>
                <w:noProof/>
                <w:sz w:val="16"/>
                <w:szCs w:val="16"/>
              </w:rPr>
              <w:t>Spolu</w:t>
            </w:r>
          </w:p>
        </w:tc>
        <w:tc>
          <w:tcPr>
            <w:tcW w:w="231" w:type="pct"/>
          </w:tcPr>
          <w:p w14:paraId="7B339899" w14:textId="680C0C89" w:rsidR="00A07798" w:rsidRPr="001D7775" w:rsidRDefault="00A07798" w:rsidP="00300A01">
            <w:pPr>
              <w:spacing w:before="0" w:after="0"/>
              <w:jc w:val="center"/>
              <w:rPr>
                <w:b/>
                <w:sz w:val="16"/>
                <w:szCs w:val="16"/>
              </w:rPr>
            </w:pPr>
            <w:r w:rsidRPr="001D7775">
              <w:rPr>
                <w:b/>
                <w:sz w:val="16"/>
                <w:szCs w:val="16"/>
              </w:rPr>
              <w:t xml:space="preserve">2016 </w:t>
            </w:r>
            <w:r w:rsidRPr="001D7775">
              <w:rPr>
                <w:b/>
                <w:noProof/>
                <w:sz w:val="16"/>
                <w:szCs w:val="16"/>
              </w:rPr>
              <w:t>Spolu</w:t>
            </w:r>
          </w:p>
        </w:tc>
        <w:tc>
          <w:tcPr>
            <w:tcW w:w="231" w:type="pct"/>
          </w:tcPr>
          <w:p w14:paraId="33AF4FEF" w14:textId="7C9E23ED" w:rsidR="00A07798" w:rsidRPr="001D7775" w:rsidRDefault="00A07798" w:rsidP="00300A01">
            <w:pPr>
              <w:spacing w:before="0" w:after="0"/>
              <w:jc w:val="center"/>
              <w:rPr>
                <w:b/>
                <w:sz w:val="16"/>
                <w:szCs w:val="16"/>
              </w:rPr>
            </w:pPr>
            <w:r w:rsidRPr="001D7775">
              <w:rPr>
                <w:b/>
                <w:sz w:val="16"/>
                <w:szCs w:val="16"/>
              </w:rPr>
              <w:t xml:space="preserve">2015 </w:t>
            </w:r>
            <w:r w:rsidRPr="001D7775">
              <w:rPr>
                <w:b/>
                <w:noProof/>
                <w:sz w:val="16"/>
                <w:szCs w:val="16"/>
              </w:rPr>
              <w:t>Spolu</w:t>
            </w:r>
          </w:p>
        </w:tc>
        <w:tc>
          <w:tcPr>
            <w:tcW w:w="231" w:type="pct"/>
          </w:tcPr>
          <w:p w14:paraId="6738D275" w14:textId="180C4BDD" w:rsidR="00A07798" w:rsidRPr="001D7775" w:rsidRDefault="00A07798" w:rsidP="00300A01">
            <w:pPr>
              <w:spacing w:before="0" w:after="0"/>
              <w:jc w:val="center"/>
              <w:rPr>
                <w:b/>
                <w:noProof/>
                <w:sz w:val="16"/>
                <w:szCs w:val="16"/>
              </w:rPr>
            </w:pPr>
            <w:r w:rsidRPr="001D7775">
              <w:rPr>
                <w:b/>
                <w:sz w:val="16"/>
                <w:szCs w:val="16"/>
              </w:rPr>
              <w:t xml:space="preserve">2014 </w:t>
            </w:r>
            <w:r w:rsidRPr="001D7775">
              <w:rPr>
                <w:b/>
                <w:noProof/>
                <w:sz w:val="16"/>
                <w:szCs w:val="16"/>
              </w:rPr>
              <w:t>Spolu</w:t>
            </w:r>
          </w:p>
        </w:tc>
        <w:tc>
          <w:tcPr>
            <w:tcW w:w="1718" w:type="pct"/>
            <w:shd w:val="clear" w:color="auto" w:fill="auto"/>
          </w:tcPr>
          <w:p w14:paraId="2E21C457" w14:textId="206F41B7" w:rsidR="00A07798" w:rsidRPr="001D7775" w:rsidRDefault="00A07798" w:rsidP="00300A01">
            <w:pPr>
              <w:spacing w:before="0" w:after="0"/>
              <w:jc w:val="center"/>
              <w:rPr>
                <w:b/>
                <w:sz w:val="16"/>
                <w:szCs w:val="16"/>
              </w:rPr>
            </w:pPr>
            <w:r w:rsidRPr="001D7775">
              <w:rPr>
                <w:b/>
                <w:noProof/>
                <w:sz w:val="16"/>
                <w:szCs w:val="16"/>
              </w:rPr>
              <w:t>Pripomienky</w:t>
            </w:r>
          </w:p>
        </w:tc>
      </w:tr>
      <w:tr w:rsidR="00A07798" w:rsidRPr="001D7775" w14:paraId="2256EF78" w14:textId="77777777" w:rsidTr="00275544">
        <w:tc>
          <w:tcPr>
            <w:tcW w:w="0" w:type="auto"/>
          </w:tcPr>
          <w:p w14:paraId="2D76E1B3" w14:textId="77777777" w:rsidR="00A07798" w:rsidRPr="001D7775" w:rsidRDefault="00A07798" w:rsidP="00A07798">
            <w:pPr>
              <w:spacing w:before="0" w:after="0"/>
              <w:rPr>
                <w:sz w:val="16"/>
                <w:szCs w:val="16"/>
              </w:rPr>
            </w:pPr>
            <w:r w:rsidRPr="001D7775">
              <w:rPr>
                <w:noProof/>
                <w:sz w:val="16"/>
                <w:szCs w:val="16"/>
              </w:rPr>
              <w:t>F</w:t>
            </w:r>
          </w:p>
        </w:tc>
        <w:tc>
          <w:tcPr>
            <w:tcW w:w="0" w:type="auto"/>
            <w:shd w:val="clear" w:color="auto" w:fill="auto"/>
          </w:tcPr>
          <w:p w14:paraId="44BD5D0E" w14:textId="77777777" w:rsidR="00A07798" w:rsidRPr="001D7775" w:rsidRDefault="00A07798" w:rsidP="00A07798">
            <w:pPr>
              <w:spacing w:before="0" w:after="0"/>
              <w:rPr>
                <w:sz w:val="16"/>
                <w:szCs w:val="16"/>
              </w:rPr>
            </w:pPr>
            <w:r w:rsidRPr="001D7775">
              <w:rPr>
                <w:noProof/>
                <w:sz w:val="16"/>
                <w:szCs w:val="16"/>
              </w:rPr>
              <w:t>CO15</w:t>
            </w:r>
          </w:p>
        </w:tc>
        <w:tc>
          <w:tcPr>
            <w:tcW w:w="0" w:type="auto"/>
            <w:shd w:val="clear" w:color="auto" w:fill="auto"/>
          </w:tcPr>
          <w:p w14:paraId="2FA7B170" w14:textId="77777777" w:rsidR="00A07798" w:rsidRPr="001D7775" w:rsidRDefault="00A07798" w:rsidP="00A07798">
            <w:pPr>
              <w:spacing w:before="0" w:after="0"/>
              <w:rPr>
                <w:sz w:val="16"/>
                <w:szCs w:val="16"/>
              </w:rPr>
            </w:pPr>
            <w:r w:rsidRPr="001D7775">
              <w:rPr>
                <w:noProof/>
                <w:sz w:val="16"/>
                <w:szCs w:val="16"/>
              </w:rPr>
              <w:t>Mestská doprava: Celková dĺžka nových alebo zrekonštruovaných tratí pre električky alebo metro</w:t>
            </w:r>
          </w:p>
        </w:tc>
        <w:tc>
          <w:tcPr>
            <w:tcW w:w="0" w:type="auto"/>
            <w:shd w:val="clear" w:color="auto" w:fill="auto"/>
          </w:tcPr>
          <w:p w14:paraId="4F4ED6E0" w14:textId="77777777" w:rsidR="00A07798" w:rsidRPr="001D7775" w:rsidRDefault="00A07798" w:rsidP="00A07798">
            <w:pPr>
              <w:spacing w:before="0" w:after="0"/>
              <w:rPr>
                <w:sz w:val="16"/>
                <w:szCs w:val="16"/>
              </w:rPr>
            </w:pPr>
            <w:r w:rsidRPr="001D7775">
              <w:rPr>
                <w:noProof/>
                <w:sz w:val="16"/>
                <w:szCs w:val="16"/>
              </w:rPr>
              <w:t>km</w:t>
            </w:r>
          </w:p>
        </w:tc>
        <w:tc>
          <w:tcPr>
            <w:tcW w:w="0" w:type="auto"/>
            <w:shd w:val="clear" w:color="auto" w:fill="auto"/>
          </w:tcPr>
          <w:p w14:paraId="1E962A44" w14:textId="77777777" w:rsidR="00A07798" w:rsidRPr="001D7775" w:rsidRDefault="00A07798" w:rsidP="00A07798">
            <w:pPr>
              <w:spacing w:before="0" w:after="0"/>
              <w:rPr>
                <w:sz w:val="16"/>
                <w:szCs w:val="16"/>
              </w:rPr>
            </w:pPr>
          </w:p>
        </w:tc>
        <w:tc>
          <w:tcPr>
            <w:tcW w:w="0" w:type="auto"/>
            <w:shd w:val="clear" w:color="auto" w:fill="auto"/>
          </w:tcPr>
          <w:p w14:paraId="01E032D9" w14:textId="77777777" w:rsidR="00A07798" w:rsidRPr="001D7775" w:rsidRDefault="00A07798" w:rsidP="00A07798">
            <w:pPr>
              <w:spacing w:before="0" w:after="0"/>
              <w:jc w:val="right"/>
              <w:rPr>
                <w:sz w:val="16"/>
                <w:szCs w:val="16"/>
              </w:rPr>
            </w:pPr>
            <w:r w:rsidRPr="001D7775">
              <w:rPr>
                <w:noProof/>
                <w:sz w:val="16"/>
                <w:szCs w:val="16"/>
              </w:rPr>
              <w:t>18,50</w:t>
            </w:r>
          </w:p>
        </w:tc>
        <w:tc>
          <w:tcPr>
            <w:tcW w:w="242" w:type="pct"/>
            <w:shd w:val="clear" w:color="auto" w:fill="BDD6EE" w:themeFill="accent1" w:themeFillTint="66"/>
          </w:tcPr>
          <w:p w14:paraId="4AACF3C5" w14:textId="4D8BE4B9" w:rsidR="00A07798" w:rsidRPr="001D7775" w:rsidRDefault="00A07798" w:rsidP="003D5FF1">
            <w:pPr>
              <w:spacing w:before="0" w:after="0"/>
              <w:jc w:val="right"/>
              <w:rPr>
                <w:sz w:val="16"/>
                <w:szCs w:val="16"/>
              </w:rPr>
            </w:pPr>
            <w:r w:rsidRPr="001D7775">
              <w:rPr>
                <w:noProof/>
                <w:sz w:val="16"/>
                <w:szCs w:val="16"/>
              </w:rPr>
              <w:t>7,</w:t>
            </w:r>
            <w:r w:rsidR="003D5FF1">
              <w:rPr>
                <w:noProof/>
                <w:sz w:val="16"/>
                <w:szCs w:val="16"/>
              </w:rPr>
              <w:t>89</w:t>
            </w:r>
          </w:p>
        </w:tc>
        <w:tc>
          <w:tcPr>
            <w:tcW w:w="231" w:type="pct"/>
          </w:tcPr>
          <w:p w14:paraId="0DC8185F" w14:textId="69287E5D" w:rsidR="00A07798" w:rsidRDefault="00A07798" w:rsidP="00A07798">
            <w:pPr>
              <w:spacing w:before="0" w:after="0"/>
              <w:rPr>
                <w:noProof/>
                <w:sz w:val="16"/>
                <w:szCs w:val="16"/>
              </w:rPr>
            </w:pPr>
            <w:r w:rsidRPr="001D7775">
              <w:rPr>
                <w:noProof/>
                <w:sz w:val="16"/>
                <w:szCs w:val="16"/>
              </w:rPr>
              <w:t>3,41</w:t>
            </w:r>
          </w:p>
        </w:tc>
        <w:tc>
          <w:tcPr>
            <w:tcW w:w="231" w:type="pct"/>
          </w:tcPr>
          <w:p w14:paraId="056895A2" w14:textId="6DAADACA" w:rsidR="00A07798" w:rsidRDefault="00A07798" w:rsidP="00A07798">
            <w:pPr>
              <w:spacing w:before="0" w:after="0"/>
              <w:rPr>
                <w:noProof/>
                <w:sz w:val="16"/>
                <w:szCs w:val="16"/>
              </w:rPr>
            </w:pPr>
            <w:r w:rsidRPr="001D7775">
              <w:rPr>
                <w:noProof/>
                <w:sz w:val="16"/>
                <w:szCs w:val="16"/>
              </w:rPr>
              <w:t>0,00</w:t>
            </w:r>
          </w:p>
        </w:tc>
        <w:tc>
          <w:tcPr>
            <w:tcW w:w="231" w:type="pct"/>
          </w:tcPr>
          <w:p w14:paraId="27307E22" w14:textId="2A60B944" w:rsidR="00A07798" w:rsidRDefault="00A07798" w:rsidP="00A07798">
            <w:pPr>
              <w:spacing w:before="0" w:after="0"/>
              <w:rPr>
                <w:noProof/>
                <w:sz w:val="16"/>
                <w:szCs w:val="16"/>
              </w:rPr>
            </w:pPr>
            <w:r w:rsidRPr="001D7775">
              <w:rPr>
                <w:noProof/>
                <w:sz w:val="16"/>
                <w:szCs w:val="16"/>
              </w:rPr>
              <w:t>0,00</w:t>
            </w:r>
          </w:p>
        </w:tc>
        <w:tc>
          <w:tcPr>
            <w:tcW w:w="231" w:type="pct"/>
          </w:tcPr>
          <w:p w14:paraId="299D80DC" w14:textId="3E7BA250" w:rsidR="00A07798" w:rsidRDefault="00A07798" w:rsidP="00A07798">
            <w:pPr>
              <w:spacing w:before="0" w:after="0"/>
              <w:rPr>
                <w:noProof/>
                <w:sz w:val="16"/>
                <w:szCs w:val="16"/>
              </w:rPr>
            </w:pPr>
            <w:r w:rsidRPr="001D7775">
              <w:rPr>
                <w:noProof/>
                <w:sz w:val="16"/>
                <w:szCs w:val="16"/>
              </w:rPr>
              <w:t>0,00</w:t>
            </w:r>
          </w:p>
        </w:tc>
        <w:tc>
          <w:tcPr>
            <w:tcW w:w="1718" w:type="pct"/>
            <w:shd w:val="clear" w:color="auto" w:fill="auto"/>
          </w:tcPr>
          <w:p w14:paraId="2CD92B17" w14:textId="09EECF90" w:rsidR="00A07798" w:rsidRPr="001D7775" w:rsidRDefault="00A07798" w:rsidP="00A07798">
            <w:pPr>
              <w:spacing w:before="0" w:after="0"/>
              <w:rPr>
                <w:sz w:val="16"/>
                <w:szCs w:val="16"/>
              </w:rPr>
            </w:pPr>
            <w:r>
              <w:rPr>
                <w:noProof/>
                <w:sz w:val="16"/>
                <w:szCs w:val="16"/>
              </w:rPr>
              <w:t>Zdroj: ITMS2014+</w:t>
            </w:r>
          </w:p>
        </w:tc>
      </w:tr>
      <w:tr w:rsidR="00A07798" w:rsidRPr="001D7775" w14:paraId="13D2AB71" w14:textId="77777777" w:rsidTr="00275544">
        <w:tc>
          <w:tcPr>
            <w:tcW w:w="0" w:type="auto"/>
          </w:tcPr>
          <w:p w14:paraId="7C2D8776" w14:textId="77777777" w:rsidR="00A07798" w:rsidRPr="001D7775" w:rsidRDefault="00A07798" w:rsidP="00A07798">
            <w:pPr>
              <w:spacing w:before="0" w:after="0"/>
              <w:rPr>
                <w:sz w:val="16"/>
                <w:szCs w:val="16"/>
              </w:rPr>
            </w:pPr>
            <w:r w:rsidRPr="001D7775">
              <w:rPr>
                <w:noProof/>
                <w:sz w:val="16"/>
                <w:szCs w:val="16"/>
              </w:rPr>
              <w:t>S</w:t>
            </w:r>
          </w:p>
        </w:tc>
        <w:tc>
          <w:tcPr>
            <w:tcW w:w="0" w:type="auto"/>
            <w:shd w:val="clear" w:color="auto" w:fill="auto"/>
          </w:tcPr>
          <w:p w14:paraId="79B2B4E5" w14:textId="77777777" w:rsidR="00A07798" w:rsidRPr="001D7775" w:rsidRDefault="00A07798" w:rsidP="00A07798">
            <w:pPr>
              <w:spacing w:before="0" w:after="0"/>
              <w:rPr>
                <w:sz w:val="16"/>
                <w:szCs w:val="16"/>
              </w:rPr>
            </w:pPr>
            <w:r w:rsidRPr="001D7775">
              <w:rPr>
                <w:noProof/>
                <w:sz w:val="16"/>
                <w:szCs w:val="16"/>
              </w:rPr>
              <w:t>CO15</w:t>
            </w:r>
          </w:p>
        </w:tc>
        <w:tc>
          <w:tcPr>
            <w:tcW w:w="0" w:type="auto"/>
            <w:shd w:val="clear" w:color="auto" w:fill="auto"/>
          </w:tcPr>
          <w:p w14:paraId="57D2BF48" w14:textId="77777777" w:rsidR="00A07798" w:rsidRPr="001D7775" w:rsidRDefault="00A07798" w:rsidP="00A07798">
            <w:pPr>
              <w:spacing w:before="0" w:after="0"/>
              <w:rPr>
                <w:sz w:val="16"/>
                <w:szCs w:val="16"/>
              </w:rPr>
            </w:pPr>
            <w:r w:rsidRPr="001D7775">
              <w:rPr>
                <w:noProof/>
                <w:sz w:val="16"/>
                <w:szCs w:val="16"/>
              </w:rPr>
              <w:t>Mestská doprava: Celková dĺžka nových alebo zrekonštruovaných tratí pre električky alebo metro</w:t>
            </w:r>
          </w:p>
        </w:tc>
        <w:tc>
          <w:tcPr>
            <w:tcW w:w="0" w:type="auto"/>
            <w:shd w:val="clear" w:color="auto" w:fill="auto"/>
          </w:tcPr>
          <w:p w14:paraId="4B01245E" w14:textId="77777777" w:rsidR="00A07798" w:rsidRPr="001D7775" w:rsidRDefault="00A07798" w:rsidP="00A07798">
            <w:pPr>
              <w:spacing w:before="0" w:after="0"/>
              <w:rPr>
                <w:sz w:val="16"/>
                <w:szCs w:val="16"/>
              </w:rPr>
            </w:pPr>
            <w:r w:rsidRPr="001D7775">
              <w:rPr>
                <w:noProof/>
                <w:sz w:val="16"/>
                <w:szCs w:val="16"/>
              </w:rPr>
              <w:t>km</w:t>
            </w:r>
          </w:p>
        </w:tc>
        <w:tc>
          <w:tcPr>
            <w:tcW w:w="0" w:type="auto"/>
            <w:shd w:val="clear" w:color="auto" w:fill="auto"/>
          </w:tcPr>
          <w:p w14:paraId="05DD039E" w14:textId="77777777" w:rsidR="00A07798" w:rsidRPr="001D7775" w:rsidRDefault="00A07798" w:rsidP="00A07798">
            <w:pPr>
              <w:spacing w:before="0" w:after="0"/>
              <w:rPr>
                <w:sz w:val="16"/>
                <w:szCs w:val="16"/>
              </w:rPr>
            </w:pPr>
          </w:p>
        </w:tc>
        <w:tc>
          <w:tcPr>
            <w:tcW w:w="0" w:type="auto"/>
            <w:shd w:val="clear" w:color="auto" w:fill="auto"/>
          </w:tcPr>
          <w:p w14:paraId="0AE0733B" w14:textId="77777777" w:rsidR="00A07798" w:rsidRPr="001D7775" w:rsidRDefault="00A07798" w:rsidP="00A07798">
            <w:pPr>
              <w:spacing w:before="0" w:after="0"/>
              <w:jc w:val="right"/>
              <w:rPr>
                <w:sz w:val="16"/>
                <w:szCs w:val="16"/>
              </w:rPr>
            </w:pPr>
            <w:r w:rsidRPr="001D7775">
              <w:rPr>
                <w:noProof/>
                <w:sz w:val="16"/>
                <w:szCs w:val="16"/>
              </w:rPr>
              <w:t>18,50</w:t>
            </w:r>
          </w:p>
        </w:tc>
        <w:tc>
          <w:tcPr>
            <w:tcW w:w="242" w:type="pct"/>
            <w:shd w:val="clear" w:color="auto" w:fill="BDD6EE" w:themeFill="accent1" w:themeFillTint="66"/>
          </w:tcPr>
          <w:p w14:paraId="6B5B2667" w14:textId="77777777" w:rsidR="00A07798" w:rsidRPr="001D7775" w:rsidRDefault="00A07798" w:rsidP="00A07798">
            <w:pPr>
              <w:spacing w:before="0" w:after="0"/>
              <w:jc w:val="right"/>
              <w:rPr>
                <w:sz w:val="16"/>
                <w:szCs w:val="16"/>
              </w:rPr>
            </w:pPr>
            <w:r w:rsidRPr="001D7775">
              <w:rPr>
                <w:noProof/>
                <w:sz w:val="16"/>
                <w:szCs w:val="16"/>
              </w:rPr>
              <w:t>7,90</w:t>
            </w:r>
          </w:p>
        </w:tc>
        <w:tc>
          <w:tcPr>
            <w:tcW w:w="231" w:type="pct"/>
          </w:tcPr>
          <w:p w14:paraId="67E39F99" w14:textId="5184B71C" w:rsidR="00A07798" w:rsidRDefault="00A07798" w:rsidP="00A07798">
            <w:pPr>
              <w:spacing w:before="0" w:after="0"/>
              <w:rPr>
                <w:noProof/>
                <w:sz w:val="16"/>
                <w:szCs w:val="16"/>
              </w:rPr>
            </w:pPr>
            <w:r w:rsidRPr="001D7775">
              <w:rPr>
                <w:noProof/>
                <w:sz w:val="16"/>
                <w:szCs w:val="16"/>
              </w:rPr>
              <w:t>7,90</w:t>
            </w:r>
          </w:p>
        </w:tc>
        <w:tc>
          <w:tcPr>
            <w:tcW w:w="231" w:type="pct"/>
          </w:tcPr>
          <w:p w14:paraId="1388E549" w14:textId="4E986587" w:rsidR="00A07798" w:rsidRDefault="00A07798" w:rsidP="00A07798">
            <w:pPr>
              <w:spacing w:before="0" w:after="0"/>
              <w:rPr>
                <w:noProof/>
                <w:sz w:val="16"/>
                <w:szCs w:val="16"/>
              </w:rPr>
            </w:pPr>
            <w:r w:rsidRPr="001D7775">
              <w:rPr>
                <w:noProof/>
                <w:sz w:val="16"/>
                <w:szCs w:val="16"/>
              </w:rPr>
              <w:t>7,90</w:t>
            </w:r>
          </w:p>
        </w:tc>
        <w:tc>
          <w:tcPr>
            <w:tcW w:w="231" w:type="pct"/>
          </w:tcPr>
          <w:p w14:paraId="292060B7" w14:textId="5BB03D71" w:rsidR="00A07798" w:rsidRDefault="00A07798" w:rsidP="00A07798">
            <w:pPr>
              <w:spacing w:before="0" w:after="0"/>
              <w:rPr>
                <w:noProof/>
                <w:sz w:val="16"/>
                <w:szCs w:val="16"/>
              </w:rPr>
            </w:pPr>
            <w:r w:rsidRPr="001D7775">
              <w:rPr>
                <w:noProof/>
                <w:sz w:val="16"/>
                <w:szCs w:val="16"/>
              </w:rPr>
              <w:t>0,00</w:t>
            </w:r>
          </w:p>
        </w:tc>
        <w:tc>
          <w:tcPr>
            <w:tcW w:w="231" w:type="pct"/>
          </w:tcPr>
          <w:p w14:paraId="391E989F" w14:textId="280EA0CB" w:rsidR="00A07798" w:rsidRDefault="00A07798" w:rsidP="00A07798">
            <w:pPr>
              <w:spacing w:before="0" w:after="0"/>
              <w:rPr>
                <w:noProof/>
                <w:sz w:val="16"/>
                <w:szCs w:val="16"/>
              </w:rPr>
            </w:pPr>
            <w:r w:rsidRPr="001D7775">
              <w:rPr>
                <w:noProof/>
                <w:sz w:val="16"/>
                <w:szCs w:val="16"/>
              </w:rPr>
              <w:t>0,00</w:t>
            </w:r>
          </w:p>
        </w:tc>
        <w:tc>
          <w:tcPr>
            <w:tcW w:w="1718" w:type="pct"/>
            <w:shd w:val="clear" w:color="auto" w:fill="auto"/>
          </w:tcPr>
          <w:p w14:paraId="1581136B" w14:textId="1A653E95" w:rsidR="00A07798" w:rsidRPr="001D7775" w:rsidRDefault="00A07798" w:rsidP="00A07798">
            <w:pPr>
              <w:spacing w:before="0" w:after="0"/>
              <w:rPr>
                <w:sz w:val="16"/>
                <w:szCs w:val="16"/>
              </w:rPr>
            </w:pPr>
            <w:r>
              <w:rPr>
                <w:noProof/>
                <w:sz w:val="16"/>
                <w:szCs w:val="16"/>
              </w:rPr>
              <w:t>Zdroj: ITMS2014+</w:t>
            </w:r>
          </w:p>
        </w:tc>
      </w:tr>
      <w:tr w:rsidR="00A07798" w:rsidRPr="001D7775" w14:paraId="6E9F0209" w14:textId="77777777" w:rsidTr="00275544">
        <w:tc>
          <w:tcPr>
            <w:tcW w:w="0" w:type="auto"/>
          </w:tcPr>
          <w:p w14:paraId="1407D10A" w14:textId="77777777" w:rsidR="00A07798" w:rsidRPr="001D7775" w:rsidRDefault="00A07798" w:rsidP="00A07798">
            <w:pPr>
              <w:spacing w:before="0" w:after="0"/>
              <w:rPr>
                <w:sz w:val="16"/>
                <w:szCs w:val="16"/>
              </w:rPr>
            </w:pPr>
            <w:r w:rsidRPr="001D7775">
              <w:rPr>
                <w:noProof/>
                <w:sz w:val="16"/>
                <w:szCs w:val="16"/>
              </w:rPr>
              <w:t>F</w:t>
            </w:r>
          </w:p>
        </w:tc>
        <w:tc>
          <w:tcPr>
            <w:tcW w:w="0" w:type="auto"/>
            <w:shd w:val="clear" w:color="auto" w:fill="auto"/>
          </w:tcPr>
          <w:p w14:paraId="0AEB2EF3" w14:textId="77777777" w:rsidR="00A07798" w:rsidRPr="001D7775" w:rsidRDefault="00A07798" w:rsidP="00A07798">
            <w:pPr>
              <w:spacing w:before="0" w:after="0"/>
              <w:rPr>
                <w:sz w:val="16"/>
                <w:szCs w:val="16"/>
              </w:rPr>
            </w:pPr>
            <w:r w:rsidRPr="001D7775">
              <w:rPr>
                <w:noProof/>
                <w:sz w:val="16"/>
                <w:szCs w:val="16"/>
              </w:rPr>
              <w:t>O0087</w:t>
            </w:r>
          </w:p>
        </w:tc>
        <w:tc>
          <w:tcPr>
            <w:tcW w:w="0" w:type="auto"/>
            <w:shd w:val="clear" w:color="auto" w:fill="auto"/>
          </w:tcPr>
          <w:p w14:paraId="7B74CA3C" w14:textId="77777777" w:rsidR="00A07798" w:rsidRPr="001D7775" w:rsidRDefault="00A07798" w:rsidP="00A07798">
            <w:pPr>
              <w:spacing w:before="0" w:after="0"/>
              <w:rPr>
                <w:sz w:val="16"/>
                <w:szCs w:val="16"/>
              </w:rPr>
            </w:pPr>
            <w:r w:rsidRPr="001D7775">
              <w:rPr>
                <w:noProof/>
                <w:sz w:val="16"/>
                <w:szCs w:val="16"/>
              </w:rPr>
              <w:t>Počet vybudovaných terminálov osobnej dopravy</w:t>
            </w:r>
          </w:p>
        </w:tc>
        <w:tc>
          <w:tcPr>
            <w:tcW w:w="0" w:type="auto"/>
            <w:shd w:val="clear" w:color="auto" w:fill="auto"/>
          </w:tcPr>
          <w:p w14:paraId="4A7F5536" w14:textId="77777777" w:rsidR="00A07798" w:rsidRPr="001D7775" w:rsidRDefault="00A07798" w:rsidP="00A07798">
            <w:pPr>
              <w:spacing w:before="0" w:after="0"/>
              <w:rPr>
                <w:sz w:val="16"/>
                <w:szCs w:val="16"/>
              </w:rPr>
            </w:pPr>
            <w:r w:rsidRPr="001D7775">
              <w:rPr>
                <w:noProof/>
                <w:sz w:val="16"/>
                <w:szCs w:val="16"/>
              </w:rPr>
              <w:t>počet</w:t>
            </w:r>
          </w:p>
        </w:tc>
        <w:tc>
          <w:tcPr>
            <w:tcW w:w="0" w:type="auto"/>
            <w:shd w:val="clear" w:color="auto" w:fill="auto"/>
          </w:tcPr>
          <w:p w14:paraId="11F4C45F" w14:textId="77777777" w:rsidR="00A07798" w:rsidRPr="001D7775" w:rsidRDefault="00A07798" w:rsidP="00A07798">
            <w:pPr>
              <w:spacing w:before="0" w:after="0"/>
              <w:rPr>
                <w:sz w:val="16"/>
                <w:szCs w:val="16"/>
              </w:rPr>
            </w:pPr>
          </w:p>
        </w:tc>
        <w:tc>
          <w:tcPr>
            <w:tcW w:w="0" w:type="auto"/>
            <w:shd w:val="clear" w:color="auto" w:fill="auto"/>
          </w:tcPr>
          <w:p w14:paraId="761E3C7C" w14:textId="77777777" w:rsidR="00A07798" w:rsidRPr="001D7775" w:rsidRDefault="00A07798" w:rsidP="00A07798">
            <w:pPr>
              <w:spacing w:before="0" w:after="0"/>
              <w:jc w:val="right"/>
              <w:rPr>
                <w:sz w:val="16"/>
                <w:szCs w:val="16"/>
              </w:rPr>
            </w:pPr>
            <w:r w:rsidRPr="001D7775">
              <w:rPr>
                <w:noProof/>
                <w:sz w:val="16"/>
                <w:szCs w:val="16"/>
              </w:rPr>
              <w:t>8,00</w:t>
            </w:r>
          </w:p>
        </w:tc>
        <w:tc>
          <w:tcPr>
            <w:tcW w:w="242" w:type="pct"/>
            <w:shd w:val="clear" w:color="auto" w:fill="BDD6EE" w:themeFill="accent1" w:themeFillTint="66"/>
          </w:tcPr>
          <w:p w14:paraId="6CE5E9B7" w14:textId="77777777" w:rsidR="00A07798" w:rsidRPr="001D7775" w:rsidRDefault="00A07798" w:rsidP="00A07798">
            <w:pPr>
              <w:spacing w:before="0" w:after="0"/>
              <w:jc w:val="right"/>
              <w:rPr>
                <w:sz w:val="16"/>
                <w:szCs w:val="16"/>
              </w:rPr>
            </w:pPr>
            <w:r w:rsidRPr="001D7775">
              <w:rPr>
                <w:noProof/>
                <w:sz w:val="16"/>
                <w:szCs w:val="16"/>
              </w:rPr>
              <w:t>0,00</w:t>
            </w:r>
          </w:p>
        </w:tc>
        <w:tc>
          <w:tcPr>
            <w:tcW w:w="231" w:type="pct"/>
          </w:tcPr>
          <w:p w14:paraId="06D5167F" w14:textId="69449BF1" w:rsidR="00A07798" w:rsidRDefault="00A07798" w:rsidP="00A07798">
            <w:pPr>
              <w:spacing w:before="0" w:after="0"/>
              <w:rPr>
                <w:noProof/>
                <w:sz w:val="16"/>
                <w:szCs w:val="16"/>
              </w:rPr>
            </w:pPr>
            <w:r w:rsidRPr="001D7775">
              <w:rPr>
                <w:noProof/>
                <w:sz w:val="16"/>
                <w:szCs w:val="16"/>
              </w:rPr>
              <w:t>0,00</w:t>
            </w:r>
          </w:p>
        </w:tc>
        <w:tc>
          <w:tcPr>
            <w:tcW w:w="231" w:type="pct"/>
          </w:tcPr>
          <w:p w14:paraId="3B8A3E24" w14:textId="52AA0B3A" w:rsidR="00A07798" w:rsidRDefault="00A07798" w:rsidP="00A07798">
            <w:pPr>
              <w:spacing w:before="0" w:after="0"/>
              <w:rPr>
                <w:noProof/>
                <w:sz w:val="16"/>
                <w:szCs w:val="16"/>
              </w:rPr>
            </w:pPr>
            <w:r w:rsidRPr="001D7775">
              <w:rPr>
                <w:noProof/>
                <w:sz w:val="16"/>
                <w:szCs w:val="16"/>
              </w:rPr>
              <w:t>0,00</w:t>
            </w:r>
          </w:p>
        </w:tc>
        <w:tc>
          <w:tcPr>
            <w:tcW w:w="231" w:type="pct"/>
          </w:tcPr>
          <w:p w14:paraId="41A3E968" w14:textId="6EFB56A5" w:rsidR="00A07798" w:rsidRDefault="00A07798" w:rsidP="00A07798">
            <w:pPr>
              <w:spacing w:before="0" w:after="0"/>
              <w:rPr>
                <w:noProof/>
                <w:sz w:val="16"/>
                <w:szCs w:val="16"/>
              </w:rPr>
            </w:pPr>
            <w:r w:rsidRPr="001D7775">
              <w:rPr>
                <w:noProof/>
                <w:sz w:val="16"/>
                <w:szCs w:val="16"/>
              </w:rPr>
              <w:t>0,00</w:t>
            </w:r>
          </w:p>
        </w:tc>
        <w:tc>
          <w:tcPr>
            <w:tcW w:w="231" w:type="pct"/>
          </w:tcPr>
          <w:p w14:paraId="3D70F880" w14:textId="4E883504" w:rsidR="00A07798" w:rsidRDefault="00A07798" w:rsidP="00A07798">
            <w:pPr>
              <w:spacing w:before="0" w:after="0"/>
              <w:rPr>
                <w:noProof/>
                <w:sz w:val="16"/>
                <w:szCs w:val="16"/>
              </w:rPr>
            </w:pPr>
            <w:r w:rsidRPr="001D7775">
              <w:rPr>
                <w:noProof/>
                <w:sz w:val="16"/>
                <w:szCs w:val="16"/>
              </w:rPr>
              <w:t>0,00</w:t>
            </w:r>
          </w:p>
        </w:tc>
        <w:tc>
          <w:tcPr>
            <w:tcW w:w="1718" w:type="pct"/>
            <w:shd w:val="clear" w:color="auto" w:fill="auto"/>
          </w:tcPr>
          <w:p w14:paraId="14F3F8DD" w14:textId="65D1D1F8" w:rsidR="00A07798" w:rsidRPr="001D7775" w:rsidRDefault="00A07798" w:rsidP="00A07798">
            <w:pPr>
              <w:spacing w:before="0" w:after="0"/>
              <w:rPr>
                <w:sz w:val="16"/>
                <w:szCs w:val="16"/>
              </w:rPr>
            </w:pPr>
            <w:r>
              <w:rPr>
                <w:noProof/>
                <w:sz w:val="16"/>
                <w:szCs w:val="16"/>
              </w:rPr>
              <w:t>Zdroj: ITMS2014+</w:t>
            </w:r>
          </w:p>
        </w:tc>
      </w:tr>
      <w:tr w:rsidR="00A07798" w:rsidRPr="001D7775" w14:paraId="03E3D6D6" w14:textId="77777777" w:rsidTr="00275544">
        <w:tc>
          <w:tcPr>
            <w:tcW w:w="0" w:type="auto"/>
          </w:tcPr>
          <w:p w14:paraId="651E059C" w14:textId="77777777" w:rsidR="00A07798" w:rsidRPr="001D7775" w:rsidRDefault="00A07798" w:rsidP="00A07798">
            <w:pPr>
              <w:spacing w:before="0" w:after="0"/>
              <w:rPr>
                <w:sz w:val="16"/>
                <w:szCs w:val="16"/>
              </w:rPr>
            </w:pPr>
            <w:r w:rsidRPr="001D7775">
              <w:rPr>
                <w:noProof/>
                <w:sz w:val="16"/>
                <w:szCs w:val="16"/>
              </w:rPr>
              <w:t>S</w:t>
            </w:r>
          </w:p>
        </w:tc>
        <w:tc>
          <w:tcPr>
            <w:tcW w:w="0" w:type="auto"/>
            <w:shd w:val="clear" w:color="auto" w:fill="auto"/>
          </w:tcPr>
          <w:p w14:paraId="4BCA12B4" w14:textId="77777777" w:rsidR="00A07798" w:rsidRPr="001D7775" w:rsidRDefault="00A07798" w:rsidP="00A07798">
            <w:pPr>
              <w:spacing w:before="0" w:after="0"/>
              <w:rPr>
                <w:sz w:val="16"/>
                <w:szCs w:val="16"/>
              </w:rPr>
            </w:pPr>
            <w:r w:rsidRPr="001D7775">
              <w:rPr>
                <w:noProof/>
                <w:sz w:val="16"/>
                <w:szCs w:val="16"/>
              </w:rPr>
              <w:t>O0087</w:t>
            </w:r>
          </w:p>
        </w:tc>
        <w:tc>
          <w:tcPr>
            <w:tcW w:w="0" w:type="auto"/>
            <w:shd w:val="clear" w:color="auto" w:fill="auto"/>
          </w:tcPr>
          <w:p w14:paraId="223C65D9" w14:textId="77777777" w:rsidR="00A07798" w:rsidRPr="001D7775" w:rsidRDefault="00A07798" w:rsidP="00A07798">
            <w:pPr>
              <w:spacing w:before="0" w:after="0"/>
              <w:rPr>
                <w:sz w:val="16"/>
                <w:szCs w:val="16"/>
              </w:rPr>
            </w:pPr>
            <w:r w:rsidRPr="001D7775">
              <w:rPr>
                <w:noProof/>
                <w:sz w:val="16"/>
                <w:szCs w:val="16"/>
              </w:rPr>
              <w:t>Počet vybudovaných terminálov osobnej dopravy</w:t>
            </w:r>
          </w:p>
        </w:tc>
        <w:tc>
          <w:tcPr>
            <w:tcW w:w="0" w:type="auto"/>
            <w:shd w:val="clear" w:color="auto" w:fill="auto"/>
          </w:tcPr>
          <w:p w14:paraId="021C033D" w14:textId="77777777" w:rsidR="00A07798" w:rsidRPr="001D7775" w:rsidRDefault="00A07798" w:rsidP="00A07798">
            <w:pPr>
              <w:spacing w:before="0" w:after="0"/>
              <w:rPr>
                <w:sz w:val="16"/>
                <w:szCs w:val="16"/>
              </w:rPr>
            </w:pPr>
            <w:r w:rsidRPr="001D7775">
              <w:rPr>
                <w:noProof/>
                <w:sz w:val="16"/>
                <w:szCs w:val="16"/>
              </w:rPr>
              <w:t>počet</w:t>
            </w:r>
          </w:p>
        </w:tc>
        <w:tc>
          <w:tcPr>
            <w:tcW w:w="0" w:type="auto"/>
            <w:shd w:val="clear" w:color="auto" w:fill="auto"/>
          </w:tcPr>
          <w:p w14:paraId="07B4E0A1" w14:textId="77777777" w:rsidR="00A07798" w:rsidRPr="001D7775" w:rsidRDefault="00A07798" w:rsidP="00A07798">
            <w:pPr>
              <w:spacing w:before="0" w:after="0"/>
              <w:rPr>
                <w:sz w:val="16"/>
                <w:szCs w:val="16"/>
              </w:rPr>
            </w:pPr>
          </w:p>
        </w:tc>
        <w:tc>
          <w:tcPr>
            <w:tcW w:w="0" w:type="auto"/>
            <w:shd w:val="clear" w:color="auto" w:fill="auto"/>
          </w:tcPr>
          <w:p w14:paraId="411A2D13" w14:textId="77777777" w:rsidR="00A07798" w:rsidRPr="001D7775" w:rsidRDefault="00A07798" w:rsidP="00A07798">
            <w:pPr>
              <w:spacing w:before="0" w:after="0"/>
              <w:jc w:val="right"/>
              <w:rPr>
                <w:sz w:val="16"/>
                <w:szCs w:val="16"/>
              </w:rPr>
            </w:pPr>
            <w:r w:rsidRPr="001D7775">
              <w:rPr>
                <w:noProof/>
                <w:sz w:val="16"/>
                <w:szCs w:val="16"/>
              </w:rPr>
              <w:t>8,00</w:t>
            </w:r>
          </w:p>
        </w:tc>
        <w:tc>
          <w:tcPr>
            <w:tcW w:w="242" w:type="pct"/>
            <w:shd w:val="clear" w:color="auto" w:fill="BDD6EE" w:themeFill="accent1" w:themeFillTint="66"/>
          </w:tcPr>
          <w:p w14:paraId="7E188003" w14:textId="77777777" w:rsidR="00A07798" w:rsidRPr="001D7775" w:rsidRDefault="00A07798" w:rsidP="00A07798">
            <w:pPr>
              <w:spacing w:before="0" w:after="0"/>
              <w:jc w:val="right"/>
              <w:rPr>
                <w:sz w:val="16"/>
                <w:szCs w:val="16"/>
              </w:rPr>
            </w:pPr>
            <w:r w:rsidRPr="001D7775">
              <w:rPr>
                <w:noProof/>
                <w:sz w:val="16"/>
                <w:szCs w:val="16"/>
              </w:rPr>
              <w:t>0,00</w:t>
            </w:r>
          </w:p>
        </w:tc>
        <w:tc>
          <w:tcPr>
            <w:tcW w:w="231" w:type="pct"/>
          </w:tcPr>
          <w:p w14:paraId="421C632D" w14:textId="081F6E08" w:rsidR="00A07798" w:rsidRDefault="00A07798" w:rsidP="00A07798">
            <w:pPr>
              <w:spacing w:before="0" w:after="0"/>
              <w:rPr>
                <w:noProof/>
                <w:sz w:val="16"/>
                <w:szCs w:val="16"/>
              </w:rPr>
            </w:pPr>
            <w:r w:rsidRPr="001D7775">
              <w:rPr>
                <w:noProof/>
                <w:sz w:val="16"/>
                <w:szCs w:val="16"/>
              </w:rPr>
              <w:t>0,00</w:t>
            </w:r>
          </w:p>
        </w:tc>
        <w:tc>
          <w:tcPr>
            <w:tcW w:w="231" w:type="pct"/>
          </w:tcPr>
          <w:p w14:paraId="354174F8" w14:textId="607D9419" w:rsidR="00A07798" w:rsidRDefault="00A07798" w:rsidP="00A07798">
            <w:pPr>
              <w:spacing w:before="0" w:after="0"/>
              <w:rPr>
                <w:noProof/>
                <w:sz w:val="16"/>
                <w:szCs w:val="16"/>
              </w:rPr>
            </w:pPr>
            <w:r w:rsidRPr="001D7775">
              <w:rPr>
                <w:noProof/>
                <w:sz w:val="16"/>
                <w:szCs w:val="16"/>
              </w:rPr>
              <w:t>0,00</w:t>
            </w:r>
          </w:p>
        </w:tc>
        <w:tc>
          <w:tcPr>
            <w:tcW w:w="231" w:type="pct"/>
          </w:tcPr>
          <w:p w14:paraId="0DE9A91F" w14:textId="3B37D7C6" w:rsidR="00A07798" w:rsidRDefault="00A07798" w:rsidP="00A07798">
            <w:pPr>
              <w:spacing w:before="0" w:after="0"/>
              <w:rPr>
                <w:noProof/>
                <w:sz w:val="16"/>
                <w:szCs w:val="16"/>
              </w:rPr>
            </w:pPr>
            <w:r w:rsidRPr="001D7775">
              <w:rPr>
                <w:noProof/>
                <w:sz w:val="16"/>
                <w:szCs w:val="16"/>
              </w:rPr>
              <w:t>0,00</w:t>
            </w:r>
          </w:p>
        </w:tc>
        <w:tc>
          <w:tcPr>
            <w:tcW w:w="231" w:type="pct"/>
          </w:tcPr>
          <w:p w14:paraId="647AF27B" w14:textId="5A66C753" w:rsidR="00A07798" w:rsidRDefault="00A07798" w:rsidP="00A07798">
            <w:pPr>
              <w:spacing w:before="0" w:after="0"/>
              <w:rPr>
                <w:noProof/>
                <w:sz w:val="16"/>
                <w:szCs w:val="16"/>
              </w:rPr>
            </w:pPr>
            <w:r w:rsidRPr="001D7775">
              <w:rPr>
                <w:noProof/>
                <w:sz w:val="16"/>
                <w:szCs w:val="16"/>
              </w:rPr>
              <w:t>0,00</w:t>
            </w:r>
          </w:p>
        </w:tc>
        <w:tc>
          <w:tcPr>
            <w:tcW w:w="1718" w:type="pct"/>
            <w:shd w:val="clear" w:color="auto" w:fill="auto"/>
          </w:tcPr>
          <w:p w14:paraId="7097A00C" w14:textId="31FA256F" w:rsidR="00A07798" w:rsidRPr="001D7775" w:rsidRDefault="00A07798" w:rsidP="00A07798">
            <w:pPr>
              <w:spacing w:before="0" w:after="0"/>
              <w:rPr>
                <w:sz w:val="16"/>
                <w:szCs w:val="16"/>
              </w:rPr>
            </w:pPr>
            <w:r>
              <w:rPr>
                <w:noProof/>
                <w:sz w:val="16"/>
                <w:szCs w:val="16"/>
              </w:rPr>
              <w:t>Zdroj: ITMS2014+</w:t>
            </w:r>
          </w:p>
        </w:tc>
      </w:tr>
      <w:tr w:rsidR="00A07798" w:rsidRPr="001D7775" w14:paraId="4815C84B" w14:textId="77777777" w:rsidTr="00275544">
        <w:tc>
          <w:tcPr>
            <w:tcW w:w="0" w:type="auto"/>
          </w:tcPr>
          <w:p w14:paraId="56B58790" w14:textId="77777777" w:rsidR="00A07798" w:rsidRPr="001D7775" w:rsidRDefault="00A07798" w:rsidP="00A07798">
            <w:pPr>
              <w:spacing w:before="0" w:after="0"/>
              <w:rPr>
                <w:sz w:val="16"/>
                <w:szCs w:val="16"/>
              </w:rPr>
            </w:pPr>
            <w:r w:rsidRPr="001D7775">
              <w:rPr>
                <w:noProof/>
                <w:sz w:val="16"/>
                <w:szCs w:val="16"/>
              </w:rPr>
              <w:t>F</w:t>
            </w:r>
          </w:p>
        </w:tc>
        <w:tc>
          <w:tcPr>
            <w:tcW w:w="0" w:type="auto"/>
            <w:shd w:val="clear" w:color="auto" w:fill="auto"/>
          </w:tcPr>
          <w:p w14:paraId="0D1E8585" w14:textId="77777777" w:rsidR="00A07798" w:rsidRPr="001D7775" w:rsidRDefault="00A07798" w:rsidP="00A07798">
            <w:pPr>
              <w:spacing w:before="0" w:after="0"/>
              <w:rPr>
                <w:sz w:val="16"/>
                <w:szCs w:val="16"/>
              </w:rPr>
            </w:pPr>
            <w:r w:rsidRPr="001D7775">
              <w:rPr>
                <w:noProof/>
                <w:sz w:val="16"/>
                <w:szCs w:val="16"/>
              </w:rPr>
              <w:t>O0190</w:t>
            </w:r>
          </w:p>
        </w:tc>
        <w:tc>
          <w:tcPr>
            <w:tcW w:w="0" w:type="auto"/>
            <w:shd w:val="clear" w:color="auto" w:fill="auto"/>
          </w:tcPr>
          <w:p w14:paraId="66F4E980" w14:textId="77777777" w:rsidR="00A07798" w:rsidRPr="001D7775" w:rsidRDefault="00A07798" w:rsidP="00A07798">
            <w:pPr>
              <w:spacing w:before="0" w:after="0"/>
              <w:rPr>
                <w:sz w:val="16"/>
                <w:szCs w:val="16"/>
              </w:rPr>
            </w:pPr>
            <w:r w:rsidRPr="001D7775">
              <w:rPr>
                <w:noProof/>
                <w:sz w:val="16"/>
                <w:szCs w:val="16"/>
              </w:rPr>
              <w:t>Počet nových mobilných prostriedkov dráhovej mestskej hromadnej dopravy (električky, trolejbusy) vhodných tiež pre cestujúcich s obmedzenou mobilitou</w:t>
            </w:r>
          </w:p>
        </w:tc>
        <w:tc>
          <w:tcPr>
            <w:tcW w:w="0" w:type="auto"/>
            <w:shd w:val="clear" w:color="auto" w:fill="auto"/>
          </w:tcPr>
          <w:p w14:paraId="5CAEB774" w14:textId="77777777" w:rsidR="00A07798" w:rsidRPr="001D7775" w:rsidRDefault="00A07798" w:rsidP="00A07798">
            <w:pPr>
              <w:spacing w:before="0" w:after="0"/>
              <w:rPr>
                <w:sz w:val="16"/>
                <w:szCs w:val="16"/>
              </w:rPr>
            </w:pPr>
            <w:r w:rsidRPr="001D7775">
              <w:rPr>
                <w:noProof/>
                <w:sz w:val="16"/>
                <w:szCs w:val="16"/>
              </w:rPr>
              <w:t>počet</w:t>
            </w:r>
          </w:p>
        </w:tc>
        <w:tc>
          <w:tcPr>
            <w:tcW w:w="0" w:type="auto"/>
            <w:shd w:val="clear" w:color="auto" w:fill="auto"/>
          </w:tcPr>
          <w:p w14:paraId="35C0C2D2" w14:textId="77777777" w:rsidR="00A07798" w:rsidRPr="001D7775" w:rsidRDefault="00A07798" w:rsidP="00A07798">
            <w:pPr>
              <w:spacing w:before="0" w:after="0"/>
              <w:rPr>
                <w:sz w:val="16"/>
                <w:szCs w:val="16"/>
              </w:rPr>
            </w:pPr>
          </w:p>
        </w:tc>
        <w:tc>
          <w:tcPr>
            <w:tcW w:w="0" w:type="auto"/>
            <w:shd w:val="clear" w:color="auto" w:fill="auto"/>
          </w:tcPr>
          <w:p w14:paraId="3EFEB86C" w14:textId="77777777" w:rsidR="00A07798" w:rsidRPr="001D7775" w:rsidRDefault="00A07798" w:rsidP="00A07798">
            <w:pPr>
              <w:spacing w:before="0" w:after="0"/>
              <w:jc w:val="right"/>
              <w:rPr>
                <w:sz w:val="16"/>
                <w:szCs w:val="16"/>
              </w:rPr>
            </w:pPr>
            <w:r w:rsidRPr="001D7775">
              <w:rPr>
                <w:noProof/>
                <w:sz w:val="16"/>
                <w:szCs w:val="16"/>
              </w:rPr>
              <w:t>78,00</w:t>
            </w:r>
          </w:p>
        </w:tc>
        <w:tc>
          <w:tcPr>
            <w:tcW w:w="242" w:type="pct"/>
            <w:shd w:val="clear" w:color="auto" w:fill="BDD6EE" w:themeFill="accent1" w:themeFillTint="66"/>
          </w:tcPr>
          <w:p w14:paraId="086D9AEC" w14:textId="77777777" w:rsidR="00A07798" w:rsidRPr="001D7775" w:rsidRDefault="00A07798" w:rsidP="00A07798">
            <w:pPr>
              <w:spacing w:before="0" w:after="0"/>
              <w:jc w:val="right"/>
              <w:rPr>
                <w:sz w:val="16"/>
                <w:szCs w:val="16"/>
              </w:rPr>
            </w:pPr>
            <w:r w:rsidRPr="001D7775">
              <w:rPr>
                <w:noProof/>
                <w:sz w:val="16"/>
                <w:szCs w:val="16"/>
              </w:rPr>
              <w:t>62,00</w:t>
            </w:r>
          </w:p>
        </w:tc>
        <w:tc>
          <w:tcPr>
            <w:tcW w:w="231" w:type="pct"/>
          </w:tcPr>
          <w:p w14:paraId="131A8203" w14:textId="38CCD796" w:rsidR="00A07798" w:rsidRPr="001D7775" w:rsidRDefault="00A07798" w:rsidP="00A07798">
            <w:pPr>
              <w:spacing w:before="0" w:after="0"/>
              <w:rPr>
                <w:noProof/>
                <w:sz w:val="16"/>
                <w:szCs w:val="16"/>
              </w:rPr>
            </w:pPr>
            <w:r w:rsidRPr="001D7775">
              <w:rPr>
                <w:noProof/>
                <w:sz w:val="16"/>
                <w:szCs w:val="16"/>
              </w:rPr>
              <w:t>48,00</w:t>
            </w:r>
          </w:p>
        </w:tc>
        <w:tc>
          <w:tcPr>
            <w:tcW w:w="231" w:type="pct"/>
          </w:tcPr>
          <w:p w14:paraId="1709B6AE" w14:textId="4CA76FBA" w:rsidR="00A07798" w:rsidRPr="001D7775" w:rsidRDefault="00A07798" w:rsidP="00A07798">
            <w:pPr>
              <w:spacing w:before="0" w:after="0"/>
              <w:rPr>
                <w:noProof/>
                <w:sz w:val="16"/>
                <w:szCs w:val="16"/>
              </w:rPr>
            </w:pPr>
            <w:r w:rsidRPr="001D7775">
              <w:rPr>
                <w:noProof/>
                <w:sz w:val="16"/>
                <w:szCs w:val="16"/>
              </w:rPr>
              <w:t>15,00</w:t>
            </w:r>
          </w:p>
        </w:tc>
        <w:tc>
          <w:tcPr>
            <w:tcW w:w="231" w:type="pct"/>
          </w:tcPr>
          <w:p w14:paraId="0A841908" w14:textId="685DAD0E" w:rsidR="00A07798" w:rsidRPr="001D7775" w:rsidRDefault="00A07798" w:rsidP="00A07798">
            <w:pPr>
              <w:spacing w:before="0" w:after="0"/>
              <w:rPr>
                <w:noProof/>
                <w:sz w:val="16"/>
                <w:szCs w:val="16"/>
              </w:rPr>
            </w:pPr>
            <w:r w:rsidRPr="001D7775">
              <w:rPr>
                <w:noProof/>
                <w:sz w:val="16"/>
                <w:szCs w:val="16"/>
              </w:rPr>
              <w:t>0,00</w:t>
            </w:r>
          </w:p>
        </w:tc>
        <w:tc>
          <w:tcPr>
            <w:tcW w:w="231" w:type="pct"/>
          </w:tcPr>
          <w:p w14:paraId="554E2316" w14:textId="33F99212" w:rsidR="00A07798" w:rsidRPr="001D7775" w:rsidRDefault="00A07798" w:rsidP="00A07798">
            <w:pPr>
              <w:spacing w:before="0" w:after="0"/>
              <w:rPr>
                <w:noProof/>
                <w:sz w:val="16"/>
                <w:szCs w:val="16"/>
              </w:rPr>
            </w:pPr>
            <w:r w:rsidRPr="001D7775">
              <w:rPr>
                <w:noProof/>
                <w:sz w:val="16"/>
                <w:szCs w:val="16"/>
              </w:rPr>
              <w:t>0,00</w:t>
            </w:r>
          </w:p>
        </w:tc>
        <w:tc>
          <w:tcPr>
            <w:tcW w:w="1718" w:type="pct"/>
            <w:shd w:val="clear" w:color="auto" w:fill="auto"/>
          </w:tcPr>
          <w:p w14:paraId="73DEDEC9" w14:textId="085FA2B6" w:rsidR="00A07798" w:rsidRPr="001D7775" w:rsidRDefault="00A07798" w:rsidP="00A07798">
            <w:pPr>
              <w:spacing w:before="0" w:after="0"/>
              <w:rPr>
                <w:sz w:val="16"/>
                <w:szCs w:val="16"/>
              </w:rPr>
            </w:pPr>
            <w:r>
              <w:rPr>
                <w:noProof/>
                <w:sz w:val="16"/>
                <w:szCs w:val="16"/>
              </w:rPr>
              <w:t>Zdroj: ITMS2014+</w:t>
            </w:r>
          </w:p>
        </w:tc>
      </w:tr>
      <w:tr w:rsidR="00A07798" w:rsidRPr="001D7775" w14:paraId="7FD45372" w14:textId="77777777" w:rsidTr="00275544">
        <w:tc>
          <w:tcPr>
            <w:tcW w:w="0" w:type="auto"/>
          </w:tcPr>
          <w:p w14:paraId="06B1C815" w14:textId="77777777" w:rsidR="00A07798" w:rsidRPr="001D7775" w:rsidRDefault="00A07798" w:rsidP="00A07798">
            <w:pPr>
              <w:spacing w:before="0" w:after="0"/>
              <w:rPr>
                <w:sz w:val="16"/>
                <w:szCs w:val="16"/>
              </w:rPr>
            </w:pPr>
            <w:r w:rsidRPr="001D7775">
              <w:rPr>
                <w:noProof/>
                <w:sz w:val="16"/>
                <w:szCs w:val="16"/>
              </w:rPr>
              <w:t>S</w:t>
            </w:r>
          </w:p>
        </w:tc>
        <w:tc>
          <w:tcPr>
            <w:tcW w:w="0" w:type="auto"/>
            <w:shd w:val="clear" w:color="auto" w:fill="auto"/>
          </w:tcPr>
          <w:p w14:paraId="6D557124" w14:textId="77777777" w:rsidR="00A07798" w:rsidRPr="001D7775" w:rsidRDefault="00A07798" w:rsidP="00A07798">
            <w:pPr>
              <w:spacing w:before="0" w:after="0"/>
              <w:rPr>
                <w:sz w:val="16"/>
                <w:szCs w:val="16"/>
              </w:rPr>
            </w:pPr>
            <w:r w:rsidRPr="001D7775">
              <w:rPr>
                <w:noProof/>
                <w:sz w:val="16"/>
                <w:szCs w:val="16"/>
              </w:rPr>
              <w:t>O0190</w:t>
            </w:r>
          </w:p>
        </w:tc>
        <w:tc>
          <w:tcPr>
            <w:tcW w:w="0" w:type="auto"/>
            <w:shd w:val="clear" w:color="auto" w:fill="auto"/>
          </w:tcPr>
          <w:p w14:paraId="01E27608" w14:textId="77777777" w:rsidR="00A07798" w:rsidRPr="001D7775" w:rsidRDefault="00A07798" w:rsidP="00A07798">
            <w:pPr>
              <w:spacing w:before="0" w:after="0"/>
              <w:rPr>
                <w:sz w:val="16"/>
                <w:szCs w:val="16"/>
              </w:rPr>
            </w:pPr>
            <w:r w:rsidRPr="001D7775">
              <w:rPr>
                <w:noProof/>
                <w:sz w:val="16"/>
                <w:szCs w:val="16"/>
              </w:rPr>
              <w:t>Počet nových mobilných prostriedkov dráhovej mestskej hromadnej dopravy (električky, trolejbusy) vhodných tiež pre cestujúcich s obmedzenou mobilitou</w:t>
            </w:r>
          </w:p>
        </w:tc>
        <w:tc>
          <w:tcPr>
            <w:tcW w:w="0" w:type="auto"/>
            <w:shd w:val="clear" w:color="auto" w:fill="auto"/>
          </w:tcPr>
          <w:p w14:paraId="67D6BF6F" w14:textId="77777777" w:rsidR="00A07798" w:rsidRPr="001D7775" w:rsidRDefault="00A07798" w:rsidP="00A07798">
            <w:pPr>
              <w:spacing w:before="0" w:after="0"/>
              <w:rPr>
                <w:sz w:val="16"/>
                <w:szCs w:val="16"/>
              </w:rPr>
            </w:pPr>
            <w:r w:rsidRPr="001D7775">
              <w:rPr>
                <w:noProof/>
                <w:sz w:val="16"/>
                <w:szCs w:val="16"/>
              </w:rPr>
              <w:t>počet</w:t>
            </w:r>
          </w:p>
        </w:tc>
        <w:tc>
          <w:tcPr>
            <w:tcW w:w="0" w:type="auto"/>
            <w:shd w:val="clear" w:color="auto" w:fill="auto"/>
          </w:tcPr>
          <w:p w14:paraId="347AFDD0" w14:textId="77777777" w:rsidR="00A07798" w:rsidRPr="001D7775" w:rsidRDefault="00A07798" w:rsidP="00A07798">
            <w:pPr>
              <w:spacing w:before="0" w:after="0"/>
              <w:rPr>
                <w:sz w:val="16"/>
                <w:szCs w:val="16"/>
              </w:rPr>
            </w:pPr>
          </w:p>
        </w:tc>
        <w:tc>
          <w:tcPr>
            <w:tcW w:w="0" w:type="auto"/>
            <w:shd w:val="clear" w:color="auto" w:fill="auto"/>
          </w:tcPr>
          <w:p w14:paraId="6D67E209" w14:textId="77777777" w:rsidR="00A07798" w:rsidRPr="001D7775" w:rsidRDefault="00A07798" w:rsidP="00A07798">
            <w:pPr>
              <w:spacing w:before="0" w:after="0"/>
              <w:jc w:val="right"/>
              <w:rPr>
                <w:sz w:val="16"/>
                <w:szCs w:val="16"/>
              </w:rPr>
            </w:pPr>
            <w:r w:rsidRPr="001D7775">
              <w:rPr>
                <w:noProof/>
                <w:sz w:val="16"/>
                <w:szCs w:val="16"/>
              </w:rPr>
              <w:t>78,00</w:t>
            </w:r>
          </w:p>
        </w:tc>
        <w:tc>
          <w:tcPr>
            <w:tcW w:w="242" w:type="pct"/>
            <w:shd w:val="clear" w:color="auto" w:fill="BDD6EE" w:themeFill="accent1" w:themeFillTint="66"/>
          </w:tcPr>
          <w:p w14:paraId="5E2D8A06" w14:textId="77777777" w:rsidR="00A07798" w:rsidRPr="001D7775" w:rsidRDefault="00A07798" w:rsidP="00A07798">
            <w:pPr>
              <w:spacing w:before="0" w:after="0"/>
              <w:jc w:val="right"/>
              <w:rPr>
                <w:sz w:val="16"/>
                <w:szCs w:val="16"/>
              </w:rPr>
            </w:pPr>
            <w:r w:rsidRPr="001D7775">
              <w:rPr>
                <w:noProof/>
                <w:sz w:val="16"/>
                <w:szCs w:val="16"/>
              </w:rPr>
              <w:t>72,00</w:t>
            </w:r>
          </w:p>
        </w:tc>
        <w:tc>
          <w:tcPr>
            <w:tcW w:w="231" w:type="pct"/>
          </w:tcPr>
          <w:p w14:paraId="7199B4E1" w14:textId="2577758D" w:rsidR="00A07798" w:rsidRDefault="00A07798" w:rsidP="00A07798">
            <w:pPr>
              <w:spacing w:before="0" w:after="0"/>
              <w:rPr>
                <w:noProof/>
                <w:sz w:val="16"/>
                <w:szCs w:val="16"/>
              </w:rPr>
            </w:pPr>
            <w:r w:rsidRPr="001D7775">
              <w:rPr>
                <w:noProof/>
                <w:sz w:val="16"/>
                <w:szCs w:val="16"/>
              </w:rPr>
              <w:t>58,00</w:t>
            </w:r>
          </w:p>
        </w:tc>
        <w:tc>
          <w:tcPr>
            <w:tcW w:w="231" w:type="pct"/>
          </w:tcPr>
          <w:p w14:paraId="49287CDF" w14:textId="4E761AF2" w:rsidR="00A07798" w:rsidRDefault="00A07798" w:rsidP="00A07798">
            <w:pPr>
              <w:spacing w:before="0" w:after="0"/>
              <w:rPr>
                <w:noProof/>
                <w:sz w:val="16"/>
                <w:szCs w:val="16"/>
              </w:rPr>
            </w:pPr>
            <w:r w:rsidRPr="001D7775">
              <w:rPr>
                <w:noProof/>
                <w:sz w:val="16"/>
                <w:szCs w:val="16"/>
              </w:rPr>
              <w:t>0,00</w:t>
            </w:r>
          </w:p>
        </w:tc>
        <w:tc>
          <w:tcPr>
            <w:tcW w:w="231" w:type="pct"/>
          </w:tcPr>
          <w:p w14:paraId="6F2DC820" w14:textId="6CC4E207" w:rsidR="00A07798" w:rsidRDefault="00A07798" w:rsidP="00A07798">
            <w:pPr>
              <w:spacing w:before="0" w:after="0"/>
              <w:rPr>
                <w:noProof/>
                <w:sz w:val="16"/>
                <w:szCs w:val="16"/>
              </w:rPr>
            </w:pPr>
            <w:r w:rsidRPr="001D7775">
              <w:rPr>
                <w:noProof/>
                <w:sz w:val="16"/>
                <w:szCs w:val="16"/>
              </w:rPr>
              <w:t>0,00</w:t>
            </w:r>
          </w:p>
        </w:tc>
        <w:tc>
          <w:tcPr>
            <w:tcW w:w="231" w:type="pct"/>
          </w:tcPr>
          <w:p w14:paraId="1EF78F30" w14:textId="08658AFE" w:rsidR="00A07798" w:rsidRDefault="00A07798" w:rsidP="00A07798">
            <w:pPr>
              <w:spacing w:before="0" w:after="0"/>
              <w:rPr>
                <w:noProof/>
                <w:sz w:val="16"/>
                <w:szCs w:val="16"/>
              </w:rPr>
            </w:pPr>
            <w:r w:rsidRPr="001D7775">
              <w:rPr>
                <w:noProof/>
                <w:sz w:val="16"/>
                <w:szCs w:val="16"/>
              </w:rPr>
              <w:t>0,00</w:t>
            </w:r>
          </w:p>
        </w:tc>
        <w:tc>
          <w:tcPr>
            <w:tcW w:w="1718" w:type="pct"/>
            <w:shd w:val="clear" w:color="auto" w:fill="auto"/>
          </w:tcPr>
          <w:p w14:paraId="6E70FE2F" w14:textId="31A4EBD1" w:rsidR="00A07798" w:rsidRPr="001D7775" w:rsidRDefault="00A07798" w:rsidP="00A07798">
            <w:pPr>
              <w:spacing w:before="0" w:after="0"/>
              <w:rPr>
                <w:sz w:val="16"/>
                <w:szCs w:val="16"/>
              </w:rPr>
            </w:pPr>
            <w:r>
              <w:rPr>
                <w:noProof/>
                <w:sz w:val="16"/>
                <w:szCs w:val="16"/>
              </w:rPr>
              <w:t>Zdroj: ITMS2014+</w:t>
            </w:r>
          </w:p>
        </w:tc>
      </w:tr>
    </w:tbl>
    <w:p w14:paraId="0F923EB8" w14:textId="1F806B0C"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787CC785" w14:textId="77777777" w:rsidR="008C5CFA" w:rsidRPr="001D7775" w:rsidRDefault="008C5CFA" w:rsidP="00300A01">
      <w:pPr>
        <w:spacing w:before="0" w:after="0"/>
      </w:pPr>
    </w:p>
    <w:p w14:paraId="3F52DBB3" w14:textId="77777777" w:rsidR="008C5CFA" w:rsidRPr="001D7775" w:rsidRDefault="008C5CFA" w:rsidP="00300A01">
      <w:pPr>
        <w:spacing w:before="0" w:after="0"/>
      </w:pPr>
    </w:p>
    <w:p w14:paraId="5D8EA7CE" w14:textId="6AF37F1B" w:rsidR="008C5CFA" w:rsidRDefault="008C5CFA" w:rsidP="00300A01">
      <w:pPr>
        <w:spacing w:before="0" w:after="0"/>
      </w:pPr>
    </w:p>
    <w:p w14:paraId="3FF6BD62" w14:textId="77777777" w:rsidR="00344E54" w:rsidRDefault="00344E54" w:rsidP="00300A01">
      <w:pPr>
        <w:spacing w:before="0" w:after="0"/>
      </w:pPr>
    </w:p>
    <w:p w14:paraId="77CC2147" w14:textId="77777777" w:rsidR="00344E54" w:rsidRDefault="00344E54" w:rsidP="00300A01">
      <w:pPr>
        <w:spacing w:before="0" w:after="0"/>
      </w:pPr>
    </w:p>
    <w:p w14:paraId="74911514" w14:textId="60DB9969" w:rsidR="00F829BF" w:rsidRDefault="00E11BB1" w:rsidP="00300A01">
      <w:pPr>
        <w:spacing w:before="0" w:after="0"/>
      </w:pPr>
      <w:r>
        <w:tab/>
      </w:r>
    </w:p>
    <w:p w14:paraId="6D25A856" w14:textId="77777777" w:rsidR="00344E54" w:rsidRDefault="00344E54" w:rsidP="00300A01">
      <w:pPr>
        <w:spacing w:before="0" w:after="0"/>
      </w:pPr>
    </w:p>
    <w:p w14:paraId="58B7DBB5" w14:textId="77777777" w:rsidR="00344E54" w:rsidRDefault="00344E54" w:rsidP="00300A01">
      <w:pPr>
        <w:spacing w:before="0" w:after="0"/>
      </w:pPr>
    </w:p>
    <w:p w14:paraId="2074A152" w14:textId="77777777" w:rsidR="00344E54" w:rsidRDefault="00344E54" w:rsidP="00300A01">
      <w:pPr>
        <w:spacing w:before="0" w:after="0"/>
      </w:pPr>
    </w:p>
    <w:p w14:paraId="355D9637" w14:textId="77777777" w:rsidR="00344E54" w:rsidRPr="001D7775" w:rsidRDefault="00344E54"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011"/>
      </w:tblGrid>
      <w:tr w:rsidR="002F219B" w:rsidRPr="001D7775" w14:paraId="346CD1ED" w14:textId="77777777" w:rsidTr="0047688D">
        <w:tc>
          <w:tcPr>
            <w:tcW w:w="0" w:type="auto"/>
            <w:shd w:val="clear" w:color="auto" w:fill="auto"/>
          </w:tcPr>
          <w:p w14:paraId="44C87FA0" w14:textId="77777777" w:rsidR="008C5CFA" w:rsidRPr="001D7775" w:rsidRDefault="00BD23C4" w:rsidP="00300A01">
            <w:pPr>
              <w:spacing w:before="0" w:after="0"/>
              <w:rPr>
                <w:sz w:val="20"/>
                <w:szCs w:val="20"/>
              </w:rPr>
            </w:pPr>
            <w:r w:rsidRPr="001D7775">
              <w:lastRenderedPageBreak/>
              <w:br w:type="page"/>
            </w:r>
            <w:r w:rsidRPr="001D7775">
              <w:br w:type="page"/>
            </w:r>
            <w:r w:rsidRPr="001D7775">
              <w:br w:type="page"/>
            </w:r>
            <w:r w:rsidRPr="001D7775">
              <w:rPr>
                <w:noProof/>
                <w:sz w:val="20"/>
                <w:szCs w:val="20"/>
              </w:rPr>
              <w:t>Prioritná os</w:t>
            </w:r>
          </w:p>
        </w:tc>
        <w:tc>
          <w:tcPr>
            <w:tcW w:w="0" w:type="auto"/>
            <w:shd w:val="clear" w:color="auto" w:fill="auto"/>
          </w:tcPr>
          <w:p w14:paraId="5AD4E548" w14:textId="77777777" w:rsidR="008C5CFA" w:rsidRPr="001D7775" w:rsidRDefault="00BD23C4" w:rsidP="00300A01">
            <w:pPr>
              <w:spacing w:before="0" w:after="0"/>
              <w:rPr>
                <w:sz w:val="20"/>
                <w:szCs w:val="20"/>
              </w:rPr>
            </w:pPr>
            <w:r w:rsidRPr="001D7775">
              <w:rPr>
                <w:noProof/>
                <w:sz w:val="20"/>
                <w:szCs w:val="20"/>
              </w:rPr>
              <w:t>3</w:t>
            </w:r>
            <w:r w:rsidRPr="001D7775">
              <w:rPr>
                <w:sz w:val="20"/>
                <w:szCs w:val="20"/>
              </w:rPr>
              <w:t xml:space="preserve"> - </w:t>
            </w:r>
            <w:r w:rsidRPr="001D7775">
              <w:rPr>
                <w:noProof/>
                <w:sz w:val="20"/>
                <w:szCs w:val="20"/>
              </w:rPr>
              <w:t>Verejná osobná doprava</w:t>
            </w:r>
          </w:p>
        </w:tc>
      </w:tr>
      <w:tr w:rsidR="002F219B" w:rsidRPr="001D7775" w14:paraId="5DA8C444" w14:textId="77777777" w:rsidTr="0047688D">
        <w:tc>
          <w:tcPr>
            <w:tcW w:w="0" w:type="auto"/>
            <w:shd w:val="clear" w:color="auto" w:fill="auto"/>
          </w:tcPr>
          <w:p w14:paraId="4DBE319C"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4821693" w14:textId="77777777" w:rsidR="008C5CFA" w:rsidRPr="001D7775" w:rsidRDefault="00BD23C4" w:rsidP="00300A01">
            <w:pPr>
              <w:spacing w:before="0" w:after="0"/>
              <w:rPr>
                <w:sz w:val="20"/>
                <w:szCs w:val="20"/>
              </w:rPr>
            </w:pPr>
            <w:r w:rsidRPr="001D7775">
              <w:rPr>
                <w:noProof/>
                <w:sz w:val="20"/>
                <w:szCs w:val="20"/>
              </w:rPr>
              <w:t>7ii</w:t>
            </w:r>
            <w:r w:rsidRPr="001D7775">
              <w:rPr>
                <w:sz w:val="20"/>
                <w:szCs w:val="20"/>
              </w:rPr>
              <w:t xml:space="preserve"> - </w:t>
            </w:r>
            <w:r w:rsidRPr="001D7775">
              <w:rPr>
                <w:noProof/>
                <w:sz w:val="20"/>
                <w:szCs w:val="20"/>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2F219B" w:rsidRPr="001D7775" w14:paraId="5DAB3ED0" w14:textId="77777777" w:rsidTr="0047688D">
        <w:tc>
          <w:tcPr>
            <w:tcW w:w="0" w:type="auto"/>
            <w:shd w:val="clear" w:color="auto" w:fill="auto"/>
          </w:tcPr>
          <w:p w14:paraId="2E7E4DC1"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3E79B1EA" w14:textId="77777777" w:rsidR="008C5CFA" w:rsidRPr="001D7775" w:rsidRDefault="00BD23C4" w:rsidP="00300A01">
            <w:pPr>
              <w:spacing w:before="0" w:after="0"/>
              <w:rPr>
                <w:sz w:val="20"/>
                <w:szCs w:val="20"/>
              </w:rPr>
            </w:pPr>
            <w:r w:rsidRPr="001D7775">
              <w:rPr>
                <w:noProof/>
                <w:sz w:val="20"/>
                <w:szCs w:val="20"/>
              </w:rPr>
              <w:t>3.1</w:t>
            </w:r>
            <w:r w:rsidRPr="001D7775">
              <w:rPr>
                <w:sz w:val="20"/>
                <w:szCs w:val="20"/>
              </w:rPr>
              <w:t xml:space="preserve"> - </w:t>
            </w:r>
            <w:r w:rsidRPr="001D7775">
              <w:rPr>
                <w:noProof/>
                <w:sz w:val="20"/>
                <w:szCs w:val="20"/>
              </w:rPr>
              <w:t>Zvýšenie atraktivity verejnej osobnej dopravy prostredníctvom modernizácie a rekonštrukcie infraštruktúry pre IDS a mestskú dráhovú dopravu</w:t>
            </w:r>
          </w:p>
        </w:tc>
      </w:tr>
    </w:tbl>
    <w:p w14:paraId="0D95A57B" w14:textId="77777777" w:rsidR="008C5CFA" w:rsidRPr="001D7775" w:rsidRDefault="008C5CFA" w:rsidP="00300A01">
      <w:pPr>
        <w:spacing w:before="0" w:after="0"/>
      </w:pPr>
    </w:p>
    <w:p w14:paraId="40FA1316"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54BAFDB2" w14:textId="77777777" w:rsidR="008C5CFA" w:rsidRPr="001D7775" w:rsidRDefault="008C5CFA" w:rsidP="00300A01">
      <w:pPr>
        <w:spacing w:before="0" w:after="0"/>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278"/>
        <w:gridCol w:w="843"/>
        <w:gridCol w:w="934"/>
        <w:gridCol w:w="1233"/>
        <w:gridCol w:w="1192"/>
        <w:gridCol w:w="1310"/>
        <w:gridCol w:w="649"/>
        <w:gridCol w:w="649"/>
        <w:gridCol w:w="649"/>
        <w:gridCol w:w="649"/>
        <w:gridCol w:w="649"/>
        <w:gridCol w:w="4099"/>
      </w:tblGrid>
      <w:tr w:rsidR="00A05625" w:rsidRPr="001D7775" w14:paraId="72EF831F" w14:textId="77777777" w:rsidTr="00275544">
        <w:tc>
          <w:tcPr>
            <w:tcW w:w="0" w:type="auto"/>
            <w:shd w:val="clear" w:color="auto" w:fill="auto"/>
          </w:tcPr>
          <w:p w14:paraId="24A3732D" w14:textId="77777777" w:rsidR="00FB084E" w:rsidRPr="001D7775" w:rsidRDefault="00FB084E" w:rsidP="00300A01">
            <w:pPr>
              <w:spacing w:before="0" w:after="0"/>
              <w:rPr>
                <w:sz w:val="16"/>
                <w:szCs w:val="16"/>
              </w:rPr>
            </w:pPr>
            <w:r w:rsidRPr="001D7775">
              <w:rPr>
                <w:noProof/>
                <w:sz w:val="16"/>
                <w:szCs w:val="16"/>
              </w:rPr>
              <w:t>Identifikačný kód (ID)</w:t>
            </w:r>
          </w:p>
        </w:tc>
        <w:tc>
          <w:tcPr>
            <w:tcW w:w="0" w:type="auto"/>
            <w:shd w:val="clear" w:color="auto" w:fill="auto"/>
          </w:tcPr>
          <w:p w14:paraId="2D865333" w14:textId="77777777" w:rsidR="00FB084E" w:rsidRPr="001D7775" w:rsidRDefault="00FB084E" w:rsidP="00300A01">
            <w:pPr>
              <w:spacing w:before="0" w:after="0"/>
              <w:rPr>
                <w:sz w:val="16"/>
                <w:szCs w:val="16"/>
              </w:rPr>
            </w:pPr>
            <w:r w:rsidRPr="001D7775">
              <w:rPr>
                <w:noProof/>
                <w:sz w:val="16"/>
                <w:szCs w:val="16"/>
              </w:rPr>
              <w:t>Ukazovateľ</w:t>
            </w:r>
          </w:p>
        </w:tc>
        <w:tc>
          <w:tcPr>
            <w:tcW w:w="0" w:type="auto"/>
            <w:shd w:val="clear" w:color="auto" w:fill="auto"/>
          </w:tcPr>
          <w:p w14:paraId="15329ACE" w14:textId="77777777" w:rsidR="00FB084E" w:rsidRPr="001D7775" w:rsidRDefault="00FB084E" w:rsidP="00300A01">
            <w:pPr>
              <w:spacing w:before="0" w:after="0"/>
              <w:rPr>
                <w:sz w:val="16"/>
                <w:szCs w:val="16"/>
              </w:rPr>
            </w:pPr>
            <w:r w:rsidRPr="001D7775">
              <w:rPr>
                <w:noProof/>
                <w:sz w:val="16"/>
                <w:szCs w:val="16"/>
              </w:rPr>
              <w:t>Merná jednotka</w:t>
            </w:r>
          </w:p>
        </w:tc>
        <w:tc>
          <w:tcPr>
            <w:tcW w:w="0" w:type="auto"/>
            <w:shd w:val="clear" w:color="auto" w:fill="auto"/>
          </w:tcPr>
          <w:p w14:paraId="51698B0E" w14:textId="77777777" w:rsidR="00FB084E" w:rsidRPr="001D7775" w:rsidRDefault="00FB084E" w:rsidP="00300A01">
            <w:pPr>
              <w:spacing w:before="0" w:after="0"/>
              <w:rPr>
                <w:sz w:val="16"/>
                <w:szCs w:val="16"/>
              </w:rPr>
            </w:pPr>
            <w:r w:rsidRPr="001D7775">
              <w:rPr>
                <w:noProof/>
                <w:sz w:val="16"/>
                <w:szCs w:val="16"/>
              </w:rPr>
              <w:t>Kategória regiónu</w:t>
            </w:r>
          </w:p>
        </w:tc>
        <w:tc>
          <w:tcPr>
            <w:tcW w:w="0" w:type="auto"/>
            <w:shd w:val="clear" w:color="auto" w:fill="auto"/>
          </w:tcPr>
          <w:p w14:paraId="59087718" w14:textId="77777777" w:rsidR="00FB084E" w:rsidRPr="001D7775" w:rsidRDefault="00FB084E" w:rsidP="00300A01">
            <w:pPr>
              <w:spacing w:before="0" w:after="0"/>
              <w:rPr>
                <w:sz w:val="16"/>
                <w:szCs w:val="16"/>
              </w:rPr>
            </w:pPr>
            <w:r w:rsidRPr="001D7775">
              <w:rPr>
                <w:noProof/>
                <w:sz w:val="16"/>
                <w:szCs w:val="16"/>
              </w:rPr>
              <w:t>Východisková hodnota</w:t>
            </w:r>
          </w:p>
        </w:tc>
        <w:tc>
          <w:tcPr>
            <w:tcW w:w="0" w:type="auto"/>
            <w:shd w:val="clear" w:color="auto" w:fill="auto"/>
          </w:tcPr>
          <w:p w14:paraId="34CDB9D9" w14:textId="77777777" w:rsidR="00FB084E" w:rsidRPr="001D7775" w:rsidRDefault="00FB084E" w:rsidP="00300A01">
            <w:pPr>
              <w:spacing w:before="0" w:after="0"/>
              <w:rPr>
                <w:sz w:val="16"/>
                <w:szCs w:val="16"/>
              </w:rPr>
            </w:pPr>
            <w:r w:rsidRPr="001D7775">
              <w:rPr>
                <w:noProof/>
                <w:sz w:val="16"/>
                <w:szCs w:val="16"/>
              </w:rPr>
              <w:t>Východiskový rok</w:t>
            </w:r>
          </w:p>
        </w:tc>
        <w:tc>
          <w:tcPr>
            <w:tcW w:w="0" w:type="auto"/>
            <w:shd w:val="clear" w:color="auto" w:fill="auto"/>
          </w:tcPr>
          <w:p w14:paraId="535F8369" w14:textId="77777777" w:rsidR="00FB084E" w:rsidRPr="001D7775" w:rsidRDefault="00FB084E" w:rsidP="00300A01">
            <w:pPr>
              <w:spacing w:before="0" w:after="0"/>
              <w:rPr>
                <w:sz w:val="16"/>
                <w:szCs w:val="16"/>
              </w:rPr>
            </w:pPr>
            <w:r w:rsidRPr="001D7775">
              <w:rPr>
                <w:noProof/>
                <w:sz w:val="16"/>
                <w:szCs w:val="16"/>
              </w:rPr>
              <w:t>Cieľová hodnota (zámer) 2023</w:t>
            </w:r>
          </w:p>
        </w:tc>
        <w:tc>
          <w:tcPr>
            <w:tcW w:w="0" w:type="auto"/>
            <w:shd w:val="clear" w:color="auto" w:fill="BDD6EE" w:themeFill="accent1" w:themeFillTint="66"/>
          </w:tcPr>
          <w:p w14:paraId="12413B39" w14:textId="77777777" w:rsidR="00FB084E" w:rsidRPr="001D7775" w:rsidRDefault="00FB084E"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0" w:type="auto"/>
          </w:tcPr>
          <w:p w14:paraId="4BF4262A" w14:textId="6AB36007" w:rsidR="00FB084E" w:rsidRPr="001D7775" w:rsidRDefault="00FB084E" w:rsidP="00300A01">
            <w:pPr>
              <w:spacing w:before="0" w:after="0"/>
              <w:jc w:val="center"/>
              <w:rPr>
                <w:noProof/>
                <w:sz w:val="16"/>
                <w:szCs w:val="16"/>
              </w:rPr>
            </w:pPr>
            <w:r w:rsidRPr="001D7775">
              <w:rPr>
                <w:sz w:val="16"/>
                <w:szCs w:val="16"/>
              </w:rPr>
              <w:t xml:space="preserve">2017 </w:t>
            </w:r>
            <w:r w:rsidRPr="001D7775">
              <w:rPr>
                <w:noProof/>
                <w:sz w:val="16"/>
                <w:szCs w:val="16"/>
              </w:rPr>
              <w:t>Spolu</w:t>
            </w:r>
          </w:p>
        </w:tc>
        <w:tc>
          <w:tcPr>
            <w:tcW w:w="0" w:type="auto"/>
          </w:tcPr>
          <w:p w14:paraId="10AE6469" w14:textId="62D8A344" w:rsidR="00FB084E" w:rsidRPr="001D7775" w:rsidRDefault="00FB084E" w:rsidP="00300A01">
            <w:pPr>
              <w:spacing w:before="0" w:after="0"/>
              <w:jc w:val="center"/>
              <w:rPr>
                <w:noProof/>
                <w:sz w:val="16"/>
                <w:szCs w:val="16"/>
              </w:rPr>
            </w:pPr>
            <w:r w:rsidRPr="001D7775">
              <w:rPr>
                <w:sz w:val="16"/>
                <w:szCs w:val="16"/>
              </w:rPr>
              <w:t xml:space="preserve">2016 </w:t>
            </w:r>
            <w:r w:rsidRPr="001D7775">
              <w:rPr>
                <w:noProof/>
                <w:sz w:val="16"/>
                <w:szCs w:val="16"/>
              </w:rPr>
              <w:t>Spolu</w:t>
            </w:r>
          </w:p>
        </w:tc>
        <w:tc>
          <w:tcPr>
            <w:tcW w:w="0" w:type="auto"/>
          </w:tcPr>
          <w:p w14:paraId="0031CFBD" w14:textId="6D793017" w:rsidR="00FB084E" w:rsidRPr="001D7775" w:rsidRDefault="00FB084E" w:rsidP="00300A01">
            <w:pPr>
              <w:spacing w:before="0" w:after="0"/>
              <w:jc w:val="center"/>
              <w:rPr>
                <w:noProof/>
                <w:sz w:val="16"/>
                <w:szCs w:val="16"/>
              </w:rPr>
            </w:pPr>
            <w:r w:rsidRPr="001D7775">
              <w:rPr>
                <w:sz w:val="16"/>
                <w:szCs w:val="16"/>
              </w:rPr>
              <w:t xml:space="preserve">2015 </w:t>
            </w:r>
            <w:r w:rsidRPr="001D7775">
              <w:rPr>
                <w:noProof/>
                <w:sz w:val="16"/>
                <w:szCs w:val="16"/>
              </w:rPr>
              <w:t>Spolu</w:t>
            </w:r>
          </w:p>
        </w:tc>
        <w:tc>
          <w:tcPr>
            <w:tcW w:w="0" w:type="auto"/>
          </w:tcPr>
          <w:p w14:paraId="33E28B9E" w14:textId="733573A0" w:rsidR="00FB084E" w:rsidRPr="001D7775" w:rsidRDefault="00FB084E" w:rsidP="00300A01">
            <w:pPr>
              <w:spacing w:before="0" w:after="0"/>
              <w:jc w:val="center"/>
              <w:rPr>
                <w:noProof/>
                <w:sz w:val="16"/>
                <w:szCs w:val="16"/>
              </w:rPr>
            </w:pPr>
            <w:r w:rsidRPr="001D7775">
              <w:rPr>
                <w:sz w:val="16"/>
                <w:szCs w:val="16"/>
              </w:rPr>
              <w:t xml:space="preserve">2014 </w:t>
            </w:r>
            <w:r w:rsidRPr="001D7775">
              <w:rPr>
                <w:noProof/>
                <w:sz w:val="16"/>
                <w:szCs w:val="16"/>
              </w:rPr>
              <w:t>Spolu</w:t>
            </w:r>
          </w:p>
        </w:tc>
        <w:tc>
          <w:tcPr>
            <w:tcW w:w="0" w:type="auto"/>
            <w:shd w:val="clear" w:color="auto" w:fill="auto"/>
          </w:tcPr>
          <w:p w14:paraId="1D7D81F6" w14:textId="26F58456" w:rsidR="00FB084E" w:rsidRPr="001D7775" w:rsidRDefault="00FB084E" w:rsidP="00300A01">
            <w:pPr>
              <w:spacing w:before="0" w:after="0"/>
              <w:jc w:val="center"/>
              <w:rPr>
                <w:sz w:val="16"/>
                <w:szCs w:val="16"/>
              </w:rPr>
            </w:pPr>
            <w:r w:rsidRPr="001D7775">
              <w:rPr>
                <w:noProof/>
                <w:sz w:val="16"/>
                <w:szCs w:val="16"/>
              </w:rPr>
              <w:t>Pripomienky</w:t>
            </w:r>
          </w:p>
        </w:tc>
      </w:tr>
      <w:tr w:rsidR="00A05625" w:rsidRPr="001D7775" w14:paraId="4CD7B3FE" w14:textId="77777777" w:rsidTr="00275544">
        <w:tc>
          <w:tcPr>
            <w:tcW w:w="0" w:type="auto"/>
            <w:shd w:val="clear" w:color="auto" w:fill="auto"/>
          </w:tcPr>
          <w:p w14:paraId="69862469" w14:textId="77777777" w:rsidR="009D2F2E" w:rsidRPr="001D7775" w:rsidRDefault="009D2F2E" w:rsidP="009D2F2E">
            <w:pPr>
              <w:spacing w:before="0" w:after="0"/>
              <w:rPr>
                <w:sz w:val="16"/>
                <w:szCs w:val="16"/>
              </w:rPr>
            </w:pPr>
            <w:r w:rsidRPr="001D7775">
              <w:rPr>
                <w:noProof/>
                <w:sz w:val="16"/>
                <w:szCs w:val="16"/>
              </w:rPr>
              <w:t>R0057</w:t>
            </w:r>
          </w:p>
        </w:tc>
        <w:tc>
          <w:tcPr>
            <w:tcW w:w="0" w:type="auto"/>
            <w:shd w:val="clear" w:color="auto" w:fill="auto"/>
          </w:tcPr>
          <w:p w14:paraId="5A2FBC91" w14:textId="77777777" w:rsidR="009D2F2E" w:rsidRPr="001D7775" w:rsidRDefault="009D2F2E" w:rsidP="009D2F2E">
            <w:pPr>
              <w:spacing w:before="0" w:after="0"/>
              <w:rPr>
                <w:sz w:val="16"/>
                <w:szCs w:val="16"/>
              </w:rPr>
            </w:pPr>
            <w:r w:rsidRPr="001D7775">
              <w:rPr>
                <w:noProof/>
                <w:sz w:val="16"/>
                <w:szCs w:val="16"/>
              </w:rPr>
              <w:t>Úspora času vo verejnej osobnej doprave</w:t>
            </w:r>
          </w:p>
        </w:tc>
        <w:tc>
          <w:tcPr>
            <w:tcW w:w="0" w:type="auto"/>
            <w:shd w:val="clear" w:color="auto" w:fill="auto"/>
          </w:tcPr>
          <w:p w14:paraId="7461DA25" w14:textId="77777777" w:rsidR="009D2F2E" w:rsidRPr="001D7775" w:rsidRDefault="009D2F2E" w:rsidP="009D2F2E">
            <w:pPr>
              <w:spacing w:before="0" w:after="0"/>
              <w:rPr>
                <w:sz w:val="16"/>
                <w:szCs w:val="16"/>
              </w:rPr>
            </w:pPr>
            <w:r w:rsidRPr="001D7775">
              <w:rPr>
                <w:noProof/>
                <w:sz w:val="16"/>
                <w:szCs w:val="16"/>
              </w:rPr>
              <w:t>EUR</w:t>
            </w:r>
          </w:p>
        </w:tc>
        <w:tc>
          <w:tcPr>
            <w:tcW w:w="0" w:type="auto"/>
            <w:shd w:val="clear" w:color="auto" w:fill="auto"/>
          </w:tcPr>
          <w:p w14:paraId="68FAA49E" w14:textId="77777777" w:rsidR="009D2F2E" w:rsidRPr="001D7775" w:rsidRDefault="009D2F2E" w:rsidP="009D2F2E">
            <w:pPr>
              <w:spacing w:before="0" w:after="0"/>
              <w:rPr>
                <w:sz w:val="16"/>
                <w:szCs w:val="16"/>
              </w:rPr>
            </w:pPr>
          </w:p>
        </w:tc>
        <w:tc>
          <w:tcPr>
            <w:tcW w:w="0" w:type="auto"/>
            <w:shd w:val="clear" w:color="auto" w:fill="auto"/>
          </w:tcPr>
          <w:p w14:paraId="728A1FE1" w14:textId="77777777" w:rsidR="009D2F2E" w:rsidRPr="001D7775" w:rsidRDefault="009D2F2E" w:rsidP="009D2F2E">
            <w:pPr>
              <w:spacing w:before="0" w:after="0"/>
              <w:jc w:val="right"/>
              <w:rPr>
                <w:sz w:val="16"/>
                <w:szCs w:val="16"/>
              </w:rPr>
            </w:pPr>
            <w:r w:rsidRPr="001D7775">
              <w:rPr>
                <w:noProof/>
                <w:sz w:val="16"/>
                <w:szCs w:val="16"/>
              </w:rPr>
              <w:t>33 752 086,00</w:t>
            </w:r>
          </w:p>
        </w:tc>
        <w:tc>
          <w:tcPr>
            <w:tcW w:w="0" w:type="auto"/>
            <w:shd w:val="clear" w:color="auto" w:fill="auto"/>
          </w:tcPr>
          <w:p w14:paraId="37F5FCD1" w14:textId="77777777" w:rsidR="009D2F2E" w:rsidRPr="001D7775" w:rsidRDefault="009D2F2E" w:rsidP="009D2F2E">
            <w:pPr>
              <w:spacing w:before="0" w:after="0"/>
              <w:rPr>
                <w:sz w:val="16"/>
                <w:szCs w:val="16"/>
              </w:rPr>
            </w:pPr>
            <w:r w:rsidRPr="001D7775">
              <w:rPr>
                <w:noProof/>
                <w:sz w:val="16"/>
                <w:szCs w:val="16"/>
              </w:rPr>
              <w:t>2013</w:t>
            </w:r>
          </w:p>
        </w:tc>
        <w:tc>
          <w:tcPr>
            <w:tcW w:w="0" w:type="auto"/>
            <w:shd w:val="clear" w:color="auto" w:fill="auto"/>
          </w:tcPr>
          <w:p w14:paraId="72F09DFD" w14:textId="77777777" w:rsidR="009D2F2E" w:rsidRPr="001D7775" w:rsidRDefault="009D2F2E" w:rsidP="009D2F2E">
            <w:pPr>
              <w:spacing w:before="0" w:after="0"/>
              <w:jc w:val="right"/>
              <w:rPr>
                <w:sz w:val="16"/>
                <w:szCs w:val="16"/>
              </w:rPr>
            </w:pPr>
            <w:r w:rsidRPr="001D7775">
              <w:rPr>
                <w:noProof/>
                <w:sz w:val="16"/>
                <w:szCs w:val="16"/>
              </w:rPr>
              <w:t>19 286 906,00</w:t>
            </w:r>
          </w:p>
        </w:tc>
        <w:tc>
          <w:tcPr>
            <w:tcW w:w="0" w:type="auto"/>
            <w:shd w:val="clear" w:color="auto" w:fill="BDD6EE" w:themeFill="accent1" w:themeFillTint="66"/>
          </w:tcPr>
          <w:p w14:paraId="13E9D85E" w14:textId="410252B0" w:rsidR="009D2F2E" w:rsidRPr="001D7775" w:rsidRDefault="009D2F2E" w:rsidP="009D2F2E">
            <w:pPr>
              <w:spacing w:before="0" w:after="0"/>
              <w:jc w:val="right"/>
              <w:rPr>
                <w:sz w:val="16"/>
                <w:szCs w:val="16"/>
              </w:rPr>
            </w:pPr>
            <w:r w:rsidRPr="0056323D">
              <w:rPr>
                <w:sz w:val="16"/>
                <w:szCs w:val="16"/>
              </w:rPr>
              <w:t>0,00</w:t>
            </w:r>
          </w:p>
        </w:tc>
        <w:tc>
          <w:tcPr>
            <w:tcW w:w="0" w:type="auto"/>
          </w:tcPr>
          <w:p w14:paraId="06E0C523" w14:textId="112AEDF0" w:rsidR="009D2F2E" w:rsidRPr="001D7775" w:rsidRDefault="009D2F2E" w:rsidP="009D2F2E">
            <w:pPr>
              <w:spacing w:before="0" w:after="0"/>
              <w:rPr>
                <w:noProof/>
                <w:sz w:val="16"/>
                <w:szCs w:val="16"/>
              </w:rPr>
            </w:pPr>
            <w:r w:rsidRPr="0056323D">
              <w:rPr>
                <w:sz w:val="16"/>
                <w:szCs w:val="16"/>
              </w:rPr>
              <w:t>0,00</w:t>
            </w:r>
          </w:p>
        </w:tc>
        <w:tc>
          <w:tcPr>
            <w:tcW w:w="0" w:type="auto"/>
          </w:tcPr>
          <w:p w14:paraId="22267743" w14:textId="36F6D0A0" w:rsidR="009D2F2E" w:rsidRPr="001D7775" w:rsidRDefault="009D2F2E" w:rsidP="009D2F2E">
            <w:pPr>
              <w:spacing w:before="0" w:after="0"/>
              <w:rPr>
                <w:noProof/>
                <w:sz w:val="16"/>
                <w:szCs w:val="16"/>
              </w:rPr>
            </w:pPr>
            <w:r w:rsidRPr="0056323D">
              <w:rPr>
                <w:sz w:val="16"/>
                <w:szCs w:val="16"/>
              </w:rPr>
              <w:t>0,00</w:t>
            </w:r>
          </w:p>
        </w:tc>
        <w:tc>
          <w:tcPr>
            <w:tcW w:w="0" w:type="auto"/>
          </w:tcPr>
          <w:p w14:paraId="6C41F71A" w14:textId="35AE6C0F" w:rsidR="009D2F2E" w:rsidRPr="001D7775" w:rsidRDefault="009D2F2E" w:rsidP="009D2F2E">
            <w:pPr>
              <w:spacing w:before="0" w:after="0"/>
              <w:rPr>
                <w:noProof/>
                <w:sz w:val="16"/>
                <w:szCs w:val="16"/>
              </w:rPr>
            </w:pPr>
            <w:r w:rsidRPr="0056323D">
              <w:rPr>
                <w:sz w:val="16"/>
                <w:szCs w:val="16"/>
              </w:rPr>
              <w:t>0,00</w:t>
            </w:r>
          </w:p>
        </w:tc>
        <w:tc>
          <w:tcPr>
            <w:tcW w:w="0" w:type="auto"/>
          </w:tcPr>
          <w:p w14:paraId="15B24609" w14:textId="7F743E6E" w:rsidR="009D2F2E" w:rsidRPr="001D7775" w:rsidRDefault="009D2F2E" w:rsidP="009D2F2E">
            <w:pPr>
              <w:spacing w:before="0" w:after="0"/>
              <w:rPr>
                <w:noProof/>
                <w:sz w:val="16"/>
                <w:szCs w:val="16"/>
              </w:rPr>
            </w:pPr>
            <w:r w:rsidRPr="0056323D">
              <w:rPr>
                <w:sz w:val="16"/>
                <w:szCs w:val="16"/>
              </w:rPr>
              <w:t>0,00</w:t>
            </w:r>
          </w:p>
        </w:tc>
        <w:tc>
          <w:tcPr>
            <w:tcW w:w="0" w:type="auto"/>
            <w:shd w:val="clear" w:color="auto" w:fill="auto"/>
          </w:tcPr>
          <w:p w14:paraId="5C77EC6B" w14:textId="151304F7" w:rsidR="009D2F2E" w:rsidRPr="001D7775" w:rsidRDefault="009D2F2E" w:rsidP="009D2F2E">
            <w:pPr>
              <w:spacing w:before="0" w:after="0"/>
              <w:rPr>
                <w:sz w:val="16"/>
                <w:szCs w:val="16"/>
              </w:rPr>
            </w:pPr>
            <w:r w:rsidRPr="001D7775">
              <w:rPr>
                <w:noProof/>
                <w:sz w:val="16"/>
                <w:szCs w:val="16"/>
              </w:rPr>
              <w:t xml:space="preserve">Hodnota časovej úspory v €/rok vďaka novej električkovej trati v Petržalke (úsek Bosákova – Janíkov Dvor). Výpočet: Rozdiel nákladov na jazdný čas na predmetnom úseku pred realizáciou a po realizácii. </w:t>
            </w:r>
          </w:p>
          <w:p w14:paraId="1A601936" w14:textId="68DA5A8C" w:rsidR="009D2F2E" w:rsidRDefault="009D2F2E" w:rsidP="009D2F2E">
            <w:pPr>
              <w:spacing w:before="0" w:after="0"/>
              <w:rPr>
                <w:noProof/>
                <w:sz w:val="16"/>
                <w:szCs w:val="16"/>
              </w:rPr>
            </w:pPr>
            <w:r w:rsidRPr="001D7775">
              <w:rPr>
                <w:noProof/>
                <w:sz w:val="16"/>
                <w:szCs w:val="16"/>
              </w:rPr>
              <w:t xml:space="preserve">V sledovanom období nebol daný úsek realizovaný, a preto </w:t>
            </w:r>
            <w:r w:rsidR="003E1B68">
              <w:rPr>
                <w:noProof/>
                <w:sz w:val="16"/>
                <w:szCs w:val="16"/>
              </w:rPr>
              <w:t>boli v zmysle usmernenia COM uvedené nuly.</w:t>
            </w:r>
          </w:p>
          <w:p w14:paraId="1BDB6EAC" w14:textId="77777777" w:rsidR="00A05625" w:rsidRDefault="00A05625" w:rsidP="009D2F2E">
            <w:pPr>
              <w:spacing w:before="0" w:after="0"/>
              <w:rPr>
                <w:noProof/>
                <w:sz w:val="16"/>
                <w:szCs w:val="16"/>
              </w:rPr>
            </w:pPr>
          </w:p>
          <w:p w14:paraId="4C3175CE" w14:textId="41133A2A" w:rsidR="00A05625" w:rsidRDefault="00A05625" w:rsidP="009D2F2E">
            <w:pPr>
              <w:spacing w:before="0" w:after="0"/>
              <w:rPr>
                <w:noProof/>
                <w:sz w:val="16"/>
                <w:szCs w:val="16"/>
              </w:rPr>
            </w:pPr>
            <w:r>
              <w:rPr>
                <w:noProof/>
                <w:sz w:val="16"/>
                <w:szCs w:val="16"/>
              </w:rPr>
              <w:t>Z aktuálne zazmluvnených projektov sa s úsporou času vo VOD predpokladá aj v rámci projektu „Modernizácia električkových tratí v Košiciach, 2. etapa – 1. časť. Projekt bol k 31.12.2018 riadne ukončený. Predpokladaná hodnota úspory 3 659 269 €. Skutočný stav ešte nebol vyčíslený.</w:t>
            </w:r>
          </w:p>
          <w:p w14:paraId="228253CE" w14:textId="77777777" w:rsidR="009D2F2E" w:rsidRDefault="009D2F2E" w:rsidP="009D2F2E">
            <w:pPr>
              <w:spacing w:before="0" w:after="0"/>
              <w:rPr>
                <w:noProof/>
                <w:sz w:val="16"/>
                <w:szCs w:val="16"/>
              </w:rPr>
            </w:pPr>
          </w:p>
          <w:p w14:paraId="7FB59E8F" w14:textId="53FB4312" w:rsidR="009D2F2E" w:rsidRPr="001D7775" w:rsidRDefault="009D2F2E" w:rsidP="009D2F2E">
            <w:pPr>
              <w:spacing w:before="0" w:after="0"/>
              <w:rPr>
                <w:sz w:val="16"/>
                <w:szCs w:val="16"/>
              </w:rPr>
            </w:pPr>
            <w:r>
              <w:rPr>
                <w:noProof/>
                <w:sz w:val="16"/>
                <w:szCs w:val="16"/>
              </w:rPr>
              <w:t>Zdroj: ITMS2014+</w:t>
            </w:r>
          </w:p>
          <w:p w14:paraId="7590BE0B" w14:textId="77777777" w:rsidR="009D2F2E" w:rsidRPr="001D7775" w:rsidRDefault="009D2F2E" w:rsidP="009D2F2E">
            <w:pPr>
              <w:spacing w:before="0" w:after="0"/>
              <w:rPr>
                <w:sz w:val="16"/>
                <w:szCs w:val="16"/>
              </w:rPr>
            </w:pPr>
          </w:p>
        </w:tc>
      </w:tr>
    </w:tbl>
    <w:p w14:paraId="0A20E4D4" w14:textId="77777777" w:rsidR="008C5CFA" w:rsidRPr="001D7775" w:rsidRDefault="008C5CFA" w:rsidP="00300A01">
      <w:pPr>
        <w:spacing w:before="0" w:after="0"/>
      </w:pPr>
    </w:p>
    <w:p w14:paraId="7D31EEF1" w14:textId="77777777" w:rsidR="008C5CFA" w:rsidRPr="001D7775" w:rsidRDefault="008C5CFA" w:rsidP="00300A01">
      <w:pPr>
        <w:spacing w:before="0" w:after="0"/>
      </w:pPr>
    </w:p>
    <w:p w14:paraId="7FA89B9E" w14:textId="77777777" w:rsidR="008C5CFA" w:rsidRPr="001D7775" w:rsidRDefault="00BD23C4" w:rsidP="00300A01">
      <w:pPr>
        <w:spacing w:before="0" w:after="0"/>
      </w:pPr>
      <w:r w:rsidRPr="001D7775">
        <w:br w:type="page"/>
      </w:r>
    </w:p>
    <w:p w14:paraId="0266F736"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14011"/>
      </w:tblGrid>
      <w:tr w:rsidR="002F219B" w:rsidRPr="001D7775" w14:paraId="43466CE7" w14:textId="77777777" w:rsidTr="0047688D">
        <w:tc>
          <w:tcPr>
            <w:tcW w:w="0" w:type="auto"/>
            <w:shd w:val="clear" w:color="auto" w:fill="auto"/>
          </w:tcPr>
          <w:p w14:paraId="43267B01"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3649AB89" w14:textId="77777777" w:rsidR="008C5CFA" w:rsidRPr="001D7775" w:rsidRDefault="00BD23C4" w:rsidP="00300A01">
            <w:pPr>
              <w:spacing w:before="0" w:after="0"/>
              <w:rPr>
                <w:sz w:val="20"/>
                <w:szCs w:val="20"/>
              </w:rPr>
            </w:pPr>
            <w:r w:rsidRPr="001D7775">
              <w:rPr>
                <w:noProof/>
                <w:sz w:val="20"/>
                <w:szCs w:val="20"/>
              </w:rPr>
              <w:t>3</w:t>
            </w:r>
            <w:r w:rsidRPr="001D7775">
              <w:rPr>
                <w:sz w:val="20"/>
                <w:szCs w:val="20"/>
              </w:rPr>
              <w:t xml:space="preserve"> - </w:t>
            </w:r>
            <w:r w:rsidRPr="001D7775">
              <w:rPr>
                <w:noProof/>
                <w:sz w:val="20"/>
                <w:szCs w:val="20"/>
              </w:rPr>
              <w:t>Verejná osobná doprava</w:t>
            </w:r>
          </w:p>
        </w:tc>
      </w:tr>
      <w:tr w:rsidR="002F219B" w:rsidRPr="001D7775" w14:paraId="28353979" w14:textId="77777777" w:rsidTr="0047688D">
        <w:tc>
          <w:tcPr>
            <w:tcW w:w="0" w:type="auto"/>
            <w:shd w:val="clear" w:color="auto" w:fill="auto"/>
          </w:tcPr>
          <w:p w14:paraId="7FCCB45A"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6B2FEA1D" w14:textId="77777777" w:rsidR="008C5CFA" w:rsidRPr="001D7775" w:rsidRDefault="00BD23C4" w:rsidP="00300A01">
            <w:pPr>
              <w:spacing w:before="0" w:after="0"/>
              <w:rPr>
                <w:sz w:val="20"/>
                <w:szCs w:val="20"/>
              </w:rPr>
            </w:pPr>
            <w:r w:rsidRPr="001D7775">
              <w:rPr>
                <w:noProof/>
                <w:sz w:val="20"/>
                <w:szCs w:val="20"/>
              </w:rPr>
              <w:t>7ii</w:t>
            </w:r>
            <w:r w:rsidRPr="001D7775">
              <w:rPr>
                <w:sz w:val="20"/>
                <w:szCs w:val="20"/>
              </w:rPr>
              <w:t xml:space="preserve"> - </w:t>
            </w:r>
            <w:r w:rsidRPr="001D7775">
              <w:rPr>
                <w:noProof/>
                <w:sz w:val="20"/>
                <w:szCs w:val="20"/>
              </w:rPr>
              <w:t>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2F219B" w:rsidRPr="001D7775" w14:paraId="29CDF928" w14:textId="77777777" w:rsidTr="0047688D">
        <w:tc>
          <w:tcPr>
            <w:tcW w:w="0" w:type="auto"/>
            <w:shd w:val="clear" w:color="auto" w:fill="auto"/>
          </w:tcPr>
          <w:p w14:paraId="1CEA8FD4"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6D9C8CAF" w14:textId="77777777" w:rsidR="008C5CFA" w:rsidRPr="001D7775" w:rsidRDefault="00BD23C4" w:rsidP="00300A01">
            <w:pPr>
              <w:spacing w:before="0" w:after="0"/>
              <w:rPr>
                <w:sz w:val="20"/>
                <w:szCs w:val="20"/>
              </w:rPr>
            </w:pPr>
            <w:r w:rsidRPr="001D7775">
              <w:rPr>
                <w:noProof/>
                <w:sz w:val="20"/>
                <w:szCs w:val="20"/>
              </w:rPr>
              <w:t>3.2</w:t>
            </w:r>
            <w:r w:rsidRPr="001D7775">
              <w:rPr>
                <w:sz w:val="20"/>
                <w:szCs w:val="20"/>
              </w:rPr>
              <w:t xml:space="preserve"> - </w:t>
            </w:r>
            <w:r w:rsidRPr="001D7775">
              <w:rPr>
                <w:noProof/>
                <w:sz w:val="20"/>
                <w:szCs w:val="20"/>
              </w:rPr>
              <w:t>Zvýšenie atraktivity a prístupnosti verejnej osobnej dopravy prostredníctvom obnovy mobilných prostriedkov dráhovej MHD</w:t>
            </w:r>
          </w:p>
        </w:tc>
      </w:tr>
    </w:tbl>
    <w:p w14:paraId="5DDC3671" w14:textId="77777777" w:rsidR="008C5CFA" w:rsidRPr="001D7775" w:rsidRDefault="008C5CFA" w:rsidP="00300A01">
      <w:pPr>
        <w:spacing w:before="0" w:after="0"/>
      </w:pPr>
    </w:p>
    <w:p w14:paraId="64216EC1"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71A2DCEB" w14:textId="77777777" w:rsidR="008C5CFA" w:rsidRPr="001D7775" w:rsidRDefault="008C5CFA" w:rsidP="00300A01">
      <w:pPr>
        <w:spacing w:before="0" w:after="0"/>
      </w:pP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934"/>
        <w:gridCol w:w="767"/>
        <w:gridCol w:w="851"/>
        <w:gridCol w:w="1219"/>
        <w:gridCol w:w="1151"/>
        <w:gridCol w:w="1219"/>
        <w:gridCol w:w="1289"/>
        <w:gridCol w:w="1219"/>
        <w:gridCol w:w="1219"/>
        <w:gridCol w:w="3371"/>
      </w:tblGrid>
      <w:tr w:rsidR="00FB084E" w:rsidRPr="001D7775" w14:paraId="2065362B" w14:textId="77777777" w:rsidTr="00275544">
        <w:tc>
          <w:tcPr>
            <w:tcW w:w="349" w:type="pct"/>
            <w:shd w:val="clear" w:color="auto" w:fill="auto"/>
          </w:tcPr>
          <w:p w14:paraId="1002186A" w14:textId="77777777" w:rsidR="00FB084E" w:rsidRPr="001D7775" w:rsidRDefault="00FB084E" w:rsidP="00FB084E">
            <w:pPr>
              <w:spacing w:before="0" w:after="0"/>
              <w:rPr>
                <w:sz w:val="16"/>
                <w:szCs w:val="16"/>
              </w:rPr>
            </w:pPr>
            <w:r w:rsidRPr="001D7775">
              <w:rPr>
                <w:noProof/>
                <w:sz w:val="16"/>
                <w:szCs w:val="16"/>
              </w:rPr>
              <w:t>Identifikačný kód (ID)</w:t>
            </w:r>
          </w:p>
        </w:tc>
        <w:tc>
          <w:tcPr>
            <w:tcW w:w="632" w:type="pct"/>
            <w:shd w:val="clear" w:color="auto" w:fill="auto"/>
          </w:tcPr>
          <w:p w14:paraId="3B6F437F" w14:textId="77777777" w:rsidR="00FB084E" w:rsidRPr="001D7775" w:rsidRDefault="00FB084E" w:rsidP="00FB084E">
            <w:pPr>
              <w:spacing w:before="0" w:after="0"/>
              <w:rPr>
                <w:sz w:val="16"/>
                <w:szCs w:val="16"/>
              </w:rPr>
            </w:pPr>
            <w:r w:rsidRPr="001D7775">
              <w:rPr>
                <w:noProof/>
                <w:sz w:val="16"/>
                <w:szCs w:val="16"/>
              </w:rPr>
              <w:t>Ukazovateľ</w:t>
            </w:r>
          </w:p>
        </w:tc>
        <w:tc>
          <w:tcPr>
            <w:tcW w:w="251" w:type="pct"/>
            <w:shd w:val="clear" w:color="auto" w:fill="auto"/>
          </w:tcPr>
          <w:p w14:paraId="367D2053" w14:textId="77777777" w:rsidR="00FB084E" w:rsidRPr="001D7775" w:rsidRDefault="00FB084E" w:rsidP="00FB084E">
            <w:pPr>
              <w:spacing w:before="0" w:after="0"/>
              <w:rPr>
                <w:sz w:val="16"/>
                <w:szCs w:val="16"/>
              </w:rPr>
            </w:pPr>
            <w:r w:rsidRPr="001D7775">
              <w:rPr>
                <w:noProof/>
                <w:sz w:val="16"/>
                <w:szCs w:val="16"/>
              </w:rPr>
              <w:t>Merná jednotka</w:t>
            </w:r>
          </w:p>
        </w:tc>
        <w:tc>
          <w:tcPr>
            <w:tcW w:w="278" w:type="pct"/>
            <w:shd w:val="clear" w:color="auto" w:fill="auto"/>
          </w:tcPr>
          <w:p w14:paraId="794DEB0A" w14:textId="77777777" w:rsidR="00FB084E" w:rsidRPr="001D7775" w:rsidRDefault="00FB084E" w:rsidP="00FB084E">
            <w:pPr>
              <w:spacing w:before="0" w:after="0"/>
              <w:rPr>
                <w:sz w:val="16"/>
                <w:szCs w:val="16"/>
              </w:rPr>
            </w:pPr>
            <w:r w:rsidRPr="001D7775">
              <w:rPr>
                <w:noProof/>
                <w:sz w:val="16"/>
                <w:szCs w:val="16"/>
              </w:rPr>
              <w:t>Kategória regiónu</w:t>
            </w:r>
          </w:p>
        </w:tc>
        <w:tc>
          <w:tcPr>
            <w:tcW w:w="398" w:type="pct"/>
            <w:shd w:val="clear" w:color="auto" w:fill="auto"/>
          </w:tcPr>
          <w:p w14:paraId="3D3EC523" w14:textId="77777777" w:rsidR="00FB084E" w:rsidRPr="001D7775" w:rsidRDefault="00FB084E" w:rsidP="00FB084E">
            <w:pPr>
              <w:spacing w:before="0" w:after="0"/>
              <w:rPr>
                <w:sz w:val="16"/>
                <w:szCs w:val="16"/>
              </w:rPr>
            </w:pPr>
            <w:r w:rsidRPr="001D7775">
              <w:rPr>
                <w:noProof/>
                <w:sz w:val="16"/>
                <w:szCs w:val="16"/>
              </w:rPr>
              <w:t>Východisková hodnota</w:t>
            </w:r>
          </w:p>
        </w:tc>
        <w:tc>
          <w:tcPr>
            <w:tcW w:w="376" w:type="pct"/>
            <w:shd w:val="clear" w:color="auto" w:fill="auto"/>
          </w:tcPr>
          <w:p w14:paraId="2C1D95C6" w14:textId="77777777" w:rsidR="00FB084E" w:rsidRPr="001D7775" w:rsidRDefault="00FB084E" w:rsidP="00FB084E">
            <w:pPr>
              <w:spacing w:before="0" w:after="0"/>
              <w:rPr>
                <w:sz w:val="16"/>
                <w:szCs w:val="16"/>
              </w:rPr>
            </w:pPr>
            <w:r w:rsidRPr="001D7775">
              <w:rPr>
                <w:noProof/>
                <w:sz w:val="16"/>
                <w:szCs w:val="16"/>
              </w:rPr>
              <w:t>Východiskový rok</w:t>
            </w:r>
          </w:p>
        </w:tc>
        <w:tc>
          <w:tcPr>
            <w:tcW w:w="398" w:type="pct"/>
            <w:shd w:val="clear" w:color="auto" w:fill="auto"/>
          </w:tcPr>
          <w:p w14:paraId="0607A067" w14:textId="77777777" w:rsidR="00FB084E" w:rsidRPr="001D7775" w:rsidRDefault="00FB084E" w:rsidP="00FB084E">
            <w:pPr>
              <w:spacing w:before="0" w:after="0"/>
              <w:rPr>
                <w:sz w:val="16"/>
                <w:szCs w:val="16"/>
              </w:rPr>
            </w:pPr>
            <w:r w:rsidRPr="001D7775">
              <w:rPr>
                <w:noProof/>
                <w:sz w:val="16"/>
                <w:szCs w:val="16"/>
              </w:rPr>
              <w:t>Cieľová hodnota (zámer) 2023</w:t>
            </w:r>
          </w:p>
        </w:tc>
        <w:tc>
          <w:tcPr>
            <w:tcW w:w="421" w:type="pct"/>
            <w:shd w:val="clear" w:color="auto" w:fill="BDD6EE" w:themeFill="accent1" w:themeFillTint="66"/>
          </w:tcPr>
          <w:p w14:paraId="6DA1503A" w14:textId="77777777" w:rsidR="00FB084E" w:rsidRPr="001D7775" w:rsidRDefault="00FB084E" w:rsidP="00FB084E">
            <w:pPr>
              <w:spacing w:before="0" w:after="0"/>
              <w:jc w:val="center"/>
              <w:rPr>
                <w:sz w:val="16"/>
                <w:szCs w:val="16"/>
              </w:rPr>
            </w:pPr>
            <w:r w:rsidRPr="001D7775">
              <w:rPr>
                <w:sz w:val="16"/>
                <w:szCs w:val="16"/>
              </w:rPr>
              <w:t xml:space="preserve">2018 </w:t>
            </w:r>
            <w:r w:rsidRPr="001D7775">
              <w:rPr>
                <w:noProof/>
                <w:sz w:val="16"/>
                <w:szCs w:val="16"/>
              </w:rPr>
              <w:t>Spolu</w:t>
            </w:r>
          </w:p>
        </w:tc>
        <w:tc>
          <w:tcPr>
            <w:tcW w:w="398" w:type="pct"/>
          </w:tcPr>
          <w:p w14:paraId="6FD1FBC9" w14:textId="282F290A" w:rsidR="00FB084E" w:rsidRPr="001D7775" w:rsidRDefault="00FB084E" w:rsidP="00FB084E">
            <w:pPr>
              <w:spacing w:before="0" w:after="0"/>
              <w:jc w:val="center"/>
              <w:rPr>
                <w:noProof/>
                <w:sz w:val="16"/>
                <w:szCs w:val="16"/>
              </w:rPr>
            </w:pPr>
            <w:r w:rsidRPr="001D7775">
              <w:rPr>
                <w:sz w:val="16"/>
                <w:szCs w:val="16"/>
              </w:rPr>
              <w:t xml:space="preserve">2017 </w:t>
            </w:r>
            <w:r w:rsidRPr="001D7775">
              <w:rPr>
                <w:noProof/>
                <w:sz w:val="16"/>
                <w:szCs w:val="16"/>
              </w:rPr>
              <w:t>Spolu</w:t>
            </w:r>
          </w:p>
        </w:tc>
        <w:tc>
          <w:tcPr>
            <w:tcW w:w="398" w:type="pct"/>
          </w:tcPr>
          <w:p w14:paraId="4B1A0214" w14:textId="0B9FEB15" w:rsidR="00FB084E" w:rsidRPr="001D7775" w:rsidRDefault="00FB084E" w:rsidP="00FB084E">
            <w:pPr>
              <w:spacing w:before="0" w:after="0"/>
              <w:jc w:val="center"/>
              <w:rPr>
                <w:noProof/>
                <w:sz w:val="16"/>
                <w:szCs w:val="16"/>
              </w:rPr>
            </w:pPr>
            <w:r w:rsidRPr="001D7775">
              <w:rPr>
                <w:sz w:val="16"/>
                <w:szCs w:val="16"/>
              </w:rPr>
              <w:t xml:space="preserve">2016 </w:t>
            </w:r>
            <w:r w:rsidRPr="001D7775">
              <w:rPr>
                <w:noProof/>
                <w:sz w:val="16"/>
                <w:szCs w:val="16"/>
              </w:rPr>
              <w:t>Spolu</w:t>
            </w:r>
          </w:p>
        </w:tc>
        <w:tc>
          <w:tcPr>
            <w:tcW w:w="1101" w:type="pct"/>
            <w:shd w:val="clear" w:color="auto" w:fill="auto"/>
          </w:tcPr>
          <w:p w14:paraId="06A5C437" w14:textId="3E2F7588" w:rsidR="00FB084E" w:rsidRPr="001D7775" w:rsidRDefault="00FB084E" w:rsidP="00FB084E">
            <w:pPr>
              <w:spacing w:before="0" w:after="0"/>
              <w:jc w:val="center"/>
              <w:rPr>
                <w:sz w:val="16"/>
                <w:szCs w:val="16"/>
              </w:rPr>
            </w:pPr>
            <w:r w:rsidRPr="001D7775">
              <w:rPr>
                <w:noProof/>
                <w:sz w:val="16"/>
                <w:szCs w:val="16"/>
              </w:rPr>
              <w:t>Pripomienky</w:t>
            </w:r>
          </w:p>
        </w:tc>
      </w:tr>
      <w:tr w:rsidR="00FB084E" w:rsidRPr="001D7775" w14:paraId="345134A9" w14:textId="77777777" w:rsidTr="00275544">
        <w:tc>
          <w:tcPr>
            <w:tcW w:w="349" w:type="pct"/>
            <w:shd w:val="clear" w:color="auto" w:fill="auto"/>
          </w:tcPr>
          <w:p w14:paraId="65DBCE56" w14:textId="77777777" w:rsidR="00FB084E" w:rsidRPr="001D7775" w:rsidRDefault="00FB084E" w:rsidP="00FB084E">
            <w:pPr>
              <w:spacing w:before="0" w:after="0"/>
              <w:rPr>
                <w:sz w:val="16"/>
                <w:szCs w:val="16"/>
              </w:rPr>
            </w:pPr>
            <w:r w:rsidRPr="001D7775">
              <w:rPr>
                <w:noProof/>
                <w:sz w:val="16"/>
                <w:szCs w:val="16"/>
              </w:rPr>
              <w:t>R0058</w:t>
            </w:r>
          </w:p>
        </w:tc>
        <w:tc>
          <w:tcPr>
            <w:tcW w:w="632" w:type="pct"/>
            <w:shd w:val="clear" w:color="auto" w:fill="auto"/>
          </w:tcPr>
          <w:p w14:paraId="3C87945B" w14:textId="77777777" w:rsidR="00FB084E" w:rsidRPr="001D7775" w:rsidRDefault="00FB084E" w:rsidP="00FB084E">
            <w:pPr>
              <w:spacing w:before="0" w:after="0"/>
              <w:rPr>
                <w:sz w:val="16"/>
                <w:szCs w:val="16"/>
              </w:rPr>
            </w:pPr>
            <w:r w:rsidRPr="001D7775">
              <w:rPr>
                <w:noProof/>
                <w:sz w:val="16"/>
                <w:szCs w:val="16"/>
              </w:rPr>
              <w:t>Počet cestujúcich prepravených dráhovou MHD v mestách Bratislava, Košice, Žilina, Prešov a Banská Bystrica</w:t>
            </w:r>
          </w:p>
        </w:tc>
        <w:tc>
          <w:tcPr>
            <w:tcW w:w="251" w:type="pct"/>
            <w:shd w:val="clear" w:color="auto" w:fill="auto"/>
          </w:tcPr>
          <w:p w14:paraId="38533C1A" w14:textId="77777777" w:rsidR="00FB084E" w:rsidRPr="001D7775" w:rsidRDefault="00FB084E" w:rsidP="00FB084E">
            <w:pPr>
              <w:spacing w:before="0" w:after="0"/>
              <w:rPr>
                <w:sz w:val="16"/>
                <w:szCs w:val="16"/>
              </w:rPr>
            </w:pPr>
            <w:r w:rsidRPr="001D7775">
              <w:rPr>
                <w:noProof/>
                <w:sz w:val="16"/>
                <w:szCs w:val="16"/>
              </w:rPr>
              <w:t>počet</w:t>
            </w:r>
          </w:p>
        </w:tc>
        <w:tc>
          <w:tcPr>
            <w:tcW w:w="278" w:type="pct"/>
            <w:shd w:val="clear" w:color="auto" w:fill="auto"/>
          </w:tcPr>
          <w:p w14:paraId="6C359180" w14:textId="77777777" w:rsidR="00FB084E" w:rsidRPr="001D7775" w:rsidRDefault="00FB084E" w:rsidP="00FB084E">
            <w:pPr>
              <w:spacing w:before="0" w:after="0"/>
              <w:rPr>
                <w:sz w:val="16"/>
                <w:szCs w:val="16"/>
              </w:rPr>
            </w:pPr>
          </w:p>
        </w:tc>
        <w:tc>
          <w:tcPr>
            <w:tcW w:w="398" w:type="pct"/>
            <w:shd w:val="clear" w:color="auto" w:fill="auto"/>
          </w:tcPr>
          <w:p w14:paraId="5E1BD675" w14:textId="77777777" w:rsidR="00FB084E" w:rsidRPr="001D7775" w:rsidRDefault="00FB084E" w:rsidP="00FB084E">
            <w:pPr>
              <w:spacing w:before="0" w:after="0"/>
              <w:jc w:val="right"/>
              <w:rPr>
                <w:sz w:val="16"/>
                <w:szCs w:val="16"/>
              </w:rPr>
            </w:pPr>
            <w:r w:rsidRPr="001D7775">
              <w:rPr>
                <w:noProof/>
                <w:sz w:val="16"/>
                <w:szCs w:val="16"/>
              </w:rPr>
              <w:t>157 657 489,00</w:t>
            </w:r>
          </w:p>
        </w:tc>
        <w:tc>
          <w:tcPr>
            <w:tcW w:w="376" w:type="pct"/>
            <w:shd w:val="clear" w:color="auto" w:fill="auto"/>
          </w:tcPr>
          <w:p w14:paraId="6CFF2330" w14:textId="77777777" w:rsidR="00FB084E" w:rsidRPr="001D7775" w:rsidRDefault="00FB084E" w:rsidP="00FB084E">
            <w:pPr>
              <w:spacing w:before="0" w:after="0"/>
              <w:rPr>
                <w:sz w:val="16"/>
                <w:szCs w:val="16"/>
              </w:rPr>
            </w:pPr>
            <w:r w:rsidRPr="001D7775">
              <w:rPr>
                <w:noProof/>
                <w:sz w:val="16"/>
                <w:szCs w:val="16"/>
              </w:rPr>
              <w:t>2012</w:t>
            </w:r>
          </w:p>
        </w:tc>
        <w:tc>
          <w:tcPr>
            <w:tcW w:w="398" w:type="pct"/>
            <w:shd w:val="clear" w:color="auto" w:fill="auto"/>
          </w:tcPr>
          <w:p w14:paraId="12F5DCBB" w14:textId="77777777" w:rsidR="00FB084E" w:rsidRPr="001D7775" w:rsidRDefault="00FB084E" w:rsidP="00FB084E">
            <w:pPr>
              <w:spacing w:before="0" w:after="0"/>
              <w:jc w:val="right"/>
              <w:rPr>
                <w:sz w:val="16"/>
                <w:szCs w:val="16"/>
              </w:rPr>
            </w:pPr>
            <w:r w:rsidRPr="001D7775">
              <w:rPr>
                <w:noProof/>
                <w:sz w:val="16"/>
                <w:szCs w:val="16"/>
              </w:rPr>
              <w:t>200 085 737,00</w:t>
            </w:r>
          </w:p>
        </w:tc>
        <w:tc>
          <w:tcPr>
            <w:tcW w:w="421" w:type="pct"/>
            <w:shd w:val="clear" w:color="auto" w:fill="BDD6EE" w:themeFill="accent1" w:themeFillTint="66"/>
          </w:tcPr>
          <w:p w14:paraId="7D21A1CF" w14:textId="0FC79DC6" w:rsidR="00FB084E" w:rsidRPr="001D7775" w:rsidRDefault="003D0D34" w:rsidP="00FB084E">
            <w:pPr>
              <w:spacing w:before="0" w:after="0"/>
              <w:jc w:val="right"/>
              <w:rPr>
                <w:sz w:val="16"/>
                <w:szCs w:val="16"/>
              </w:rPr>
            </w:pPr>
            <w:r w:rsidRPr="003D0D34">
              <w:rPr>
                <w:sz w:val="16"/>
                <w:szCs w:val="16"/>
              </w:rPr>
              <w:t>151</w:t>
            </w:r>
            <w:r>
              <w:rPr>
                <w:sz w:val="16"/>
                <w:szCs w:val="16"/>
              </w:rPr>
              <w:t> </w:t>
            </w:r>
            <w:r w:rsidRPr="003D0D34">
              <w:rPr>
                <w:sz w:val="16"/>
                <w:szCs w:val="16"/>
              </w:rPr>
              <w:t>294</w:t>
            </w:r>
            <w:r>
              <w:rPr>
                <w:sz w:val="16"/>
                <w:szCs w:val="16"/>
              </w:rPr>
              <w:t xml:space="preserve"> </w:t>
            </w:r>
            <w:r w:rsidRPr="003D0D34">
              <w:rPr>
                <w:sz w:val="16"/>
                <w:szCs w:val="16"/>
              </w:rPr>
              <w:t>635</w:t>
            </w:r>
          </w:p>
        </w:tc>
        <w:tc>
          <w:tcPr>
            <w:tcW w:w="398" w:type="pct"/>
          </w:tcPr>
          <w:p w14:paraId="7362023F" w14:textId="3E453125" w:rsidR="00FB084E" w:rsidRPr="001D7775" w:rsidRDefault="00344E54" w:rsidP="00FB084E">
            <w:pPr>
              <w:spacing w:before="0" w:after="0"/>
              <w:rPr>
                <w:noProof/>
                <w:sz w:val="16"/>
                <w:szCs w:val="16"/>
              </w:rPr>
            </w:pPr>
            <w:r>
              <w:rPr>
                <w:noProof/>
                <w:sz w:val="16"/>
                <w:szCs w:val="16"/>
              </w:rPr>
              <w:t>149 617 782,00</w:t>
            </w:r>
          </w:p>
        </w:tc>
        <w:tc>
          <w:tcPr>
            <w:tcW w:w="398" w:type="pct"/>
          </w:tcPr>
          <w:p w14:paraId="73500015" w14:textId="110A3629" w:rsidR="00FB084E" w:rsidRPr="001D7775" w:rsidRDefault="00FB084E" w:rsidP="00FB084E">
            <w:pPr>
              <w:spacing w:before="0" w:after="0"/>
              <w:rPr>
                <w:noProof/>
                <w:sz w:val="16"/>
                <w:szCs w:val="16"/>
              </w:rPr>
            </w:pPr>
            <w:r w:rsidRPr="001D7775">
              <w:rPr>
                <w:noProof/>
                <w:sz w:val="16"/>
                <w:szCs w:val="16"/>
              </w:rPr>
              <w:t>151 529 815,00</w:t>
            </w:r>
          </w:p>
        </w:tc>
        <w:tc>
          <w:tcPr>
            <w:tcW w:w="1101" w:type="pct"/>
            <w:shd w:val="clear" w:color="auto" w:fill="auto"/>
          </w:tcPr>
          <w:p w14:paraId="48514C0B" w14:textId="1F9DF1DC" w:rsidR="00344E54" w:rsidRDefault="00344E54" w:rsidP="00FB084E">
            <w:pPr>
              <w:spacing w:before="0" w:after="0"/>
              <w:rPr>
                <w:noProof/>
                <w:sz w:val="16"/>
                <w:szCs w:val="16"/>
              </w:rPr>
            </w:pPr>
            <w:r>
              <w:rPr>
                <w:noProof/>
                <w:sz w:val="16"/>
                <w:szCs w:val="16"/>
              </w:rPr>
              <w:t>Údaj za rok 2017 bol revidovaný z hodnoty 152 996 1</w:t>
            </w:r>
            <w:r w:rsidR="00A4247B">
              <w:rPr>
                <w:noProof/>
                <w:sz w:val="16"/>
                <w:szCs w:val="16"/>
              </w:rPr>
              <w:t xml:space="preserve">99,00 na hodnotu 149 617 782,00 </w:t>
            </w:r>
          </w:p>
          <w:p w14:paraId="71DF1D55" w14:textId="77777777" w:rsidR="00344E54" w:rsidRDefault="00344E54" w:rsidP="00FB084E">
            <w:pPr>
              <w:spacing w:before="0" w:after="0"/>
              <w:rPr>
                <w:noProof/>
                <w:sz w:val="16"/>
                <w:szCs w:val="16"/>
              </w:rPr>
            </w:pPr>
          </w:p>
          <w:p w14:paraId="358116B7" w14:textId="58C418A7" w:rsidR="00FB084E" w:rsidRPr="001D7775" w:rsidRDefault="00FB084E" w:rsidP="00C627B6">
            <w:pPr>
              <w:spacing w:before="0" w:after="0"/>
              <w:rPr>
                <w:sz w:val="16"/>
                <w:szCs w:val="16"/>
              </w:rPr>
            </w:pPr>
            <w:r>
              <w:rPr>
                <w:noProof/>
                <w:sz w:val="16"/>
                <w:szCs w:val="16"/>
              </w:rPr>
              <w:t xml:space="preserve">Zdroj: </w:t>
            </w:r>
            <w:r w:rsidR="008E69D1">
              <w:rPr>
                <w:noProof/>
                <w:sz w:val="16"/>
                <w:szCs w:val="16"/>
              </w:rPr>
              <w:t>Ročný výkaz OPII za rok 2018</w:t>
            </w:r>
          </w:p>
        </w:tc>
      </w:tr>
    </w:tbl>
    <w:p w14:paraId="2A5E0A7E" w14:textId="77777777" w:rsidR="008C5CFA" w:rsidRPr="001D7775" w:rsidRDefault="008C5CFA" w:rsidP="00300A01">
      <w:pPr>
        <w:spacing w:before="0" w:after="0"/>
      </w:pPr>
    </w:p>
    <w:tbl>
      <w:tblPr>
        <w:tblW w:w="17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946"/>
        <w:gridCol w:w="1228"/>
        <w:gridCol w:w="1276"/>
      </w:tblGrid>
      <w:tr w:rsidR="00FB084E" w:rsidRPr="001D7775" w14:paraId="6219108B" w14:textId="77777777" w:rsidTr="00A86CFB">
        <w:tc>
          <w:tcPr>
            <w:tcW w:w="1079" w:type="dxa"/>
            <w:shd w:val="clear" w:color="auto" w:fill="auto"/>
          </w:tcPr>
          <w:p w14:paraId="74C5481B" w14:textId="77777777" w:rsidR="00FB084E" w:rsidRPr="001D7775" w:rsidRDefault="00FB084E" w:rsidP="00300A01">
            <w:pPr>
              <w:spacing w:before="0" w:after="0"/>
              <w:rPr>
                <w:sz w:val="16"/>
                <w:szCs w:val="16"/>
              </w:rPr>
            </w:pPr>
            <w:r w:rsidRPr="001D7775">
              <w:rPr>
                <w:noProof/>
                <w:sz w:val="16"/>
                <w:szCs w:val="16"/>
              </w:rPr>
              <w:t>Identifikačný kód (ID)</w:t>
            </w:r>
          </w:p>
        </w:tc>
        <w:tc>
          <w:tcPr>
            <w:tcW w:w="1946" w:type="dxa"/>
            <w:shd w:val="clear" w:color="auto" w:fill="auto"/>
          </w:tcPr>
          <w:p w14:paraId="4F6C26D3" w14:textId="77777777" w:rsidR="00FB084E" w:rsidRPr="001D7775" w:rsidRDefault="00FB084E" w:rsidP="00300A01">
            <w:pPr>
              <w:spacing w:before="0" w:after="0"/>
              <w:rPr>
                <w:sz w:val="16"/>
                <w:szCs w:val="16"/>
              </w:rPr>
            </w:pPr>
            <w:r w:rsidRPr="001D7775">
              <w:rPr>
                <w:noProof/>
                <w:sz w:val="16"/>
                <w:szCs w:val="16"/>
              </w:rPr>
              <w:t>Ukazovateľ</w:t>
            </w:r>
          </w:p>
        </w:tc>
        <w:tc>
          <w:tcPr>
            <w:tcW w:w="1228" w:type="dxa"/>
            <w:shd w:val="clear" w:color="auto" w:fill="auto"/>
          </w:tcPr>
          <w:p w14:paraId="3B899FEA" w14:textId="77777777" w:rsidR="00FB084E" w:rsidRPr="00A86CFB" w:rsidRDefault="00FB084E" w:rsidP="00300A01">
            <w:pPr>
              <w:spacing w:before="0" w:after="0"/>
              <w:jc w:val="center"/>
              <w:rPr>
                <w:sz w:val="16"/>
                <w:szCs w:val="16"/>
                <w:highlight w:val="yellow"/>
              </w:rPr>
            </w:pPr>
            <w:r w:rsidRPr="00D4512B">
              <w:rPr>
                <w:sz w:val="16"/>
                <w:szCs w:val="16"/>
              </w:rPr>
              <w:t xml:space="preserve">2015 </w:t>
            </w:r>
            <w:r w:rsidRPr="00D4512B">
              <w:rPr>
                <w:noProof/>
                <w:sz w:val="16"/>
                <w:szCs w:val="16"/>
              </w:rPr>
              <w:t>Spolu</w:t>
            </w:r>
          </w:p>
        </w:tc>
        <w:tc>
          <w:tcPr>
            <w:tcW w:w="1276" w:type="dxa"/>
            <w:shd w:val="clear" w:color="auto" w:fill="auto"/>
          </w:tcPr>
          <w:p w14:paraId="132F6A98" w14:textId="77777777" w:rsidR="00FB084E" w:rsidRPr="001D7775" w:rsidRDefault="00FB084E" w:rsidP="00300A01">
            <w:pPr>
              <w:spacing w:before="0" w:after="0"/>
              <w:jc w:val="center"/>
              <w:rPr>
                <w:sz w:val="16"/>
                <w:szCs w:val="16"/>
              </w:rPr>
            </w:pPr>
            <w:r w:rsidRPr="001D7775">
              <w:rPr>
                <w:sz w:val="16"/>
                <w:szCs w:val="16"/>
              </w:rPr>
              <w:t xml:space="preserve">2014 </w:t>
            </w:r>
            <w:r w:rsidRPr="001D7775">
              <w:rPr>
                <w:noProof/>
                <w:sz w:val="16"/>
                <w:szCs w:val="16"/>
              </w:rPr>
              <w:t>Spolu</w:t>
            </w:r>
          </w:p>
        </w:tc>
      </w:tr>
      <w:tr w:rsidR="00FB084E" w:rsidRPr="001D7775" w14:paraId="2BB6257D" w14:textId="77777777" w:rsidTr="00A86CFB">
        <w:tc>
          <w:tcPr>
            <w:tcW w:w="1079" w:type="dxa"/>
            <w:shd w:val="clear" w:color="auto" w:fill="auto"/>
          </w:tcPr>
          <w:p w14:paraId="769C83E0" w14:textId="77777777" w:rsidR="00FB084E" w:rsidRPr="001D7775" w:rsidRDefault="00FB084E" w:rsidP="00300A01">
            <w:pPr>
              <w:spacing w:before="0" w:after="0"/>
              <w:rPr>
                <w:sz w:val="16"/>
                <w:szCs w:val="16"/>
              </w:rPr>
            </w:pPr>
            <w:r w:rsidRPr="001D7775">
              <w:rPr>
                <w:noProof/>
                <w:sz w:val="16"/>
                <w:szCs w:val="16"/>
              </w:rPr>
              <w:t>R0058</w:t>
            </w:r>
          </w:p>
        </w:tc>
        <w:tc>
          <w:tcPr>
            <w:tcW w:w="1946" w:type="dxa"/>
            <w:shd w:val="clear" w:color="auto" w:fill="auto"/>
          </w:tcPr>
          <w:p w14:paraId="6D7C3157" w14:textId="77777777" w:rsidR="00FB084E" w:rsidRPr="001D7775" w:rsidRDefault="00FB084E" w:rsidP="00300A01">
            <w:pPr>
              <w:spacing w:before="0" w:after="0"/>
              <w:rPr>
                <w:sz w:val="16"/>
                <w:szCs w:val="16"/>
              </w:rPr>
            </w:pPr>
            <w:r w:rsidRPr="001D7775">
              <w:rPr>
                <w:noProof/>
                <w:sz w:val="16"/>
                <w:szCs w:val="16"/>
              </w:rPr>
              <w:t>Počet cestujúcich prepravených dráhovou MHD v mestách Bratislava, Košice, Žilina, Prešov a Banská Bystrica</w:t>
            </w:r>
          </w:p>
        </w:tc>
        <w:tc>
          <w:tcPr>
            <w:tcW w:w="1228" w:type="dxa"/>
          </w:tcPr>
          <w:p w14:paraId="29BB1A47" w14:textId="77777777" w:rsidR="00FB084E" w:rsidRPr="004537F5" w:rsidRDefault="00FB084E" w:rsidP="00300A01">
            <w:pPr>
              <w:spacing w:before="0" w:after="0"/>
              <w:jc w:val="right"/>
              <w:rPr>
                <w:sz w:val="16"/>
                <w:szCs w:val="16"/>
                <w:highlight w:val="yellow"/>
              </w:rPr>
            </w:pPr>
          </w:p>
        </w:tc>
        <w:tc>
          <w:tcPr>
            <w:tcW w:w="1276" w:type="dxa"/>
            <w:shd w:val="clear" w:color="auto" w:fill="auto"/>
          </w:tcPr>
          <w:p w14:paraId="3A357875" w14:textId="77777777" w:rsidR="00FB084E" w:rsidRPr="001D7775" w:rsidRDefault="00FB084E" w:rsidP="00300A01">
            <w:pPr>
              <w:spacing w:before="0" w:after="0"/>
              <w:jc w:val="right"/>
              <w:rPr>
                <w:sz w:val="16"/>
                <w:szCs w:val="16"/>
              </w:rPr>
            </w:pPr>
            <w:r w:rsidRPr="001D7775">
              <w:rPr>
                <w:noProof/>
                <w:sz w:val="16"/>
                <w:szCs w:val="16"/>
              </w:rPr>
              <w:t>149 689 000,00</w:t>
            </w:r>
          </w:p>
        </w:tc>
      </w:tr>
    </w:tbl>
    <w:p w14:paraId="05C8FF0F" w14:textId="77777777" w:rsidR="008C5CFA" w:rsidRPr="001D7775" w:rsidRDefault="008C5CFA" w:rsidP="00300A01">
      <w:pPr>
        <w:spacing w:before="0" w:after="0"/>
      </w:pPr>
    </w:p>
    <w:p w14:paraId="0AEDA357" w14:textId="60E0790B" w:rsidR="008C5CFA" w:rsidRPr="001D7775" w:rsidRDefault="00BD23C4" w:rsidP="00300A01">
      <w:pPr>
        <w:spacing w:before="0" w:after="0"/>
      </w:pPr>
      <w:r w:rsidRPr="001D7775">
        <w:br w:type="page"/>
      </w:r>
    </w:p>
    <w:p w14:paraId="599FFF9E"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2917"/>
      </w:tblGrid>
      <w:tr w:rsidR="002F219B" w:rsidRPr="001D7775" w14:paraId="3234A73D" w14:textId="77777777" w:rsidTr="0047688D">
        <w:tc>
          <w:tcPr>
            <w:tcW w:w="0" w:type="auto"/>
            <w:shd w:val="clear" w:color="auto" w:fill="auto"/>
          </w:tcPr>
          <w:p w14:paraId="6A1E4762"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26A56587" w14:textId="77777777" w:rsidR="008C5CFA" w:rsidRPr="001D7775" w:rsidRDefault="00BD23C4" w:rsidP="00300A01">
            <w:pPr>
              <w:spacing w:before="0" w:after="0"/>
              <w:rPr>
                <w:sz w:val="20"/>
                <w:szCs w:val="20"/>
              </w:rPr>
            </w:pPr>
            <w:r w:rsidRPr="001D7775">
              <w:rPr>
                <w:noProof/>
                <w:sz w:val="20"/>
                <w:szCs w:val="20"/>
              </w:rPr>
              <w:t>4</w:t>
            </w:r>
            <w:r w:rsidRPr="001D7775">
              <w:rPr>
                <w:sz w:val="20"/>
                <w:szCs w:val="20"/>
              </w:rPr>
              <w:t xml:space="preserve"> - </w:t>
            </w:r>
            <w:r w:rsidRPr="001D7775">
              <w:rPr>
                <w:noProof/>
                <w:sz w:val="20"/>
                <w:szCs w:val="20"/>
              </w:rPr>
              <w:t>Infraštruktúra vodnej dopravy (TEN-T CORE)</w:t>
            </w:r>
          </w:p>
        </w:tc>
      </w:tr>
      <w:tr w:rsidR="002F219B" w:rsidRPr="001D7775" w14:paraId="78278614" w14:textId="77777777" w:rsidTr="0047688D">
        <w:tc>
          <w:tcPr>
            <w:tcW w:w="0" w:type="auto"/>
            <w:shd w:val="clear" w:color="auto" w:fill="auto"/>
          </w:tcPr>
          <w:p w14:paraId="290095AB"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67A980A" w14:textId="77777777" w:rsidR="008C5CFA" w:rsidRPr="001D7775" w:rsidRDefault="00BD23C4" w:rsidP="00300A01">
            <w:pPr>
              <w:spacing w:before="0" w:after="0"/>
              <w:rPr>
                <w:sz w:val="20"/>
                <w:szCs w:val="20"/>
              </w:rPr>
            </w:pPr>
            <w:r w:rsidRPr="001D7775">
              <w:rPr>
                <w:noProof/>
                <w:sz w:val="20"/>
                <w:szCs w:val="20"/>
              </w:rPr>
              <w:t>7i</w:t>
            </w:r>
            <w:r w:rsidRPr="001D7775">
              <w:rPr>
                <w:sz w:val="20"/>
                <w:szCs w:val="20"/>
              </w:rPr>
              <w:t xml:space="preserve"> - </w:t>
            </w:r>
            <w:r w:rsidRPr="001D7775">
              <w:rPr>
                <w:noProof/>
                <w:sz w:val="20"/>
                <w:szCs w:val="20"/>
              </w:rPr>
              <w:t>Podpora multimodálneho jednotného európskeho dopravného priestoru pomocou investícií do TEN-T</w:t>
            </w:r>
          </w:p>
        </w:tc>
      </w:tr>
    </w:tbl>
    <w:p w14:paraId="1F4FB44A" w14:textId="77777777" w:rsidR="008C5CFA" w:rsidRPr="001D7775" w:rsidRDefault="008C5CFA" w:rsidP="00300A01">
      <w:pPr>
        <w:spacing w:before="0" w:after="0"/>
      </w:pPr>
    </w:p>
    <w:p w14:paraId="4FC43AA5" w14:textId="77777777" w:rsidR="008C5CFA" w:rsidRPr="001D7775" w:rsidRDefault="00BD23C4" w:rsidP="00300A01">
      <w:pPr>
        <w:pStyle w:val="Nadpis2"/>
        <w:spacing w:before="0" w:after="0"/>
      </w:pPr>
      <w:bookmarkStart w:id="38" w:name="_Toc256000103"/>
      <w:bookmarkStart w:id="39" w:name="_Toc256000121"/>
      <w:bookmarkStart w:id="40" w:name="_Toc256000057"/>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4</w:t>
      </w:r>
      <w:r w:rsidR="00F022AC" w:rsidRPr="001D7775">
        <w:rPr>
          <w:sz w:val="20"/>
          <w:szCs w:val="20"/>
        </w:rPr>
        <w:t xml:space="preserve"> / </w:t>
      </w:r>
      <w:r w:rsidR="00F022AC" w:rsidRPr="001D7775">
        <w:rPr>
          <w:noProof/>
          <w:sz w:val="20"/>
          <w:szCs w:val="20"/>
        </w:rPr>
        <w:t>7i</w:t>
      </w:r>
      <w:bookmarkEnd w:id="38"/>
      <w:bookmarkEnd w:id="39"/>
      <w:bookmarkEnd w:id="40"/>
    </w:p>
    <w:p w14:paraId="360ABBE3" w14:textId="77777777" w:rsidR="008C5CFA" w:rsidRPr="001D7775" w:rsidRDefault="008C5CFA" w:rsidP="00300A01">
      <w:pPr>
        <w:spacing w:before="0" w:after="0"/>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320"/>
        <w:gridCol w:w="4160"/>
        <w:gridCol w:w="949"/>
        <w:gridCol w:w="1058"/>
        <w:gridCol w:w="1362"/>
        <w:gridCol w:w="733"/>
        <w:gridCol w:w="721"/>
        <w:gridCol w:w="702"/>
        <w:gridCol w:w="705"/>
        <w:gridCol w:w="702"/>
        <w:gridCol w:w="2487"/>
      </w:tblGrid>
      <w:tr w:rsidR="00615876" w:rsidRPr="001D7775" w14:paraId="403B3B1B" w14:textId="77777777" w:rsidTr="00275544">
        <w:trPr>
          <w:tblHeader/>
        </w:trPr>
        <w:tc>
          <w:tcPr>
            <w:tcW w:w="99" w:type="pct"/>
          </w:tcPr>
          <w:p w14:paraId="54D6B52D" w14:textId="77777777" w:rsidR="00D865FE" w:rsidRPr="001D7775" w:rsidRDefault="00D865FE" w:rsidP="00300A01">
            <w:pPr>
              <w:spacing w:before="0" w:after="0"/>
              <w:rPr>
                <w:b/>
                <w:sz w:val="16"/>
                <w:szCs w:val="16"/>
              </w:rPr>
            </w:pPr>
            <w:r w:rsidRPr="001D7775">
              <w:rPr>
                <w:b/>
                <w:sz w:val="16"/>
                <w:szCs w:val="16"/>
              </w:rPr>
              <w:t>(1)</w:t>
            </w:r>
          </w:p>
        </w:tc>
        <w:tc>
          <w:tcPr>
            <w:tcW w:w="434" w:type="pct"/>
            <w:shd w:val="clear" w:color="auto" w:fill="auto"/>
          </w:tcPr>
          <w:p w14:paraId="4BF164A6" w14:textId="77777777" w:rsidR="00D865FE" w:rsidRPr="001D7775" w:rsidRDefault="00D865FE" w:rsidP="00300A01">
            <w:pPr>
              <w:spacing w:before="0" w:after="0"/>
              <w:rPr>
                <w:b/>
                <w:sz w:val="16"/>
                <w:szCs w:val="16"/>
              </w:rPr>
            </w:pPr>
            <w:r w:rsidRPr="001D7775">
              <w:rPr>
                <w:b/>
                <w:noProof/>
                <w:sz w:val="16"/>
                <w:szCs w:val="16"/>
              </w:rPr>
              <w:t>Identifikačný kód (ID)</w:t>
            </w:r>
          </w:p>
        </w:tc>
        <w:tc>
          <w:tcPr>
            <w:tcW w:w="1368" w:type="pct"/>
            <w:shd w:val="clear" w:color="auto" w:fill="auto"/>
          </w:tcPr>
          <w:p w14:paraId="06AF2454" w14:textId="77777777" w:rsidR="00D865FE" w:rsidRPr="001D7775" w:rsidRDefault="00D865FE" w:rsidP="00300A01">
            <w:pPr>
              <w:spacing w:before="0" w:after="0"/>
              <w:rPr>
                <w:b/>
                <w:sz w:val="16"/>
                <w:szCs w:val="16"/>
              </w:rPr>
            </w:pPr>
            <w:r w:rsidRPr="001D7775">
              <w:rPr>
                <w:b/>
                <w:noProof/>
                <w:sz w:val="16"/>
                <w:szCs w:val="16"/>
              </w:rPr>
              <w:t>Ukazovateľ</w:t>
            </w:r>
          </w:p>
        </w:tc>
        <w:tc>
          <w:tcPr>
            <w:tcW w:w="312" w:type="pct"/>
            <w:shd w:val="clear" w:color="auto" w:fill="auto"/>
          </w:tcPr>
          <w:p w14:paraId="08114CD6" w14:textId="77777777" w:rsidR="00D865FE" w:rsidRPr="001D7775" w:rsidRDefault="00D865FE" w:rsidP="00300A01">
            <w:pPr>
              <w:spacing w:before="0" w:after="0"/>
              <w:rPr>
                <w:b/>
                <w:sz w:val="16"/>
                <w:szCs w:val="16"/>
              </w:rPr>
            </w:pPr>
            <w:r w:rsidRPr="001D7775">
              <w:rPr>
                <w:b/>
                <w:noProof/>
                <w:sz w:val="16"/>
                <w:szCs w:val="16"/>
              </w:rPr>
              <w:t>Merná jednotka</w:t>
            </w:r>
          </w:p>
        </w:tc>
        <w:tc>
          <w:tcPr>
            <w:tcW w:w="348" w:type="pct"/>
            <w:shd w:val="clear" w:color="auto" w:fill="auto"/>
          </w:tcPr>
          <w:p w14:paraId="1ABD6890" w14:textId="77777777" w:rsidR="00D865FE" w:rsidRPr="001D7775" w:rsidRDefault="00D865FE" w:rsidP="00300A01">
            <w:pPr>
              <w:spacing w:before="0" w:after="0"/>
              <w:rPr>
                <w:b/>
                <w:sz w:val="16"/>
                <w:szCs w:val="16"/>
              </w:rPr>
            </w:pPr>
            <w:r w:rsidRPr="001D7775">
              <w:rPr>
                <w:b/>
                <w:noProof/>
                <w:sz w:val="16"/>
                <w:szCs w:val="16"/>
              </w:rPr>
              <w:t>Kategória regiónu</w:t>
            </w:r>
          </w:p>
        </w:tc>
        <w:tc>
          <w:tcPr>
            <w:tcW w:w="448" w:type="pct"/>
            <w:shd w:val="clear" w:color="auto" w:fill="auto"/>
          </w:tcPr>
          <w:p w14:paraId="6F612657" w14:textId="77777777" w:rsidR="00D865FE" w:rsidRPr="001D7775" w:rsidRDefault="00D865FE" w:rsidP="00300A01">
            <w:pPr>
              <w:spacing w:before="0" w:after="0"/>
              <w:jc w:val="center"/>
              <w:rPr>
                <w:b/>
                <w:sz w:val="16"/>
                <w:szCs w:val="16"/>
              </w:rPr>
            </w:pPr>
            <w:r w:rsidRPr="001D7775">
              <w:rPr>
                <w:b/>
                <w:noProof/>
                <w:sz w:val="16"/>
                <w:szCs w:val="16"/>
              </w:rPr>
              <w:t>Cieľová hodnota (2023) spolu</w:t>
            </w:r>
          </w:p>
        </w:tc>
        <w:tc>
          <w:tcPr>
            <w:tcW w:w="241" w:type="pct"/>
            <w:shd w:val="clear" w:color="auto" w:fill="BDD6EE" w:themeFill="accent1" w:themeFillTint="66"/>
          </w:tcPr>
          <w:p w14:paraId="33A38786" w14:textId="77777777" w:rsidR="00D865FE" w:rsidRPr="001D7775" w:rsidRDefault="00D865FE"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37" w:type="pct"/>
          </w:tcPr>
          <w:p w14:paraId="3DA72665" w14:textId="0997A4BD" w:rsidR="00D865FE" w:rsidRPr="001D7775" w:rsidRDefault="00D865FE" w:rsidP="00300A01">
            <w:pPr>
              <w:spacing w:before="0" w:after="0"/>
              <w:jc w:val="center"/>
              <w:rPr>
                <w:b/>
                <w:noProof/>
                <w:sz w:val="16"/>
                <w:szCs w:val="16"/>
              </w:rPr>
            </w:pPr>
            <w:r w:rsidRPr="001D7775">
              <w:rPr>
                <w:b/>
                <w:sz w:val="16"/>
                <w:szCs w:val="16"/>
              </w:rPr>
              <w:t xml:space="preserve">2017 </w:t>
            </w:r>
            <w:r w:rsidRPr="001D7775">
              <w:rPr>
                <w:b/>
                <w:noProof/>
                <w:sz w:val="16"/>
                <w:szCs w:val="16"/>
              </w:rPr>
              <w:t>Spolu</w:t>
            </w:r>
          </w:p>
        </w:tc>
        <w:tc>
          <w:tcPr>
            <w:tcW w:w="231" w:type="pct"/>
          </w:tcPr>
          <w:p w14:paraId="672C6A58" w14:textId="5B17A2F6" w:rsidR="00D865FE" w:rsidRPr="001D7775" w:rsidRDefault="00D865FE" w:rsidP="00300A01">
            <w:pPr>
              <w:spacing w:before="0" w:after="0"/>
              <w:jc w:val="center"/>
              <w:rPr>
                <w:b/>
                <w:noProof/>
                <w:sz w:val="16"/>
                <w:szCs w:val="16"/>
              </w:rPr>
            </w:pPr>
            <w:r w:rsidRPr="001D7775">
              <w:rPr>
                <w:b/>
                <w:sz w:val="16"/>
                <w:szCs w:val="16"/>
              </w:rPr>
              <w:t xml:space="preserve">2016 </w:t>
            </w:r>
            <w:r w:rsidRPr="001D7775">
              <w:rPr>
                <w:b/>
                <w:noProof/>
                <w:sz w:val="16"/>
                <w:szCs w:val="16"/>
              </w:rPr>
              <w:t>Spolu</w:t>
            </w:r>
          </w:p>
        </w:tc>
        <w:tc>
          <w:tcPr>
            <w:tcW w:w="232" w:type="pct"/>
          </w:tcPr>
          <w:p w14:paraId="157F199C" w14:textId="0A628B6A" w:rsidR="00D865FE" w:rsidRPr="001D7775" w:rsidRDefault="00D865FE" w:rsidP="00300A01">
            <w:pPr>
              <w:spacing w:before="0" w:after="0"/>
              <w:jc w:val="center"/>
              <w:rPr>
                <w:b/>
                <w:noProof/>
                <w:sz w:val="16"/>
                <w:szCs w:val="16"/>
              </w:rPr>
            </w:pPr>
            <w:r w:rsidRPr="001D7775">
              <w:rPr>
                <w:b/>
                <w:sz w:val="16"/>
                <w:szCs w:val="16"/>
              </w:rPr>
              <w:t xml:space="preserve">2015 </w:t>
            </w:r>
            <w:r w:rsidRPr="001D7775">
              <w:rPr>
                <w:b/>
                <w:noProof/>
                <w:sz w:val="16"/>
                <w:szCs w:val="16"/>
              </w:rPr>
              <w:t>Spolu</w:t>
            </w:r>
          </w:p>
        </w:tc>
        <w:tc>
          <w:tcPr>
            <w:tcW w:w="231" w:type="pct"/>
          </w:tcPr>
          <w:p w14:paraId="6F17844A" w14:textId="579C2094" w:rsidR="00D865FE" w:rsidRPr="001D7775" w:rsidRDefault="00D865FE" w:rsidP="00300A01">
            <w:pPr>
              <w:spacing w:before="0" w:after="0"/>
              <w:jc w:val="center"/>
              <w:rPr>
                <w:b/>
                <w:noProof/>
                <w:sz w:val="16"/>
                <w:szCs w:val="16"/>
              </w:rPr>
            </w:pPr>
            <w:r w:rsidRPr="001D7775">
              <w:rPr>
                <w:b/>
                <w:sz w:val="16"/>
                <w:szCs w:val="16"/>
              </w:rPr>
              <w:t xml:space="preserve">2014 </w:t>
            </w:r>
            <w:r w:rsidRPr="001D7775">
              <w:rPr>
                <w:b/>
                <w:noProof/>
                <w:sz w:val="16"/>
                <w:szCs w:val="16"/>
              </w:rPr>
              <w:t>Spolu</w:t>
            </w:r>
          </w:p>
        </w:tc>
        <w:tc>
          <w:tcPr>
            <w:tcW w:w="818" w:type="pct"/>
            <w:shd w:val="clear" w:color="auto" w:fill="auto"/>
          </w:tcPr>
          <w:p w14:paraId="5666C909" w14:textId="2B6C26C1" w:rsidR="00D865FE" w:rsidRPr="001D7775" w:rsidRDefault="00D865FE" w:rsidP="00300A01">
            <w:pPr>
              <w:spacing w:before="0" w:after="0"/>
              <w:jc w:val="center"/>
              <w:rPr>
                <w:b/>
                <w:sz w:val="16"/>
                <w:szCs w:val="16"/>
              </w:rPr>
            </w:pPr>
            <w:r w:rsidRPr="001D7775">
              <w:rPr>
                <w:b/>
                <w:noProof/>
                <w:sz w:val="16"/>
                <w:szCs w:val="16"/>
              </w:rPr>
              <w:t>Pripomienky</w:t>
            </w:r>
          </w:p>
        </w:tc>
      </w:tr>
      <w:tr w:rsidR="00615876" w:rsidRPr="001D7775" w14:paraId="53AE2073" w14:textId="77777777" w:rsidTr="00275544">
        <w:tc>
          <w:tcPr>
            <w:tcW w:w="99" w:type="pct"/>
          </w:tcPr>
          <w:p w14:paraId="3B5756AC" w14:textId="77777777" w:rsidR="00615876" w:rsidRPr="001D7775" w:rsidRDefault="00615876" w:rsidP="00615876">
            <w:pPr>
              <w:spacing w:before="0" w:after="0"/>
              <w:rPr>
                <w:sz w:val="16"/>
                <w:szCs w:val="16"/>
              </w:rPr>
            </w:pPr>
            <w:r w:rsidRPr="001D7775">
              <w:rPr>
                <w:noProof/>
                <w:sz w:val="16"/>
                <w:szCs w:val="16"/>
              </w:rPr>
              <w:t>F</w:t>
            </w:r>
          </w:p>
        </w:tc>
        <w:tc>
          <w:tcPr>
            <w:tcW w:w="434" w:type="pct"/>
            <w:shd w:val="clear" w:color="auto" w:fill="auto"/>
          </w:tcPr>
          <w:p w14:paraId="20A4D27D" w14:textId="77777777" w:rsidR="00615876" w:rsidRPr="001D7775" w:rsidRDefault="00615876" w:rsidP="00615876">
            <w:pPr>
              <w:spacing w:before="0" w:after="0"/>
              <w:rPr>
                <w:sz w:val="16"/>
                <w:szCs w:val="16"/>
              </w:rPr>
            </w:pPr>
            <w:r w:rsidRPr="001D7775">
              <w:rPr>
                <w:noProof/>
                <w:sz w:val="16"/>
                <w:szCs w:val="16"/>
              </w:rPr>
              <w:t>O0090</w:t>
            </w:r>
          </w:p>
        </w:tc>
        <w:tc>
          <w:tcPr>
            <w:tcW w:w="1368" w:type="pct"/>
            <w:shd w:val="clear" w:color="auto" w:fill="auto"/>
          </w:tcPr>
          <w:p w14:paraId="6E2BBC41" w14:textId="77777777" w:rsidR="00615876" w:rsidRPr="001D7775" w:rsidRDefault="00615876" w:rsidP="00615876">
            <w:pPr>
              <w:spacing w:before="0" w:after="0"/>
              <w:rPr>
                <w:sz w:val="16"/>
                <w:szCs w:val="16"/>
              </w:rPr>
            </w:pPr>
            <w:r w:rsidRPr="001D7775">
              <w:rPr>
                <w:noProof/>
                <w:sz w:val="16"/>
                <w:szCs w:val="16"/>
              </w:rPr>
              <w:t>Počet vypracovaných štúdií realizovateľnosti (v súvislosti s rozvojom prístavov a vodných ciest TEN-T CORE)</w:t>
            </w:r>
          </w:p>
        </w:tc>
        <w:tc>
          <w:tcPr>
            <w:tcW w:w="312" w:type="pct"/>
            <w:shd w:val="clear" w:color="auto" w:fill="auto"/>
          </w:tcPr>
          <w:p w14:paraId="1EE20852" w14:textId="77777777" w:rsidR="00615876" w:rsidRPr="001D7775" w:rsidRDefault="00615876" w:rsidP="00615876">
            <w:pPr>
              <w:spacing w:before="0" w:after="0"/>
              <w:rPr>
                <w:sz w:val="16"/>
                <w:szCs w:val="16"/>
              </w:rPr>
            </w:pPr>
            <w:r w:rsidRPr="001D7775">
              <w:rPr>
                <w:noProof/>
                <w:sz w:val="16"/>
                <w:szCs w:val="16"/>
              </w:rPr>
              <w:t>Počet</w:t>
            </w:r>
          </w:p>
        </w:tc>
        <w:tc>
          <w:tcPr>
            <w:tcW w:w="348" w:type="pct"/>
            <w:shd w:val="clear" w:color="auto" w:fill="auto"/>
          </w:tcPr>
          <w:p w14:paraId="6065EB42" w14:textId="77777777" w:rsidR="00615876" w:rsidRPr="001D7775" w:rsidRDefault="00615876" w:rsidP="00615876">
            <w:pPr>
              <w:spacing w:before="0" w:after="0"/>
              <w:rPr>
                <w:sz w:val="16"/>
                <w:szCs w:val="16"/>
              </w:rPr>
            </w:pPr>
          </w:p>
        </w:tc>
        <w:tc>
          <w:tcPr>
            <w:tcW w:w="448" w:type="pct"/>
            <w:shd w:val="clear" w:color="auto" w:fill="auto"/>
          </w:tcPr>
          <w:p w14:paraId="40FF2907" w14:textId="77777777" w:rsidR="00615876" w:rsidRPr="001D7775" w:rsidRDefault="00615876" w:rsidP="00615876">
            <w:pPr>
              <w:spacing w:before="0" w:after="0"/>
              <w:jc w:val="right"/>
              <w:rPr>
                <w:sz w:val="16"/>
                <w:szCs w:val="16"/>
              </w:rPr>
            </w:pPr>
            <w:r w:rsidRPr="001D7775">
              <w:rPr>
                <w:noProof/>
                <w:sz w:val="16"/>
                <w:szCs w:val="16"/>
              </w:rPr>
              <w:t>3,00</w:t>
            </w:r>
          </w:p>
        </w:tc>
        <w:tc>
          <w:tcPr>
            <w:tcW w:w="241" w:type="pct"/>
            <w:shd w:val="clear" w:color="auto" w:fill="BDD6EE" w:themeFill="accent1" w:themeFillTint="66"/>
          </w:tcPr>
          <w:p w14:paraId="0F8624BD" w14:textId="77777777" w:rsidR="00615876" w:rsidRPr="001D7775" w:rsidRDefault="00615876" w:rsidP="00615876">
            <w:pPr>
              <w:spacing w:before="0" w:after="0"/>
              <w:jc w:val="right"/>
              <w:rPr>
                <w:sz w:val="16"/>
                <w:szCs w:val="16"/>
              </w:rPr>
            </w:pPr>
            <w:r w:rsidRPr="001D7775">
              <w:rPr>
                <w:noProof/>
                <w:sz w:val="16"/>
                <w:szCs w:val="16"/>
              </w:rPr>
              <w:t>0,00</w:t>
            </w:r>
          </w:p>
        </w:tc>
        <w:tc>
          <w:tcPr>
            <w:tcW w:w="237" w:type="pct"/>
          </w:tcPr>
          <w:p w14:paraId="43D3A287" w14:textId="1DEB3667" w:rsidR="00615876" w:rsidRPr="001D7775" w:rsidRDefault="00615876" w:rsidP="00615876">
            <w:pPr>
              <w:spacing w:before="0" w:after="0"/>
              <w:rPr>
                <w:sz w:val="16"/>
                <w:szCs w:val="16"/>
              </w:rPr>
            </w:pPr>
            <w:r w:rsidRPr="001D7775">
              <w:rPr>
                <w:noProof/>
                <w:sz w:val="16"/>
                <w:szCs w:val="16"/>
              </w:rPr>
              <w:t>0,00</w:t>
            </w:r>
          </w:p>
        </w:tc>
        <w:tc>
          <w:tcPr>
            <w:tcW w:w="231" w:type="pct"/>
          </w:tcPr>
          <w:p w14:paraId="3850F9BC" w14:textId="0A6C6753" w:rsidR="00615876" w:rsidRPr="001D7775" w:rsidRDefault="00615876" w:rsidP="00615876">
            <w:pPr>
              <w:spacing w:before="0" w:after="0"/>
              <w:rPr>
                <w:sz w:val="16"/>
                <w:szCs w:val="16"/>
              </w:rPr>
            </w:pPr>
            <w:r w:rsidRPr="001D7775">
              <w:rPr>
                <w:noProof/>
                <w:sz w:val="16"/>
                <w:szCs w:val="16"/>
              </w:rPr>
              <w:t>0,00</w:t>
            </w:r>
          </w:p>
        </w:tc>
        <w:tc>
          <w:tcPr>
            <w:tcW w:w="232" w:type="pct"/>
          </w:tcPr>
          <w:p w14:paraId="2F5FA8BD" w14:textId="1AEDFBDD" w:rsidR="00615876" w:rsidRPr="001D7775" w:rsidRDefault="00615876" w:rsidP="00615876">
            <w:pPr>
              <w:spacing w:before="0" w:after="0"/>
              <w:rPr>
                <w:sz w:val="16"/>
                <w:szCs w:val="16"/>
              </w:rPr>
            </w:pPr>
            <w:r w:rsidRPr="001D7775">
              <w:rPr>
                <w:noProof/>
                <w:sz w:val="16"/>
                <w:szCs w:val="16"/>
              </w:rPr>
              <w:t>0,00</w:t>
            </w:r>
          </w:p>
        </w:tc>
        <w:tc>
          <w:tcPr>
            <w:tcW w:w="231" w:type="pct"/>
          </w:tcPr>
          <w:p w14:paraId="17226862" w14:textId="2CDC2B68" w:rsidR="00615876" w:rsidRPr="001D7775" w:rsidRDefault="00615876" w:rsidP="00615876">
            <w:pPr>
              <w:spacing w:before="0" w:after="0"/>
              <w:rPr>
                <w:sz w:val="16"/>
                <w:szCs w:val="16"/>
              </w:rPr>
            </w:pPr>
            <w:r w:rsidRPr="001D7775">
              <w:rPr>
                <w:noProof/>
                <w:sz w:val="16"/>
                <w:szCs w:val="16"/>
              </w:rPr>
              <w:t>0,00</w:t>
            </w:r>
          </w:p>
        </w:tc>
        <w:tc>
          <w:tcPr>
            <w:tcW w:w="818" w:type="pct"/>
            <w:shd w:val="clear" w:color="auto" w:fill="auto"/>
          </w:tcPr>
          <w:p w14:paraId="32647A21" w14:textId="709358B0" w:rsidR="00615876" w:rsidRPr="001D7775" w:rsidRDefault="00615876" w:rsidP="00615876">
            <w:pPr>
              <w:spacing w:before="0" w:after="0"/>
              <w:rPr>
                <w:sz w:val="16"/>
                <w:szCs w:val="16"/>
              </w:rPr>
            </w:pPr>
            <w:r>
              <w:rPr>
                <w:sz w:val="16"/>
                <w:szCs w:val="16"/>
              </w:rPr>
              <w:t>Zdroj: ITMS2014+</w:t>
            </w:r>
          </w:p>
        </w:tc>
      </w:tr>
      <w:tr w:rsidR="00615876" w:rsidRPr="001D7775" w14:paraId="4EF31D88" w14:textId="77777777" w:rsidTr="00275544">
        <w:tc>
          <w:tcPr>
            <w:tcW w:w="99" w:type="pct"/>
          </w:tcPr>
          <w:p w14:paraId="5A1FBB29" w14:textId="77777777" w:rsidR="00615876" w:rsidRPr="001D7775" w:rsidRDefault="00615876" w:rsidP="00615876">
            <w:pPr>
              <w:spacing w:before="0" w:after="0"/>
              <w:rPr>
                <w:sz w:val="16"/>
                <w:szCs w:val="16"/>
              </w:rPr>
            </w:pPr>
            <w:r w:rsidRPr="001D7775">
              <w:rPr>
                <w:noProof/>
                <w:sz w:val="16"/>
                <w:szCs w:val="16"/>
              </w:rPr>
              <w:t>S</w:t>
            </w:r>
          </w:p>
        </w:tc>
        <w:tc>
          <w:tcPr>
            <w:tcW w:w="434" w:type="pct"/>
            <w:shd w:val="clear" w:color="auto" w:fill="auto"/>
          </w:tcPr>
          <w:p w14:paraId="0E5BF681" w14:textId="77777777" w:rsidR="00615876" w:rsidRPr="001D7775" w:rsidRDefault="00615876" w:rsidP="00615876">
            <w:pPr>
              <w:spacing w:before="0" w:after="0"/>
              <w:rPr>
                <w:sz w:val="16"/>
                <w:szCs w:val="16"/>
              </w:rPr>
            </w:pPr>
            <w:r w:rsidRPr="001D7775">
              <w:rPr>
                <w:noProof/>
                <w:sz w:val="16"/>
                <w:szCs w:val="16"/>
              </w:rPr>
              <w:t>O0090</w:t>
            </w:r>
          </w:p>
        </w:tc>
        <w:tc>
          <w:tcPr>
            <w:tcW w:w="1368" w:type="pct"/>
            <w:shd w:val="clear" w:color="auto" w:fill="auto"/>
          </w:tcPr>
          <w:p w14:paraId="790C67D6" w14:textId="77777777" w:rsidR="00615876" w:rsidRPr="001D7775" w:rsidRDefault="00615876" w:rsidP="00615876">
            <w:pPr>
              <w:spacing w:before="0" w:after="0"/>
              <w:rPr>
                <w:sz w:val="16"/>
                <w:szCs w:val="16"/>
              </w:rPr>
            </w:pPr>
            <w:r w:rsidRPr="001D7775">
              <w:rPr>
                <w:noProof/>
                <w:sz w:val="16"/>
                <w:szCs w:val="16"/>
              </w:rPr>
              <w:t>Počet vypracovaných štúdií realizovateľnosti (v súvislosti s rozvojom prístavov a vodných ciest TEN-T CORE)</w:t>
            </w:r>
          </w:p>
        </w:tc>
        <w:tc>
          <w:tcPr>
            <w:tcW w:w="312" w:type="pct"/>
            <w:shd w:val="clear" w:color="auto" w:fill="auto"/>
          </w:tcPr>
          <w:p w14:paraId="6BF866B0" w14:textId="77777777" w:rsidR="00615876" w:rsidRPr="001D7775" w:rsidRDefault="00615876" w:rsidP="00615876">
            <w:pPr>
              <w:spacing w:before="0" w:after="0"/>
              <w:rPr>
                <w:sz w:val="16"/>
                <w:szCs w:val="16"/>
              </w:rPr>
            </w:pPr>
            <w:r w:rsidRPr="001D7775">
              <w:rPr>
                <w:noProof/>
                <w:sz w:val="16"/>
                <w:szCs w:val="16"/>
              </w:rPr>
              <w:t>Počet</w:t>
            </w:r>
          </w:p>
        </w:tc>
        <w:tc>
          <w:tcPr>
            <w:tcW w:w="348" w:type="pct"/>
            <w:shd w:val="clear" w:color="auto" w:fill="auto"/>
          </w:tcPr>
          <w:p w14:paraId="33886826" w14:textId="77777777" w:rsidR="00615876" w:rsidRPr="001D7775" w:rsidRDefault="00615876" w:rsidP="00615876">
            <w:pPr>
              <w:spacing w:before="0" w:after="0"/>
              <w:rPr>
                <w:sz w:val="16"/>
                <w:szCs w:val="16"/>
              </w:rPr>
            </w:pPr>
          </w:p>
        </w:tc>
        <w:tc>
          <w:tcPr>
            <w:tcW w:w="448" w:type="pct"/>
            <w:shd w:val="clear" w:color="auto" w:fill="auto"/>
          </w:tcPr>
          <w:p w14:paraId="1310372D" w14:textId="77777777" w:rsidR="00615876" w:rsidRPr="001D7775" w:rsidRDefault="00615876" w:rsidP="00615876">
            <w:pPr>
              <w:spacing w:before="0" w:after="0"/>
              <w:jc w:val="right"/>
              <w:rPr>
                <w:sz w:val="16"/>
                <w:szCs w:val="16"/>
              </w:rPr>
            </w:pPr>
            <w:r w:rsidRPr="001D7775">
              <w:rPr>
                <w:noProof/>
                <w:sz w:val="16"/>
                <w:szCs w:val="16"/>
              </w:rPr>
              <w:t>3,00</w:t>
            </w:r>
          </w:p>
        </w:tc>
        <w:tc>
          <w:tcPr>
            <w:tcW w:w="241" w:type="pct"/>
            <w:shd w:val="clear" w:color="auto" w:fill="BDD6EE" w:themeFill="accent1" w:themeFillTint="66"/>
          </w:tcPr>
          <w:p w14:paraId="3E8FB8D9" w14:textId="77777777" w:rsidR="00615876" w:rsidRPr="001D7775" w:rsidRDefault="00615876" w:rsidP="00615876">
            <w:pPr>
              <w:spacing w:before="0" w:after="0"/>
              <w:jc w:val="right"/>
              <w:rPr>
                <w:sz w:val="16"/>
                <w:szCs w:val="16"/>
              </w:rPr>
            </w:pPr>
            <w:r w:rsidRPr="001D7775">
              <w:rPr>
                <w:noProof/>
                <w:sz w:val="16"/>
                <w:szCs w:val="16"/>
              </w:rPr>
              <w:t>2,00</w:t>
            </w:r>
          </w:p>
        </w:tc>
        <w:tc>
          <w:tcPr>
            <w:tcW w:w="237" w:type="pct"/>
          </w:tcPr>
          <w:p w14:paraId="3DDADB2B" w14:textId="6392D93E" w:rsidR="00615876" w:rsidRPr="001D7775" w:rsidRDefault="00615876" w:rsidP="00615876">
            <w:pPr>
              <w:spacing w:before="0" w:after="0"/>
              <w:rPr>
                <w:sz w:val="16"/>
                <w:szCs w:val="16"/>
              </w:rPr>
            </w:pPr>
            <w:r w:rsidRPr="001D7775">
              <w:rPr>
                <w:noProof/>
                <w:sz w:val="16"/>
                <w:szCs w:val="16"/>
              </w:rPr>
              <w:t>1,00</w:t>
            </w:r>
          </w:p>
        </w:tc>
        <w:tc>
          <w:tcPr>
            <w:tcW w:w="231" w:type="pct"/>
          </w:tcPr>
          <w:p w14:paraId="567C5CEE" w14:textId="7BC48BC7" w:rsidR="00615876" w:rsidRPr="001D7775" w:rsidRDefault="00615876" w:rsidP="00615876">
            <w:pPr>
              <w:spacing w:before="0" w:after="0"/>
              <w:rPr>
                <w:sz w:val="16"/>
                <w:szCs w:val="16"/>
              </w:rPr>
            </w:pPr>
            <w:r w:rsidRPr="001D7775">
              <w:rPr>
                <w:noProof/>
                <w:sz w:val="16"/>
                <w:szCs w:val="16"/>
              </w:rPr>
              <w:t>0,00</w:t>
            </w:r>
          </w:p>
        </w:tc>
        <w:tc>
          <w:tcPr>
            <w:tcW w:w="232" w:type="pct"/>
          </w:tcPr>
          <w:p w14:paraId="3A2B18F0" w14:textId="36E40B07" w:rsidR="00615876" w:rsidRPr="001D7775" w:rsidRDefault="00615876" w:rsidP="00615876">
            <w:pPr>
              <w:spacing w:before="0" w:after="0"/>
              <w:rPr>
                <w:sz w:val="16"/>
                <w:szCs w:val="16"/>
              </w:rPr>
            </w:pPr>
            <w:r w:rsidRPr="001D7775">
              <w:rPr>
                <w:noProof/>
                <w:sz w:val="16"/>
                <w:szCs w:val="16"/>
              </w:rPr>
              <w:t>0,00</w:t>
            </w:r>
          </w:p>
        </w:tc>
        <w:tc>
          <w:tcPr>
            <w:tcW w:w="231" w:type="pct"/>
          </w:tcPr>
          <w:p w14:paraId="2C94BA8B" w14:textId="1579F90B" w:rsidR="00615876" w:rsidRPr="001D7775" w:rsidRDefault="00615876" w:rsidP="00615876">
            <w:pPr>
              <w:spacing w:before="0" w:after="0"/>
              <w:rPr>
                <w:sz w:val="16"/>
                <w:szCs w:val="16"/>
              </w:rPr>
            </w:pPr>
            <w:r w:rsidRPr="001D7775">
              <w:rPr>
                <w:noProof/>
                <w:sz w:val="16"/>
                <w:szCs w:val="16"/>
              </w:rPr>
              <w:t>0,00</w:t>
            </w:r>
          </w:p>
        </w:tc>
        <w:tc>
          <w:tcPr>
            <w:tcW w:w="818" w:type="pct"/>
            <w:shd w:val="clear" w:color="auto" w:fill="auto"/>
          </w:tcPr>
          <w:p w14:paraId="0D9958DF" w14:textId="5FBE5BBC" w:rsidR="00615876" w:rsidRPr="001D7775" w:rsidRDefault="00615876" w:rsidP="00615876">
            <w:pPr>
              <w:spacing w:before="0" w:after="0"/>
              <w:rPr>
                <w:sz w:val="16"/>
                <w:szCs w:val="16"/>
              </w:rPr>
            </w:pPr>
            <w:r>
              <w:rPr>
                <w:sz w:val="16"/>
                <w:szCs w:val="16"/>
              </w:rPr>
              <w:t>Zdroj: RO OPII</w:t>
            </w:r>
          </w:p>
        </w:tc>
      </w:tr>
      <w:tr w:rsidR="00615876" w:rsidRPr="001D7775" w14:paraId="5CF6A474" w14:textId="77777777" w:rsidTr="00275544">
        <w:tc>
          <w:tcPr>
            <w:tcW w:w="99" w:type="pct"/>
          </w:tcPr>
          <w:p w14:paraId="5FC0BEEC" w14:textId="77777777" w:rsidR="00615876" w:rsidRPr="001D7775" w:rsidRDefault="00615876" w:rsidP="00615876">
            <w:pPr>
              <w:spacing w:before="0" w:after="0"/>
              <w:rPr>
                <w:sz w:val="16"/>
                <w:szCs w:val="16"/>
              </w:rPr>
            </w:pPr>
            <w:r w:rsidRPr="001D7775">
              <w:rPr>
                <w:noProof/>
                <w:sz w:val="16"/>
                <w:szCs w:val="16"/>
              </w:rPr>
              <w:t>F</w:t>
            </w:r>
          </w:p>
        </w:tc>
        <w:tc>
          <w:tcPr>
            <w:tcW w:w="434" w:type="pct"/>
            <w:shd w:val="clear" w:color="auto" w:fill="auto"/>
          </w:tcPr>
          <w:p w14:paraId="00695FBF" w14:textId="77777777" w:rsidR="00615876" w:rsidRPr="001D7775" w:rsidRDefault="00615876" w:rsidP="00615876">
            <w:pPr>
              <w:spacing w:before="0" w:after="0"/>
              <w:rPr>
                <w:sz w:val="16"/>
                <w:szCs w:val="16"/>
              </w:rPr>
            </w:pPr>
            <w:r w:rsidRPr="001D7775">
              <w:rPr>
                <w:noProof/>
                <w:sz w:val="16"/>
                <w:szCs w:val="16"/>
              </w:rPr>
              <w:t>O0191</w:t>
            </w:r>
          </w:p>
        </w:tc>
        <w:tc>
          <w:tcPr>
            <w:tcW w:w="1368" w:type="pct"/>
            <w:shd w:val="clear" w:color="auto" w:fill="auto"/>
          </w:tcPr>
          <w:p w14:paraId="658AC71A" w14:textId="77777777" w:rsidR="00615876" w:rsidRPr="001D7775" w:rsidRDefault="00615876" w:rsidP="00615876">
            <w:pPr>
              <w:spacing w:before="0" w:after="0"/>
              <w:rPr>
                <w:sz w:val="16"/>
                <w:szCs w:val="16"/>
              </w:rPr>
            </w:pPr>
            <w:r w:rsidRPr="001D7775">
              <w:rPr>
                <w:noProof/>
                <w:sz w:val="16"/>
                <w:szCs w:val="16"/>
              </w:rPr>
              <w:t>Počet zmodernizovaných verejných prístavov na sieti TEN-T CORE</w:t>
            </w:r>
          </w:p>
        </w:tc>
        <w:tc>
          <w:tcPr>
            <w:tcW w:w="312" w:type="pct"/>
            <w:shd w:val="clear" w:color="auto" w:fill="auto"/>
          </w:tcPr>
          <w:p w14:paraId="18050A70" w14:textId="77777777" w:rsidR="00615876" w:rsidRPr="001D7775" w:rsidRDefault="00615876" w:rsidP="00615876">
            <w:pPr>
              <w:spacing w:before="0" w:after="0"/>
              <w:rPr>
                <w:sz w:val="16"/>
                <w:szCs w:val="16"/>
              </w:rPr>
            </w:pPr>
            <w:r w:rsidRPr="001D7775">
              <w:rPr>
                <w:noProof/>
                <w:sz w:val="16"/>
                <w:szCs w:val="16"/>
              </w:rPr>
              <w:t>počet</w:t>
            </w:r>
          </w:p>
        </w:tc>
        <w:tc>
          <w:tcPr>
            <w:tcW w:w="348" w:type="pct"/>
            <w:shd w:val="clear" w:color="auto" w:fill="auto"/>
          </w:tcPr>
          <w:p w14:paraId="146E3252" w14:textId="77777777" w:rsidR="00615876" w:rsidRPr="001D7775" w:rsidRDefault="00615876" w:rsidP="00615876">
            <w:pPr>
              <w:spacing w:before="0" w:after="0"/>
              <w:rPr>
                <w:sz w:val="16"/>
                <w:szCs w:val="16"/>
              </w:rPr>
            </w:pPr>
          </w:p>
        </w:tc>
        <w:tc>
          <w:tcPr>
            <w:tcW w:w="448" w:type="pct"/>
            <w:shd w:val="clear" w:color="auto" w:fill="auto"/>
          </w:tcPr>
          <w:p w14:paraId="628D4024" w14:textId="77777777" w:rsidR="00615876" w:rsidRPr="001D7775" w:rsidRDefault="00615876" w:rsidP="00615876">
            <w:pPr>
              <w:spacing w:before="0" w:after="0"/>
              <w:jc w:val="right"/>
              <w:rPr>
                <w:sz w:val="16"/>
                <w:szCs w:val="16"/>
              </w:rPr>
            </w:pPr>
            <w:r w:rsidRPr="001D7775">
              <w:rPr>
                <w:noProof/>
                <w:sz w:val="16"/>
                <w:szCs w:val="16"/>
              </w:rPr>
              <w:t>1,00</w:t>
            </w:r>
          </w:p>
        </w:tc>
        <w:tc>
          <w:tcPr>
            <w:tcW w:w="241" w:type="pct"/>
            <w:shd w:val="clear" w:color="auto" w:fill="BDD6EE" w:themeFill="accent1" w:themeFillTint="66"/>
          </w:tcPr>
          <w:p w14:paraId="5DA0233F" w14:textId="77777777" w:rsidR="00615876" w:rsidRPr="001D7775" w:rsidRDefault="00615876" w:rsidP="00615876">
            <w:pPr>
              <w:spacing w:before="0" w:after="0"/>
              <w:jc w:val="right"/>
              <w:rPr>
                <w:sz w:val="16"/>
                <w:szCs w:val="16"/>
              </w:rPr>
            </w:pPr>
            <w:r w:rsidRPr="001D7775">
              <w:rPr>
                <w:noProof/>
                <w:sz w:val="16"/>
                <w:szCs w:val="16"/>
              </w:rPr>
              <w:t>0,00</w:t>
            </w:r>
          </w:p>
        </w:tc>
        <w:tc>
          <w:tcPr>
            <w:tcW w:w="237" w:type="pct"/>
          </w:tcPr>
          <w:p w14:paraId="58D026A4" w14:textId="13A518D6" w:rsidR="00615876" w:rsidRPr="001D7775" w:rsidRDefault="00615876" w:rsidP="00615876">
            <w:pPr>
              <w:spacing w:before="0" w:after="0"/>
              <w:rPr>
                <w:sz w:val="16"/>
                <w:szCs w:val="16"/>
              </w:rPr>
            </w:pPr>
            <w:r w:rsidRPr="001D7775">
              <w:rPr>
                <w:noProof/>
                <w:sz w:val="16"/>
                <w:szCs w:val="16"/>
              </w:rPr>
              <w:t>0,00</w:t>
            </w:r>
          </w:p>
        </w:tc>
        <w:tc>
          <w:tcPr>
            <w:tcW w:w="231" w:type="pct"/>
          </w:tcPr>
          <w:p w14:paraId="0A92EF24" w14:textId="3E334D13" w:rsidR="00615876" w:rsidRPr="001D7775" w:rsidRDefault="00615876" w:rsidP="00615876">
            <w:pPr>
              <w:spacing w:before="0" w:after="0"/>
              <w:rPr>
                <w:sz w:val="16"/>
                <w:szCs w:val="16"/>
              </w:rPr>
            </w:pPr>
            <w:r w:rsidRPr="001D7775">
              <w:rPr>
                <w:noProof/>
                <w:sz w:val="16"/>
                <w:szCs w:val="16"/>
              </w:rPr>
              <w:t>0,00</w:t>
            </w:r>
          </w:p>
        </w:tc>
        <w:tc>
          <w:tcPr>
            <w:tcW w:w="232" w:type="pct"/>
          </w:tcPr>
          <w:p w14:paraId="1E4F6F60" w14:textId="6587D8CB" w:rsidR="00615876" w:rsidRPr="001D7775" w:rsidRDefault="00615876" w:rsidP="00615876">
            <w:pPr>
              <w:spacing w:before="0" w:after="0"/>
              <w:rPr>
                <w:sz w:val="16"/>
                <w:szCs w:val="16"/>
              </w:rPr>
            </w:pPr>
            <w:r w:rsidRPr="001D7775">
              <w:rPr>
                <w:noProof/>
                <w:sz w:val="16"/>
                <w:szCs w:val="16"/>
              </w:rPr>
              <w:t>0,00</w:t>
            </w:r>
          </w:p>
        </w:tc>
        <w:tc>
          <w:tcPr>
            <w:tcW w:w="231" w:type="pct"/>
          </w:tcPr>
          <w:p w14:paraId="0917025E" w14:textId="0353E0AF" w:rsidR="00615876" w:rsidRPr="001D7775" w:rsidRDefault="00615876" w:rsidP="00615876">
            <w:pPr>
              <w:spacing w:before="0" w:after="0"/>
              <w:rPr>
                <w:sz w:val="16"/>
                <w:szCs w:val="16"/>
              </w:rPr>
            </w:pPr>
            <w:r w:rsidRPr="001D7775">
              <w:rPr>
                <w:noProof/>
                <w:sz w:val="16"/>
                <w:szCs w:val="16"/>
              </w:rPr>
              <w:t>0,00</w:t>
            </w:r>
          </w:p>
        </w:tc>
        <w:tc>
          <w:tcPr>
            <w:tcW w:w="818" w:type="pct"/>
            <w:shd w:val="clear" w:color="auto" w:fill="auto"/>
          </w:tcPr>
          <w:p w14:paraId="30C0512B" w14:textId="4C0287ED" w:rsidR="00615876" w:rsidRPr="001D7775" w:rsidRDefault="00615876" w:rsidP="00615876">
            <w:pPr>
              <w:spacing w:before="0" w:after="0"/>
              <w:rPr>
                <w:sz w:val="16"/>
                <w:szCs w:val="16"/>
              </w:rPr>
            </w:pPr>
            <w:r>
              <w:rPr>
                <w:sz w:val="16"/>
                <w:szCs w:val="16"/>
              </w:rPr>
              <w:t>Zdroj: ITMS2014+</w:t>
            </w:r>
          </w:p>
        </w:tc>
      </w:tr>
      <w:tr w:rsidR="00615876" w:rsidRPr="001D7775" w14:paraId="200CDD17" w14:textId="77777777" w:rsidTr="00275544">
        <w:tc>
          <w:tcPr>
            <w:tcW w:w="99" w:type="pct"/>
          </w:tcPr>
          <w:p w14:paraId="7D0FDB11" w14:textId="77777777" w:rsidR="00615876" w:rsidRPr="001D7775" w:rsidRDefault="00615876" w:rsidP="00615876">
            <w:pPr>
              <w:spacing w:before="0" w:after="0"/>
              <w:rPr>
                <w:sz w:val="16"/>
                <w:szCs w:val="16"/>
              </w:rPr>
            </w:pPr>
            <w:r w:rsidRPr="001D7775">
              <w:rPr>
                <w:noProof/>
                <w:sz w:val="16"/>
                <w:szCs w:val="16"/>
              </w:rPr>
              <w:t>S</w:t>
            </w:r>
          </w:p>
        </w:tc>
        <w:tc>
          <w:tcPr>
            <w:tcW w:w="434" w:type="pct"/>
            <w:shd w:val="clear" w:color="auto" w:fill="auto"/>
          </w:tcPr>
          <w:p w14:paraId="64540EB7" w14:textId="77777777" w:rsidR="00615876" w:rsidRPr="001D7775" w:rsidRDefault="00615876" w:rsidP="00615876">
            <w:pPr>
              <w:spacing w:before="0" w:after="0"/>
              <w:rPr>
                <w:sz w:val="16"/>
                <w:szCs w:val="16"/>
              </w:rPr>
            </w:pPr>
            <w:r w:rsidRPr="001D7775">
              <w:rPr>
                <w:noProof/>
                <w:sz w:val="16"/>
                <w:szCs w:val="16"/>
              </w:rPr>
              <w:t>O0191</w:t>
            </w:r>
          </w:p>
        </w:tc>
        <w:tc>
          <w:tcPr>
            <w:tcW w:w="1368" w:type="pct"/>
            <w:shd w:val="clear" w:color="auto" w:fill="auto"/>
          </w:tcPr>
          <w:p w14:paraId="07C55FEB" w14:textId="77777777" w:rsidR="00615876" w:rsidRPr="001D7775" w:rsidRDefault="00615876" w:rsidP="00615876">
            <w:pPr>
              <w:spacing w:before="0" w:after="0"/>
              <w:rPr>
                <w:sz w:val="16"/>
                <w:szCs w:val="16"/>
              </w:rPr>
            </w:pPr>
            <w:r w:rsidRPr="001D7775">
              <w:rPr>
                <w:noProof/>
                <w:sz w:val="16"/>
                <w:szCs w:val="16"/>
              </w:rPr>
              <w:t>Počet zmodernizovaných verejných prístavov na sieti TEN-T CORE</w:t>
            </w:r>
          </w:p>
        </w:tc>
        <w:tc>
          <w:tcPr>
            <w:tcW w:w="312" w:type="pct"/>
            <w:shd w:val="clear" w:color="auto" w:fill="auto"/>
          </w:tcPr>
          <w:p w14:paraId="39FD8141" w14:textId="77777777" w:rsidR="00615876" w:rsidRPr="001D7775" w:rsidRDefault="00615876" w:rsidP="00615876">
            <w:pPr>
              <w:spacing w:before="0" w:after="0"/>
              <w:rPr>
                <w:sz w:val="16"/>
                <w:szCs w:val="16"/>
              </w:rPr>
            </w:pPr>
            <w:r w:rsidRPr="001D7775">
              <w:rPr>
                <w:noProof/>
                <w:sz w:val="16"/>
                <w:szCs w:val="16"/>
              </w:rPr>
              <w:t>počet</w:t>
            </w:r>
          </w:p>
        </w:tc>
        <w:tc>
          <w:tcPr>
            <w:tcW w:w="348" w:type="pct"/>
            <w:shd w:val="clear" w:color="auto" w:fill="auto"/>
          </w:tcPr>
          <w:p w14:paraId="4D546E02" w14:textId="77777777" w:rsidR="00615876" w:rsidRPr="001D7775" w:rsidRDefault="00615876" w:rsidP="00615876">
            <w:pPr>
              <w:spacing w:before="0" w:after="0"/>
              <w:rPr>
                <w:sz w:val="16"/>
                <w:szCs w:val="16"/>
              </w:rPr>
            </w:pPr>
          </w:p>
        </w:tc>
        <w:tc>
          <w:tcPr>
            <w:tcW w:w="448" w:type="pct"/>
            <w:shd w:val="clear" w:color="auto" w:fill="auto"/>
          </w:tcPr>
          <w:p w14:paraId="3B0D22EF" w14:textId="77777777" w:rsidR="00615876" w:rsidRPr="001D7775" w:rsidRDefault="00615876" w:rsidP="00615876">
            <w:pPr>
              <w:spacing w:before="0" w:after="0"/>
              <w:jc w:val="right"/>
              <w:rPr>
                <w:sz w:val="16"/>
                <w:szCs w:val="16"/>
              </w:rPr>
            </w:pPr>
            <w:r w:rsidRPr="001D7775">
              <w:rPr>
                <w:noProof/>
                <w:sz w:val="16"/>
                <w:szCs w:val="16"/>
              </w:rPr>
              <w:t>1,00</w:t>
            </w:r>
          </w:p>
        </w:tc>
        <w:tc>
          <w:tcPr>
            <w:tcW w:w="241" w:type="pct"/>
            <w:shd w:val="clear" w:color="auto" w:fill="BDD6EE" w:themeFill="accent1" w:themeFillTint="66"/>
          </w:tcPr>
          <w:p w14:paraId="2B99B3AC" w14:textId="77777777" w:rsidR="00615876" w:rsidRPr="001D7775" w:rsidRDefault="00615876" w:rsidP="00615876">
            <w:pPr>
              <w:spacing w:before="0" w:after="0"/>
              <w:jc w:val="right"/>
              <w:rPr>
                <w:sz w:val="16"/>
                <w:szCs w:val="16"/>
              </w:rPr>
            </w:pPr>
            <w:r w:rsidRPr="001D7775">
              <w:rPr>
                <w:noProof/>
                <w:sz w:val="16"/>
                <w:szCs w:val="16"/>
              </w:rPr>
              <w:t>0,00</w:t>
            </w:r>
          </w:p>
        </w:tc>
        <w:tc>
          <w:tcPr>
            <w:tcW w:w="237" w:type="pct"/>
          </w:tcPr>
          <w:p w14:paraId="47FA828F" w14:textId="3FB68024" w:rsidR="00615876" w:rsidRPr="001D7775" w:rsidRDefault="00615876" w:rsidP="00615876">
            <w:pPr>
              <w:spacing w:before="0" w:after="0"/>
              <w:rPr>
                <w:sz w:val="16"/>
                <w:szCs w:val="16"/>
              </w:rPr>
            </w:pPr>
            <w:r w:rsidRPr="001D7775">
              <w:rPr>
                <w:noProof/>
                <w:sz w:val="16"/>
                <w:szCs w:val="16"/>
              </w:rPr>
              <w:t>0,00</w:t>
            </w:r>
          </w:p>
        </w:tc>
        <w:tc>
          <w:tcPr>
            <w:tcW w:w="231" w:type="pct"/>
          </w:tcPr>
          <w:p w14:paraId="38747F80" w14:textId="5120AE70" w:rsidR="00615876" w:rsidRPr="001D7775" w:rsidRDefault="00615876" w:rsidP="00615876">
            <w:pPr>
              <w:spacing w:before="0" w:after="0"/>
              <w:rPr>
                <w:sz w:val="16"/>
                <w:szCs w:val="16"/>
              </w:rPr>
            </w:pPr>
            <w:r w:rsidRPr="001D7775">
              <w:rPr>
                <w:noProof/>
                <w:sz w:val="16"/>
                <w:szCs w:val="16"/>
              </w:rPr>
              <w:t>0,00</w:t>
            </w:r>
          </w:p>
        </w:tc>
        <w:tc>
          <w:tcPr>
            <w:tcW w:w="232" w:type="pct"/>
          </w:tcPr>
          <w:p w14:paraId="3C04EDAD" w14:textId="2794C801" w:rsidR="00615876" w:rsidRPr="001D7775" w:rsidRDefault="00615876" w:rsidP="00615876">
            <w:pPr>
              <w:spacing w:before="0" w:after="0"/>
              <w:rPr>
                <w:sz w:val="16"/>
                <w:szCs w:val="16"/>
              </w:rPr>
            </w:pPr>
            <w:r w:rsidRPr="001D7775">
              <w:rPr>
                <w:noProof/>
                <w:sz w:val="16"/>
                <w:szCs w:val="16"/>
              </w:rPr>
              <w:t>0,00</w:t>
            </w:r>
          </w:p>
        </w:tc>
        <w:tc>
          <w:tcPr>
            <w:tcW w:w="231" w:type="pct"/>
          </w:tcPr>
          <w:p w14:paraId="0C2C1832" w14:textId="43DF4A34" w:rsidR="00615876" w:rsidRPr="001D7775" w:rsidRDefault="00615876" w:rsidP="00615876">
            <w:pPr>
              <w:spacing w:before="0" w:after="0"/>
              <w:rPr>
                <w:sz w:val="16"/>
                <w:szCs w:val="16"/>
              </w:rPr>
            </w:pPr>
            <w:r w:rsidRPr="001D7775">
              <w:rPr>
                <w:noProof/>
                <w:sz w:val="16"/>
                <w:szCs w:val="16"/>
              </w:rPr>
              <w:t>0,00</w:t>
            </w:r>
          </w:p>
        </w:tc>
        <w:tc>
          <w:tcPr>
            <w:tcW w:w="818" w:type="pct"/>
            <w:shd w:val="clear" w:color="auto" w:fill="auto"/>
          </w:tcPr>
          <w:p w14:paraId="16FA6BF9" w14:textId="18257201" w:rsidR="00615876" w:rsidRPr="001D7775" w:rsidRDefault="00615876" w:rsidP="00615876">
            <w:pPr>
              <w:spacing w:before="0" w:after="0"/>
              <w:rPr>
                <w:sz w:val="16"/>
                <w:szCs w:val="16"/>
              </w:rPr>
            </w:pPr>
            <w:r>
              <w:rPr>
                <w:sz w:val="16"/>
                <w:szCs w:val="16"/>
              </w:rPr>
              <w:t>Zdroj: ITMS2014+</w:t>
            </w:r>
          </w:p>
        </w:tc>
      </w:tr>
    </w:tbl>
    <w:p w14:paraId="288A8696" w14:textId="77D8B57F"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6559EA0D" w14:textId="77777777" w:rsidR="008C5CFA" w:rsidRPr="001D7775" w:rsidRDefault="008C5CFA" w:rsidP="00300A01">
      <w:pPr>
        <w:spacing w:before="0" w:after="0"/>
      </w:pPr>
    </w:p>
    <w:p w14:paraId="5E58D0D7" w14:textId="77777777" w:rsidR="008C5CFA" w:rsidRPr="001D7775" w:rsidRDefault="008C5CFA" w:rsidP="00300A01">
      <w:pPr>
        <w:spacing w:before="0" w:after="0"/>
      </w:pPr>
    </w:p>
    <w:p w14:paraId="416B848B" w14:textId="77777777" w:rsidR="008C5CFA" w:rsidRPr="001D7775" w:rsidRDefault="008C5CFA" w:rsidP="00300A01">
      <w:pPr>
        <w:spacing w:before="0" w:after="0"/>
      </w:pPr>
    </w:p>
    <w:p w14:paraId="54C89585" w14:textId="77777777" w:rsidR="008C5CFA" w:rsidRPr="001D7775" w:rsidRDefault="008C5CFA" w:rsidP="00300A01">
      <w:pPr>
        <w:spacing w:before="0" w:after="0"/>
      </w:pPr>
    </w:p>
    <w:p w14:paraId="2E1D0508" w14:textId="77777777" w:rsidR="008C5CFA" w:rsidRPr="001D7775" w:rsidRDefault="00BD23C4" w:rsidP="00300A01">
      <w:pPr>
        <w:spacing w:before="0" w:after="0"/>
      </w:pPr>
      <w:r w:rsidRPr="001D7775">
        <w:br w:type="page"/>
      </w:r>
    </w:p>
    <w:p w14:paraId="2A56C518"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2917"/>
      </w:tblGrid>
      <w:tr w:rsidR="002F219B" w:rsidRPr="001D7775" w14:paraId="0276B5A0" w14:textId="77777777" w:rsidTr="0047688D">
        <w:tc>
          <w:tcPr>
            <w:tcW w:w="0" w:type="auto"/>
            <w:shd w:val="clear" w:color="auto" w:fill="auto"/>
          </w:tcPr>
          <w:p w14:paraId="5DD4049B"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29C194D0" w14:textId="77777777" w:rsidR="008C5CFA" w:rsidRPr="001D7775" w:rsidRDefault="00BD23C4" w:rsidP="00300A01">
            <w:pPr>
              <w:spacing w:before="0" w:after="0"/>
              <w:rPr>
                <w:sz w:val="20"/>
                <w:szCs w:val="20"/>
              </w:rPr>
            </w:pPr>
            <w:r w:rsidRPr="001D7775">
              <w:rPr>
                <w:noProof/>
                <w:sz w:val="20"/>
                <w:szCs w:val="20"/>
              </w:rPr>
              <w:t>4</w:t>
            </w:r>
            <w:r w:rsidRPr="001D7775">
              <w:rPr>
                <w:sz w:val="20"/>
                <w:szCs w:val="20"/>
              </w:rPr>
              <w:t xml:space="preserve"> - </w:t>
            </w:r>
            <w:r w:rsidRPr="001D7775">
              <w:rPr>
                <w:noProof/>
                <w:sz w:val="20"/>
                <w:szCs w:val="20"/>
              </w:rPr>
              <w:t>Infraštruktúra vodnej dopravy (TEN-T CORE)</w:t>
            </w:r>
          </w:p>
        </w:tc>
      </w:tr>
      <w:tr w:rsidR="002F219B" w:rsidRPr="001D7775" w14:paraId="1D0A0416" w14:textId="77777777" w:rsidTr="0047688D">
        <w:tc>
          <w:tcPr>
            <w:tcW w:w="0" w:type="auto"/>
            <w:shd w:val="clear" w:color="auto" w:fill="auto"/>
          </w:tcPr>
          <w:p w14:paraId="1F22683C"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0605869E" w14:textId="77777777" w:rsidR="008C5CFA" w:rsidRPr="001D7775" w:rsidRDefault="00BD23C4" w:rsidP="00300A01">
            <w:pPr>
              <w:spacing w:before="0" w:after="0"/>
              <w:rPr>
                <w:sz w:val="20"/>
                <w:szCs w:val="20"/>
              </w:rPr>
            </w:pPr>
            <w:r w:rsidRPr="001D7775">
              <w:rPr>
                <w:noProof/>
                <w:sz w:val="20"/>
                <w:szCs w:val="20"/>
              </w:rPr>
              <w:t>7i</w:t>
            </w:r>
            <w:r w:rsidRPr="001D7775">
              <w:rPr>
                <w:sz w:val="20"/>
                <w:szCs w:val="20"/>
              </w:rPr>
              <w:t xml:space="preserve"> - </w:t>
            </w:r>
            <w:r w:rsidRPr="001D7775">
              <w:rPr>
                <w:noProof/>
                <w:sz w:val="20"/>
                <w:szCs w:val="20"/>
              </w:rPr>
              <w:t>Podpora multimodálneho jednotného európskeho dopravného priestoru pomocou investícií do TEN-T</w:t>
            </w:r>
          </w:p>
        </w:tc>
      </w:tr>
      <w:tr w:rsidR="002F219B" w:rsidRPr="001D7775" w14:paraId="2AB168C7" w14:textId="77777777" w:rsidTr="0047688D">
        <w:tc>
          <w:tcPr>
            <w:tcW w:w="0" w:type="auto"/>
            <w:shd w:val="clear" w:color="auto" w:fill="auto"/>
          </w:tcPr>
          <w:p w14:paraId="244B8BAC"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013A0A7F" w14:textId="77777777" w:rsidR="008C5CFA" w:rsidRPr="001D7775" w:rsidRDefault="00BD23C4" w:rsidP="00300A01">
            <w:pPr>
              <w:spacing w:before="0" w:after="0"/>
              <w:rPr>
                <w:sz w:val="20"/>
                <w:szCs w:val="20"/>
              </w:rPr>
            </w:pPr>
            <w:r w:rsidRPr="001D7775">
              <w:rPr>
                <w:noProof/>
                <w:sz w:val="20"/>
                <w:szCs w:val="20"/>
              </w:rPr>
              <w:t>4.1</w:t>
            </w:r>
            <w:r w:rsidRPr="001D7775">
              <w:rPr>
                <w:sz w:val="20"/>
                <w:szCs w:val="20"/>
              </w:rPr>
              <w:t xml:space="preserve"> - </w:t>
            </w:r>
            <w:r w:rsidRPr="001D7775">
              <w:rPr>
                <w:noProof/>
                <w:sz w:val="20"/>
                <w:szCs w:val="20"/>
              </w:rPr>
              <w:t>Zlepšenie kvality služieb poskytovaných vo verejnom prístave v Bratislave</w:t>
            </w:r>
          </w:p>
        </w:tc>
      </w:tr>
    </w:tbl>
    <w:p w14:paraId="730D6E70" w14:textId="77777777" w:rsidR="008C5CFA" w:rsidRPr="001D7775" w:rsidRDefault="008C5CFA" w:rsidP="00300A01">
      <w:pPr>
        <w:spacing w:before="0" w:after="0"/>
      </w:pPr>
    </w:p>
    <w:p w14:paraId="6552A35A"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2E51A211" w14:textId="77777777" w:rsidR="008C5CFA" w:rsidRPr="001D7775" w:rsidRDefault="008C5CFA" w:rsidP="00300A01">
      <w:pPr>
        <w:spacing w:before="0" w:after="0"/>
      </w:pPr>
    </w:p>
    <w:tbl>
      <w:tblPr>
        <w:tblW w:w="50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2506"/>
        <w:gridCol w:w="838"/>
        <w:gridCol w:w="912"/>
        <w:gridCol w:w="1150"/>
        <w:gridCol w:w="1178"/>
        <w:gridCol w:w="1366"/>
        <w:gridCol w:w="869"/>
        <w:gridCol w:w="869"/>
        <w:gridCol w:w="869"/>
        <w:gridCol w:w="780"/>
        <w:gridCol w:w="869"/>
        <w:gridCol w:w="2041"/>
      </w:tblGrid>
      <w:tr w:rsidR="00900453" w:rsidRPr="001D7775" w14:paraId="0A546C16" w14:textId="77777777" w:rsidTr="00900453">
        <w:tc>
          <w:tcPr>
            <w:tcW w:w="0" w:type="auto"/>
            <w:shd w:val="clear" w:color="auto" w:fill="auto"/>
          </w:tcPr>
          <w:p w14:paraId="0CC32F02" w14:textId="77777777" w:rsidR="00900453" w:rsidRPr="001D7775" w:rsidRDefault="00900453" w:rsidP="00900453">
            <w:pPr>
              <w:spacing w:before="0" w:after="0"/>
              <w:rPr>
                <w:sz w:val="16"/>
                <w:szCs w:val="16"/>
              </w:rPr>
            </w:pPr>
            <w:r w:rsidRPr="001D7775">
              <w:rPr>
                <w:noProof/>
                <w:sz w:val="16"/>
                <w:szCs w:val="16"/>
              </w:rPr>
              <w:t>Identifikačný kód (ID)</w:t>
            </w:r>
          </w:p>
        </w:tc>
        <w:tc>
          <w:tcPr>
            <w:tcW w:w="813" w:type="pct"/>
            <w:shd w:val="clear" w:color="auto" w:fill="auto"/>
          </w:tcPr>
          <w:p w14:paraId="36EF287C" w14:textId="77777777" w:rsidR="00900453" w:rsidRPr="001D7775" w:rsidRDefault="00900453" w:rsidP="00900453">
            <w:pPr>
              <w:spacing w:before="0" w:after="0"/>
              <w:rPr>
                <w:sz w:val="16"/>
                <w:szCs w:val="16"/>
              </w:rPr>
            </w:pPr>
            <w:r w:rsidRPr="001D7775">
              <w:rPr>
                <w:noProof/>
                <w:sz w:val="16"/>
                <w:szCs w:val="16"/>
              </w:rPr>
              <w:t>Ukazovateľ</w:t>
            </w:r>
          </w:p>
        </w:tc>
        <w:tc>
          <w:tcPr>
            <w:tcW w:w="272" w:type="pct"/>
            <w:shd w:val="clear" w:color="auto" w:fill="auto"/>
          </w:tcPr>
          <w:p w14:paraId="0FF0DED6" w14:textId="77777777" w:rsidR="00900453" w:rsidRPr="001D7775" w:rsidRDefault="00900453" w:rsidP="00900453">
            <w:pPr>
              <w:spacing w:before="0" w:after="0"/>
              <w:rPr>
                <w:sz w:val="16"/>
                <w:szCs w:val="16"/>
              </w:rPr>
            </w:pPr>
            <w:r w:rsidRPr="001D7775">
              <w:rPr>
                <w:noProof/>
                <w:sz w:val="16"/>
                <w:szCs w:val="16"/>
              </w:rPr>
              <w:t>Merná jednotka</w:t>
            </w:r>
          </w:p>
        </w:tc>
        <w:tc>
          <w:tcPr>
            <w:tcW w:w="296" w:type="pct"/>
            <w:shd w:val="clear" w:color="auto" w:fill="auto"/>
          </w:tcPr>
          <w:p w14:paraId="26A17DA7" w14:textId="77777777" w:rsidR="00900453" w:rsidRPr="001D7775" w:rsidRDefault="00900453" w:rsidP="00900453">
            <w:pPr>
              <w:spacing w:before="0" w:after="0"/>
              <w:rPr>
                <w:sz w:val="16"/>
                <w:szCs w:val="16"/>
              </w:rPr>
            </w:pPr>
            <w:r w:rsidRPr="001D7775">
              <w:rPr>
                <w:noProof/>
                <w:sz w:val="16"/>
                <w:szCs w:val="16"/>
              </w:rPr>
              <w:t>Kategória regiónu</w:t>
            </w:r>
          </w:p>
        </w:tc>
        <w:tc>
          <w:tcPr>
            <w:tcW w:w="373" w:type="pct"/>
            <w:shd w:val="clear" w:color="auto" w:fill="auto"/>
          </w:tcPr>
          <w:p w14:paraId="1C5E3534" w14:textId="77777777" w:rsidR="00900453" w:rsidRPr="001D7775" w:rsidRDefault="00900453" w:rsidP="00900453">
            <w:pPr>
              <w:spacing w:before="0" w:after="0"/>
              <w:rPr>
                <w:sz w:val="16"/>
                <w:szCs w:val="16"/>
              </w:rPr>
            </w:pPr>
            <w:r w:rsidRPr="001D7775">
              <w:rPr>
                <w:noProof/>
                <w:sz w:val="16"/>
                <w:szCs w:val="16"/>
              </w:rPr>
              <w:t>Východisková hodnota</w:t>
            </w:r>
          </w:p>
        </w:tc>
        <w:tc>
          <w:tcPr>
            <w:tcW w:w="382" w:type="pct"/>
            <w:shd w:val="clear" w:color="auto" w:fill="auto"/>
          </w:tcPr>
          <w:p w14:paraId="652BD4F2" w14:textId="77777777" w:rsidR="00900453" w:rsidRPr="001D7775" w:rsidRDefault="00900453" w:rsidP="00900453">
            <w:pPr>
              <w:spacing w:before="0" w:after="0"/>
              <w:rPr>
                <w:sz w:val="16"/>
                <w:szCs w:val="16"/>
              </w:rPr>
            </w:pPr>
            <w:r w:rsidRPr="001D7775">
              <w:rPr>
                <w:noProof/>
                <w:sz w:val="16"/>
                <w:szCs w:val="16"/>
              </w:rPr>
              <w:t>Východiskový rok</w:t>
            </w:r>
          </w:p>
        </w:tc>
        <w:tc>
          <w:tcPr>
            <w:tcW w:w="443" w:type="pct"/>
            <w:shd w:val="clear" w:color="auto" w:fill="auto"/>
          </w:tcPr>
          <w:p w14:paraId="5D952593" w14:textId="77777777" w:rsidR="00900453" w:rsidRPr="001D7775" w:rsidRDefault="00900453" w:rsidP="00900453">
            <w:pPr>
              <w:spacing w:before="0" w:after="0"/>
              <w:rPr>
                <w:sz w:val="16"/>
                <w:szCs w:val="16"/>
              </w:rPr>
            </w:pPr>
            <w:r w:rsidRPr="001D7775">
              <w:rPr>
                <w:noProof/>
                <w:sz w:val="16"/>
                <w:szCs w:val="16"/>
              </w:rPr>
              <w:t>Cieľová hodnota (zámer) 2023</w:t>
            </w:r>
          </w:p>
        </w:tc>
        <w:tc>
          <w:tcPr>
            <w:tcW w:w="282" w:type="pct"/>
            <w:shd w:val="clear" w:color="auto" w:fill="BDD6EE" w:themeFill="accent1" w:themeFillTint="66"/>
          </w:tcPr>
          <w:p w14:paraId="3DCF5431" w14:textId="77777777" w:rsidR="00900453" w:rsidRPr="001D7775" w:rsidRDefault="00900453" w:rsidP="00900453">
            <w:pPr>
              <w:spacing w:before="0" w:after="0"/>
              <w:jc w:val="center"/>
              <w:rPr>
                <w:sz w:val="16"/>
                <w:szCs w:val="16"/>
              </w:rPr>
            </w:pPr>
            <w:r w:rsidRPr="001D7775">
              <w:rPr>
                <w:sz w:val="16"/>
                <w:szCs w:val="16"/>
              </w:rPr>
              <w:t xml:space="preserve">2018 </w:t>
            </w:r>
            <w:r w:rsidRPr="001D7775">
              <w:rPr>
                <w:noProof/>
                <w:sz w:val="16"/>
                <w:szCs w:val="16"/>
              </w:rPr>
              <w:t>Spolu</w:t>
            </w:r>
          </w:p>
        </w:tc>
        <w:tc>
          <w:tcPr>
            <w:tcW w:w="282" w:type="pct"/>
            <w:shd w:val="clear" w:color="auto" w:fill="auto"/>
          </w:tcPr>
          <w:p w14:paraId="55DDA2D5" w14:textId="5F3B69AA" w:rsidR="00900453" w:rsidRPr="001D7775" w:rsidRDefault="00900453" w:rsidP="00900453">
            <w:pPr>
              <w:spacing w:before="0" w:after="0"/>
              <w:jc w:val="center"/>
              <w:rPr>
                <w:sz w:val="16"/>
                <w:szCs w:val="16"/>
              </w:rPr>
            </w:pPr>
            <w:r w:rsidRPr="001D7775">
              <w:rPr>
                <w:sz w:val="16"/>
                <w:szCs w:val="16"/>
              </w:rPr>
              <w:t xml:space="preserve">2017 </w:t>
            </w:r>
            <w:r w:rsidRPr="001D7775">
              <w:rPr>
                <w:noProof/>
                <w:sz w:val="16"/>
                <w:szCs w:val="16"/>
              </w:rPr>
              <w:t>Spolu</w:t>
            </w:r>
          </w:p>
        </w:tc>
        <w:tc>
          <w:tcPr>
            <w:tcW w:w="282" w:type="pct"/>
          </w:tcPr>
          <w:p w14:paraId="7BB2334A" w14:textId="5C35DE97" w:rsidR="00900453" w:rsidRPr="001D7775" w:rsidRDefault="00900453" w:rsidP="00900453">
            <w:pPr>
              <w:spacing w:before="0" w:after="0"/>
              <w:jc w:val="center"/>
              <w:rPr>
                <w:noProof/>
                <w:sz w:val="16"/>
                <w:szCs w:val="16"/>
              </w:rPr>
            </w:pPr>
            <w:r w:rsidRPr="001D7775">
              <w:rPr>
                <w:sz w:val="16"/>
                <w:szCs w:val="16"/>
              </w:rPr>
              <w:t xml:space="preserve">2016 </w:t>
            </w:r>
            <w:r w:rsidRPr="001D7775">
              <w:rPr>
                <w:noProof/>
                <w:sz w:val="16"/>
                <w:szCs w:val="16"/>
              </w:rPr>
              <w:t>Spolu</w:t>
            </w:r>
          </w:p>
        </w:tc>
        <w:tc>
          <w:tcPr>
            <w:tcW w:w="253" w:type="pct"/>
          </w:tcPr>
          <w:p w14:paraId="075CAC35" w14:textId="386DB78D" w:rsidR="00900453" w:rsidRPr="001D7775" w:rsidRDefault="00900453" w:rsidP="00900453">
            <w:pPr>
              <w:spacing w:before="0" w:after="0"/>
              <w:jc w:val="center"/>
              <w:rPr>
                <w:noProof/>
                <w:sz w:val="16"/>
                <w:szCs w:val="16"/>
              </w:rPr>
            </w:pPr>
            <w:r w:rsidRPr="001D7775">
              <w:rPr>
                <w:sz w:val="16"/>
                <w:szCs w:val="16"/>
              </w:rPr>
              <w:t xml:space="preserve">2015 </w:t>
            </w:r>
            <w:r w:rsidRPr="001D7775">
              <w:rPr>
                <w:noProof/>
                <w:sz w:val="16"/>
                <w:szCs w:val="16"/>
              </w:rPr>
              <w:t>Spolu</w:t>
            </w:r>
          </w:p>
        </w:tc>
        <w:tc>
          <w:tcPr>
            <w:tcW w:w="282" w:type="pct"/>
          </w:tcPr>
          <w:p w14:paraId="16EB65E0" w14:textId="19DC1343" w:rsidR="00900453" w:rsidRPr="001D7775" w:rsidRDefault="00900453" w:rsidP="00900453">
            <w:pPr>
              <w:spacing w:before="0" w:after="0"/>
              <w:jc w:val="center"/>
              <w:rPr>
                <w:noProof/>
                <w:sz w:val="16"/>
                <w:szCs w:val="16"/>
              </w:rPr>
            </w:pPr>
            <w:r w:rsidRPr="001D7775">
              <w:rPr>
                <w:sz w:val="16"/>
                <w:szCs w:val="16"/>
              </w:rPr>
              <w:t xml:space="preserve">2014 </w:t>
            </w:r>
            <w:r w:rsidRPr="001D7775">
              <w:rPr>
                <w:noProof/>
                <w:sz w:val="16"/>
                <w:szCs w:val="16"/>
              </w:rPr>
              <w:t>Spolu</w:t>
            </w:r>
          </w:p>
        </w:tc>
        <w:tc>
          <w:tcPr>
            <w:tcW w:w="662" w:type="pct"/>
            <w:shd w:val="clear" w:color="auto" w:fill="auto"/>
          </w:tcPr>
          <w:p w14:paraId="32BCA6B6" w14:textId="461F5846" w:rsidR="00900453" w:rsidRPr="001D7775" w:rsidRDefault="00900453" w:rsidP="00900453">
            <w:pPr>
              <w:spacing w:before="0" w:after="0"/>
              <w:jc w:val="center"/>
              <w:rPr>
                <w:sz w:val="16"/>
                <w:szCs w:val="16"/>
              </w:rPr>
            </w:pPr>
            <w:r w:rsidRPr="001D7775">
              <w:rPr>
                <w:noProof/>
                <w:sz w:val="16"/>
                <w:szCs w:val="16"/>
              </w:rPr>
              <w:t>Pripomienky</w:t>
            </w:r>
          </w:p>
        </w:tc>
      </w:tr>
      <w:tr w:rsidR="00900453" w:rsidRPr="001D7775" w14:paraId="7BAF65D3" w14:textId="77777777" w:rsidTr="00900453">
        <w:tc>
          <w:tcPr>
            <w:tcW w:w="0" w:type="auto"/>
            <w:shd w:val="clear" w:color="auto" w:fill="auto"/>
          </w:tcPr>
          <w:p w14:paraId="63C344E8" w14:textId="77777777" w:rsidR="00900453" w:rsidRPr="001D7775" w:rsidRDefault="00900453" w:rsidP="00900453">
            <w:pPr>
              <w:spacing w:before="0" w:after="0"/>
              <w:rPr>
                <w:sz w:val="16"/>
                <w:szCs w:val="16"/>
              </w:rPr>
            </w:pPr>
            <w:r w:rsidRPr="001D7775">
              <w:rPr>
                <w:noProof/>
                <w:sz w:val="16"/>
                <w:szCs w:val="16"/>
              </w:rPr>
              <w:t>R0060</w:t>
            </w:r>
          </w:p>
        </w:tc>
        <w:tc>
          <w:tcPr>
            <w:tcW w:w="813" w:type="pct"/>
            <w:shd w:val="clear" w:color="auto" w:fill="auto"/>
          </w:tcPr>
          <w:p w14:paraId="55376BF8" w14:textId="77777777" w:rsidR="00900453" w:rsidRPr="001D7775" w:rsidRDefault="00900453" w:rsidP="00900453">
            <w:pPr>
              <w:spacing w:before="0" w:after="0"/>
              <w:rPr>
                <w:sz w:val="16"/>
                <w:szCs w:val="16"/>
              </w:rPr>
            </w:pPr>
            <w:r w:rsidRPr="001D7775">
              <w:rPr>
                <w:noProof/>
                <w:sz w:val="16"/>
                <w:szCs w:val="16"/>
              </w:rPr>
              <w:t>Objem zrealizovaných výkonov nákladnej dopravy vo verejnom prístave Bratislava</w:t>
            </w:r>
          </w:p>
        </w:tc>
        <w:tc>
          <w:tcPr>
            <w:tcW w:w="272" w:type="pct"/>
            <w:shd w:val="clear" w:color="auto" w:fill="auto"/>
          </w:tcPr>
          <w:p w14:paraId="4A35F451" w14:textId="77777777" w:rsidR="00900453" w:rsidRPr="001D7775" w:rsidRDefault="00900453" w:rsidP="00900453">
            <w:pPr>
              <w:spacing w:before="0" w:after="0"/>
              <w:rPr>
                <w:sz w:val="16"/>
                <w:szCs w:val="16"/>
              </w:rPr>
            </w:pPr>
            <w:r w:rsidRPr="001D7775">
              <w:rPr>
                <w:noProof/>
                <w:sz w:val="16"/>
                <w:szCs w:val="16"/>
              </w:rPr>
              <w:t>tis. ton</w:t>
            </w:r>
          </w:p>
        </w:tc>
        <w:tc>
          <w:tcPr>
            <w:tcW w:w="296" w:type="pct"/>
            <w:shd w:val="clear" w:color="auto" w:fill="auto"/>
          </w:tcPr>
          <w:p w14:paraId="12EA9E7F" w14:textId="77777777" w:rsidR="00900453" w:rsidRPr="001D7775" w:rsidRDefault="00900453" w:rsidP="00900453">
            <w:pPr>
              <w:spacing w:before="0" w:after="0"/>
              <w:rPr>
                <w:sz w:val="16"/>
                <w:szCs w:val="16"/>
              </w:rPr>
            </w:pPr>
          </w:p>
        </w:tc>
        <w:tc>
          <w:tcPr>
            <w:tcW w:w="373" w:type="pct"/>
            <w:shd w:val="clear" w:color="auto" w:fill="auto"/>
          </w:tcPr>
          <w:p w14:paraId="4DCF2429" w14:textId="77777777" w:rsidR="00900453" w:rsidRPr="001D7775" w:rsidRDefault="00900453" w:rsidP="00900453">
            <w:pPr>
              <w:spacing w:before="0" w:after="0"/>
              <w:jc w:val="right"/>
              <w:rPr>
                <w:sz w:val="16"/>
                <w:szCs w:val="16"/>
              </w:rPr>
            </w:pPr>
            <w:r w:rsidRPr="001D7775">
              <w:rPr>
                <w:noProof/>
                <w:sz w:val="16"/>
                <w:szCs w:val="16"/>
              </w:rPr>
              <w:t>2 078,00</w:t>
            </w:r>
          </w:p>
        </w:tc>
        <w:tc>
          <w:tcPr>
            <w:tcW w:w="382" w:type="pct"/>
            <w:shd w:val="clear" w:color="auto" w:fill="auto"/>
          </w:tcPr>
          <w:p w14:paraId="1EAB1150" w14:textId="77777777" w:rsidR="00900453" w:rsidRPr="001D7775" w:rsidRDefault="00900453" w:rsidP="00900453">
            <w:pPr>
              <w:spacing w:before="0" w:after="0"/>
              <w:rPr>
                <w:sz w:val="16"/>
                <w:szCs w:val="16"/>
              </w:rPr>
            </w:pPr>
            <w:r w:rsidRPr="001D7775">
              <w:rPr>
                <w:noProof/>
                <w:sz w:val="16"/>
                <w:szCs w:val="16"/>
              </w:rPr>
              <w:t>2013</w:t>
            </w:r>
          </w:p>
        </w:tc>
        <w:tc>
          <w:tcPr>
            <w:tcW w:w="443" w:type="pct"/>
            <w:shd w:val="clear" w:color="auto" w:fill="auto"/>
          </w:tcPr>
          <w:p w14:paraId="23C3EA6E" w14:textId="77777777" w:rsidR="00900453" w:rsidRPr="001D7775" w:rsidRDefault="00900453" w:rsidP="00900453">
            <w:pPr>
              <w:spacing w:before="0" w:after="0"/>
              <w:jc w:val="right"/>
              <w:rPr>
                <w:sz w:val="16"/>
                <w:szCs w:val="16"/>
              </w:rPr>
            </w:pPr>
            <w:r w:rsidRPr="001D7775">
              <w:rPr>
                <w:noProof/>
                <w:sz w:val="16"/>
                <w:szCs w:val="16"/>
              </w:rPr>
              <w:t>3 000,00</w:t>
            </w:r>
          </w:p>
        </w:tc>
        <w:tc>
          <w:tcPr>
            <w:tcW w:w="282" w:type="pct"/>
            <w:shd w:val="clear" w:color="auto" w:fill="BDD6EE" w:themeFill="accent1" w:themeFillTint="66"/>
          </w:tcPr>
          <w:p w14:paraId="2E053290" w14:textId="6D69C4F9" w:rsidR="00900453" w:rsidRPr="001D7775" w:rsidRDefault="00900453" w:rsidP="00794F4C">
            <w:pPr>
              <w:spacing w:before="0" w:after="0"/>
              <w:jc w:val="right"/>
              <w:rPr>
                <w:sz w:val="16"/>
                <w:szCs w:val="16"/>
              </w:rPr>
            </w:pPr>
            <w:r w:rsidRPr="001D7775">
              <w:rPr>
                <w:noProof/>
                <w:sz w:val="16"/>
                <w:szCs w:val="16"/>
              </w:rPr>
              <w:t>1 54</w:t>
            </w:r>
            <w:r w:rsidR="00794F4C">
              <w:rPr>
                <w:noProof/>
                <w:sz w:val="16"/>
                <w:szCs w:val="16"/>
              </w:rPr>
              <w:t>2</w:t>
            </w:r>
            <w:r w:rsidRPr="001D7775">
              <w:rPr>
                <w:noProof/>
                <w:sz w:val="16"/>
                <w:szCs w:val="16"/>
              </w:rPr>
              <w:t>,</w:t>
            </w:r>
            <w:r w:rsidR="00794F4C">
              <w:rPr>
                <w:noProof/>
                <w:sz w:val="16"/>
                <w:szCs w:val="16"/>
              </w:rPr>
              <w:t>00</w:t>
            </w:r>
          </w:p>
        </w:tc>
        <w:tc>
          <w:tcPr>
            <w:tcW w:w="282" w:type="pct"/>
            <w:shd w:val="clear" w:color="auto" w:fill="auto"/>
          </w:tcPr>
          <w:p w14:paraId="1871856C" w14:textId="5509D739" w:rsidR="00900453" w:rsidRPr="001D7775" w:rsidRDefault="00900453" w:rsidP="00900453">
            <w:pPr>
              <w:spacing w:before="0" w:after="0"/>
              <w:jc w:val="right"/>
              <w:rPr>
                <w:sz w:val="16"/>
                <w:szCs w:val="16"/>
              </w:rPr>
            </w:pPr>
            <w:r w:rsidRPr="001D7775">
              <w:rPr>
                <w:noProof/>
                <w:sz w:val="16"/>
                <w:szCs w:val="16"/>
              </w:rPr>
              <w:t>2 118,00</w:t>
            </w:r>
          </w:p>
        </w:tc>
        <w:tc>
          <w:tcPr>
            <w:tcW w:w="282" w:type="pct"/>
          </w:tcPr>
          <w:p w14:paraId="4055D48D" w14:textId="19A92245" w:rsidR="00900453" w:rsidRDefault="00900453" w:rsidP="00900453">
            <w:pPr>
              <w:spacing w:before="0" w:after="0"/>
              <w:rPr>
                <w:noProof/>
                <w:sz w:val="16"/>
                <w:szCs w:val="16"/>
              </w:rPr>
            </w:pPr>
            <w:r w:rsidRPr="001D7775">
              <w:rPr>
                <w:noProof/>
                <w:sz w:val="16"/>
                <w:szCs w:val="16"/>
              </w:rPr>
              <w:t>1 969,20</w:t>
            </w:r>
          </w:p>
        </w:tc>
        <w:tc>
          <w:tcPr>
            <w:tcW w:w="253" w:type="pct"/>
          </w:tcPr>
          <w:p w14:paraId="0857FC44" w14:textId="27903FEE" w:rsidR="00900453" w:rsidRDefault="00112452" w:rsidP="00900453">
            <w:pPr>
              <w:spacing w:before="0" w:after="0"/>
              <w:rPr>
                <w:noProof/>
                <w:sz w:val="16"/>
                <w:szCs w:val="16"/>
              </w:rPr>
            </w:pPr>
            <w:r>
              <w:rPr>
                <w:noProof/>
                <w:sz w:val="16"/>
                <w:szCs w:val="16"/>
              </w:rPr>
              <w:t>2 007,00</w:t>
            </w:r>
          </w:p>
        </w:tc>
        <w:tc>
          <w:tcPr>
            <w:tcW w:w="282" w:type="pct"/>
          </w:tcPr>
          <w:p w14:paraId="7EADC463" w14:textId="2ADBAF15" w:rsidR="00900453" w:rsidRDefault="00900453" w:rsidP="00900453">
            <w:pPr>
              <w:spacing w:before="0" w:after="0"/>
              <w:rPr>
                <w:noProof/>
                <w:sz w:val="16"/>
                <w:szCs w:val="16"/>
              </w:rPr>
            </w:pPr>
            <w:r w:rsidRPr="001D7775">
              <w:rPr>
                <w:noProof/>
                <w:sz w:val="16"/>
                <w:szCs w:val="16"/>
              </w:rPr>
              <w:t>1 718,00</w:t>
            </w:r>
          </w:p>
        </w:tc>
        <w:tc>
          <w:tcPr>
            <w:tcW w:w="662" w:type="pct"/>
            <w:shd w:val="clear" w:color="auto" w:fill="auto"/>
          </w:tcPr>
          <w:p w14:paraId="5618422C" w14:textId="46072C4F" w:rsidR="00900453" w:rsidRPr="001D7775" w:rsidRDefault="00900453" w:rsidP="00794F4C">
            <w:pPr>
              <w:spacing w:before="0" w:after="0"/>
              <w:rPr>
                <w:sz w:val="16"/>
                <w:szCs w:val="16"/>
              </w:rPr>
            </w:pPr>
            <w:r>
              <w:rPr>
                <w:noProof/>
                <w:sz w:val="16"/>
                <w:szCs w:val="16"/>
              </w:rPr>
              <w:t>Zdroj</w:t>
            </w:r>
            <w:r w:rsidRPr="00794F4C">
              <w:rPr>
                <w:noProof/>
                <w:sz w:val="16"/>
                <w:szCs w:val="16"/>
              </w:rPr>
              <w:t>:</w:t>
            </w:r>
            <w:r w:rsidR="00794F4C" w:rsidRPr="00794F4C">
              <w:rPr>
                <w:noProof/>
                <w:sz w:val="16"/>
                <w:szCs w:val="16"/>
              </w:rPr>
              <w:t xml:space="preserve"> </w:t>
            </w:r>
            <w:r w:rsidRPr="00794F4C">
              <w:rPr>
                <w:noProof/>
                <w:sz w:val="16"/>
                <w:szCs w:val="16"/>
              </w:rPr>
              <w:t>Ročný výkaz OPII za rok 201</w:t>
            </w:r>
            <w:r w:rsidR="00794F4C" w:rsidRPr="00794F4C">
              <w:rPr>
                <w:noProof/>
                <w:sz w:val="16"/>
                <w:szCs w:val="16"/>
              </w:rPr>
              <w:t>8</w:t>
            </w:r>
          </w:p>
        </w:tc>
      </w:tr>
    </w:tbl>
    <w:p w14:paraId="12E259AC" w14:textId="77777777" w:rsidR="008C5CFA" w:rsidRPr="001D7775" w:rsidRDefault="008C5CFA" w:rsidP="00300A01">
      <w:pPr>
        <w:spacing w:before="0" w:after="0"/>
      </w:pPr>
    </w:p>
    <w:p w14:paraId="517C6C86" w14:textId="77777777" w:rsidR="008C5CFA" w:rsidRPr="001D7775" w:rsidRDefault="008C5CFA" w:rsidP="00300A01">
      <w:pPr>
        <w:spacing w:before="0" w:after="0"/>
      </w:pPr>
    </w:p>
    <w:p w14:paraId="2D5C2114" w14:textId="77777777" w:rsidR="008C5CFA" w:rsidRPr="001D7775" w:rsidRDefault="00BD23C4" w:rsidP="00300A01">
      <w:pPr>
        <w:spacing w:before="0" w:after="0"/>
      </w:pPr>
      <w:r w:rsidRPr="001D7775">
        <w:br w:type="page"/>
      </w:r>
    </w:p>
    <w:p w14:paraId="426DD249"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3401"/>
      </w:tblGrid>
      <w:tr w:rsidR="002F219B" w:rsidRPr="001D7775" w14:paraId="05A487CA" w14:textId="77777777" w:rsidTr="0047688D">
        <w:tc>
          <w:tcPr>
            <w:tcW w:w="0" w:type="auto"/>
            <w:shd w:val="clear" w:color="auto" w:fill="auto"/>
          </w:tcPr>
          <w:p w14:paraId="0A290214"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62417EA6" w14:textId="77777777" w:rsidR="008C5CFA" w:rsidRPr="001D7775" w:rsidRDefault="00BD23C4" w:rsidP="00300A01">
            <w:pPr>
              <w:spacing w:before="0" w:after="0"/>
              <w:rPr>
                <w:sz w:val="20"/>
                <w:szCs w:val="20"/>
              </w:rPr>
            </w:pPr>
            <w:r w:rsidRPr="001D7775">
              <w:rPr>
                <w:noProof/>
                <w:sz w:val="20"/>
                <w:szCs w:val="20"/>
              </w:rPr>
              <w:t>5</w:t>
            </w:r>
            <w:r w:rsidRPr="001D7775">
              <w:rPr>
                <w:sz w:val="20"/>
                <w:szCs w:val="20"/>
              </w:rPr>
              <w:t xml:space="preserve"> - </w:t>
            </w:r>
            <w:r w:rsidRPr="001D7775">
              <w:rPr>
                <w:noProof/>
                <w:sz w:val="20"/>
                <w:szCs w:val="20"/>
              </w:rPr>
              <w:t>Železničná infraštruktúra</w:t>
            </w:r>
          </w:p>
        </w:tc>
      </w:tr>
      <w:tr w:rsidR="002F219B" w:rsidRPr="001D7775" w14:paraId="21679902" w14:textId="77777777" w:rsidTr="0047688D">
        <w:tc>
          <w:tcPr>
            <w:tcW w:w="0" w:type="auto"/>
            <w:shd w:val="clear" w:color="auto" w:fill="auto"/>
          </w:tcPr>
          <w:p w14:paraId="13FA0FED"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B41ABC5" w14:textId="77777777" w:rsidR="008C5CFA" w:rsidRPr="001D7775" w:rsidRDefault="00BD23C4" w:rsidP="00300A01">
            <w:pPr>
              <w:spacing w:before="0" w:after="0"/>
              <w:rPr>
                <w:sz w:val="20"/>
                <w:szCs w:val="20"/>
              </w:rPr>
            </w:pPr>
            <w:r w:rsidRPr="001D7775">
              <w:rPr>
                <w:noProof/>
                <w:sz w:val="20"/>
                <w:szCs w:val="20"/>
              </w:rPr>
              <w:t>7d</w:t>
            </w:r>
            <w:r w:rsidRPr="001D7775">
              <w:rPr>
                <w:sz w:val="20"/>
                <w:szCs w:val="20"/>
              </w:rPr>
              <w:t xml:space="preserve"> - </w:t>
            </w:r>
            <w:r w:rsidRPr="001D7775">
              <w:rPr>
                <w:noProof/>
                <w:sz w:val="20"/>
                <w:szCs w:val="20"/>
              </w:rPr>
              <w:t>Vývoj a modernizácia komplexných, interoperabilných železničných systémov vysokej kvality a podpora opatrení na zníženie hluku</w:t>
            </w:r>
          </w:p>
        </w:tc>
      </w:tr>
    </w:tbl>
    <w:p w14:paraId="1E659FB2" w14:textId="77777777" w:rsidR="008C5CFA" w:rsidRPr="001D7775" w:rsidRDefault="008C5CFA" w:rsidP="00300A01">
      <w:pPr>
        <w:spacing w:before="0" w:after="0"/>
      </w:pPr>
    </w:p>
    <w:p w14:paraId="3BAC2B75" w14:textId="77777777" w:rsidR="008C5CFA" w:rsidRPr="001D7775" w:rsidRDefault="00BD23C4" w:rsidP="00300A01">
      <w:pPr>
        <w:pStyle w:val="Nadpis2"/>
        <w:spacing w:before="0" w:after="0"/>
      </w:pPr>
      <w:bookmarkStart w:id="41" w:name="_Toc256000109"/>
      <w:bookmarkStart w:id="42" w:name="_Toc256000122"/>
      <w:bookmarkStart w:id="43" w:name="_Toc256000058"/>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5</w:t>
      </w:r>
      <w:r w:rsidR="00F022AC" w:rsidRPr="001D7775">
        <w:rPr>
          <w:sz w:val="20"/>
          <w:szCs w:val="20"/>
        </w:rPr>
        <w:t xml:space="preserve"> / </w:t>
      </w:r>
      <w:r w:rsidR="00F022AC" w:rsidRPr="001D7775">
        <w:rPr>
          <w:noProof/>
          <w:sz w:val="20"/>
          <w:szCs w:val="20"/>
        </w:rPr>
        <w:t>7d</w:t>
      </w:r>
      <w:bookmarkEnd w:id="41"/>
      <w:bookmarkEnd w:id="42"/>
      <w:bookmarkEnd w:id="43"/>
    </w:p>
    <w:p w14:paraId="570BFF65"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2"/>
        <w:gridCol w:w="1334"/>
        <w:gridCol w:w="4291"/>
        <w:gridCol w:w="964"/>
        <w:gridCol w:w="1074"/>
        <w:gridCol w:w="1385"/>
        <w:gridCol w:w="681"/>
        <w:gridCol w:w="681"/>
        <w:gridCol w:w="681"/>
        <w:gridCol w:w="681"/>
        <w:gridCol w:w="681"/>
        <w:gridCol w:w="2553"/>
      </w:tblGrid>
      <w:tr w:rsidR="003D7AEA" w:rsidRPr="001D7775" w14:paraId="5993CE05" w14:textId="77777777" w:rsidTr="00EC1A60">
        <w:trPr>
          <w:tblHeader/>
        </w:trPr>
        <w:tc>
          <w:tcPr>
            <w:tcW w:w="0" w:type="auto"/>
          </w:tcPr>
          <w:p w14:paraId="0251A202" w14:textId="77777777" w:rsidR="003D7AEA" w:rsidRPr="001D7775" w:rsidRDefault="003D7AEA" w:rsidP="003D7AEA">
            <w:pPr>
              <w:spacing w:before="0" w:after="0"/>
              <w:rPr>
                <w:b/>
                <w:sz w:val="16"/>
                <w:szCs w:val="16"/>
              </w:rPr>
            </w:pPr>
            <w:r w:rsidRPr="001D7775">
              <w:rPr>
                <w:b/>
                <w:sz w:val="16"/>
                <w:szCs w:val="16"/>
              </w:rPr>
              <w:t>(1)</w:t>
            </w:r>
          </w:p>
        </w:tc>
        <w:tc>
          <w:tcPr>
            <w:tcW w:w="0" w:type="auto"/>
            <w:shd w:val="clear" w:color="auto" w:fill="auto"/>
          </w:tcPr>
          <w:p w14:paraId="10C0D1D0" w14:textId="77777777" w:rsidR="003D7AEA" w:rsidRPr="001D7775" w:rsidRDefault="003D7AEA" w:rsidP="003D7AEA">
            <w:pPr>
              <w:spacing w:before="0" w:after="0"/>
              <w:rPr>
                <w:b/>
                <w:sz w:val="16"/>
                <w:szCs w:val="16"/>
              </w:rPr>
            </w:pPr>
            <w:r w:rsidRPr="001D7775">
              <w:rPr>
                <w:b/>
                <w:noProof/>
                <w:sz w:val="16"/>
                <w:szCs w:val="16"/>
              </w:rPr>
              <w:t>Identifikačný kód (ID)</w:t>
            </w:r>
          </w:p>
        </w:tc>
        <w:tc>
          <w:tcPr>
            <w:tcW w:w="0" w:type="auto"/>
            <w:shd w:val="clear" w:color="auto" w:fill="auto"/>
          </w:tcPr>
          <w:p w14:paraId="503DDD0C" w14:textId="77777777" w:rsidR="003D7AEA" w:rsidRPr="001D7775" w:rsidRDefault="003D7AEA" w:rsidP="003D7AEA">
            <w:pPr>
              <w:spacing w:before="0" w:after="0"/>
              <w:rPr>
                <w:b/>
                <w:sz w:val="16"/>
                <w:szCs w:val="16"/>
              </w:rPr>
            </w:pPr>
            <w:r w:rsidRPr="001D7775">
              <w:rPr>
                <w:b/>
                <w:noProof/>
                <w:sz w:val="16"/>
                <w:szCs w:val="16"/>
              </w:rPr>
              <w:t>Ukazovateľ</w:t>
            </w:r>
          </w:p>
        </w:tc>
        <w:tc>
          <w:tcPr>
            <w:tcW w:w="0" w:type="auto"/>
            <w:shd w:val="clear" w:color="auto" w:fill="auto"/>
          </w:tcPr>
          <w:p w14:paraId="705606F3" w14:textId="77777777" w:rsidR="003D7AEA" w:rsidRPr="001D7775" w:rsidRDefault="003D7AEA" w:rsidP="003D7AEA">
            <w:pPr>
              <w:spacing w:before="0" w:after="0"/>
              <w:rPr>
                <w:b/>
                <w:sz w:val="16"/>
                <w:szCs w:val="16"/>
              </w:rPr>
            </w:pPr>
            <w:r w:rsidRPr="001D7775">
              <w:rPr>
                <w:b/>
                <w:noProof/>
                <w:sz w:val="16"/>
                <w:szCs w:val="16"/>
              </w:rPr>
              <w:t>Merná jednotka</w:t>
            </w:r>
          </w:p>
        </w:tc>
        <w:tc>
          <w:tcPr>
            <w:tcW w:w="0" w:type="auto"/>
            <w:shd w:val="clear" w:color="auto" w:fill="auto"/>
          </w:tcPr>
          <w:p w14:paraId="2F558034" w14:textId="77777777" w:rsidR="003D7AEA" w:rsidRPr="001D7775" w:rsidRDefault="003D7AEA" w:rsidP="003D7AEA">
            <w:pPr>
              <w:spacing w:before="0" w:after="0"/>
              <w:rPr>
                <w:b/>
                <w:sz w:val="16"/>
                <w:szCs w:val="16"/>
              </w:rPr>
            </w:pPr>
            <w:r w:rsidRPr="001D7775">
              <w:rPr>
                <w:b/>
                <w:noProof/>
                <w:sz w:val="16"/>
                <w:szCs w:val="16"/>
              </w:rPr>
              <w:t>Kategória regiónu</w:t>
            </w:r>
          </w:p>
        </w:tc>
        <w:tc>
          <w:tcPr>
            <w:tcW w:w="0" w:type="auto"/>
            <w:shd w:val="clear" w:color="auto" w:fill="auto"/>
          </w:tcPr>
          <w:p w14:paraId="7E242254" w14:textId="77777777" w:rsidR="003D7AEA" w:rsidRPr="001D7775" w:rsidRDefault="003D7AEA" w:rsidP="003D7AEA">
            <w:pPr>
              <w:spacing w:before="0" w:after="0"/>
              <w:jc w:val="center"/>
              <w:rPr>
                <w:b/>
                <w:sz w:val="16"/>
                <w:szCs w:val="16"/>
              </w:rPr>
            </w:pPr>
            <w:r w:rsidRPr="001D7775">
              <w:rPr>
                <w:b/>
                <w:noProof/>
                <w:sz w:val="16"/>
                <w:szCs w:val="16"/>
              </w:rPr>
              <w:t>Cieľová hodnota (2023) spolu</w:t>
            </w:r>
          </w:p>
        </w:tc>
        <w:tc>
          <w:tcPr>
            <w:tcW w:w="0" w:type="auto"/>
            <w:shd w:val="clear" w:color="auto" w:fill="BDD6EE" w:themeFill="accent1" w:themeFillTint="66"/>
          </w:tcPr>
          <w:p w14:paraId="2A30C482" w14:textId="77777777" w:rsidR="003D7AEA" w:rsidRPr="001D7775" w:rsidRDefault="003D7AEA" w:rsidP="003D7AEA">
            <w:pPr>
              <w:spacing w:before="0" w:after="0"/>
              <w:jc w:val="center"/>
              <w:rPr>
                <w:b/>
                <w:sz w:val="16"/>
                <w:szCs w:val="16"/>
              </w:rPr>
            </w:pPr>
            <w:r w:rsidRPr="001D7775">
              <w:rPr>
                <w:b/>
                <w:sz w:val="16"/>
                <w:szCs w:val="16"/>
              </w:rPr>
              <w:t xml:space="preserve">2018 </w:t>
            </w:r>
            <w:r w:rsidRPr="001D7775">
              <w:rPr>
                <w:b/>
                <w:noProof/>
                <w:sz w:val="16"/>
                <w:szCs w:val="16"/>
              </w:rPr>
              <w:t>Spolu</w:t>
            </w:r>
          </w:p>
        </w:tc>
        <w:tc>
          <w:tcPr>
            <w:tcW w:w="0" w:type="auto"/>
          </w:tcPr>
          <w:p w14:paraId="62E7ED14" w14:textId="58FF151F" w:rsidR="003D7AEA" w:rsidRPr="001D7775" w:rsidRDefault="003D7AEA" w:rsidP="003D7AEA">
            <w:pPr>
              <w:spacing w:before="0" w:after="0"/>
              <w:jc w:val="center"/>
              <w:rPr>
                <w:b/>
                <w:sz w:val="16"/>
                <w:szCs w:val="16"/>
              </w:rPr>
            </w:pPr>
            <w:r w:rsidRPr="001D7775">
              <w:rPr>
                <w:b/>
                <w:sz w:val="16"/>
                <w:szCs w:val="16"/>
              </w:rPr>
              <w:t xml:space="preserve">2017 </w:t>
            </w:r>
            <w:r w:rsidRPr="001D7775">
              <w:rPr>
                <w:b/>
                <w:noProof/>
                <w:sz w:val="16"/>
                <w:szCs w:val="16"/>
              </w:rPr>
              <w:t>Spolu</w:t>
            </w:r>
          </w:p>
        </w:tc>
        <w:tc>
          <w:tcPr>
            <w:tcW w:w="0" w:type="auto"/>
          </w:tcPr>
          <w:p w14:paraId="4278FD96" w14:textId="45A3C1F6" w:rsidR="003D7AEA" w:rsidRPr="001D7775" w:rsidRDefault="003D7AEA" w:rsidP="003D7AEA">
            <w:pPr>
              <w:spacing w:before="0" w:after="0"/>
              <w:jc w:val="center"/>
              <w:rPr>
                <w:b/>
                <w:sz w:val="16"/>
                <w:szCs w:val="16"/>
              </w:rPr>
            </w:pPr>
            <w:r w:rsidRPr="001D7775">
              <w:rPr>
                <w:b/>
                <w:sz w:val="16"/>
                <w:szCs w:val="16"/>
              </w:rPr>
              <w:t xml:space="preserve">2016 </w:t>
            </w:r>
            <w:r w:rsidRPr="001D7775">
              <w:rPr>
                <w:b/>
                <w:noProof/>
                <w:sz w:val="16"/>
                <w:szCs w:val="16"/>
              </w:rPr>
              <w:t>Spolu</w:t>
            </w:r>
          </w:p>
        </w:tc>
        <w:tc>
          <w:tcPr>
            <w:tcW w:w="0" w:type="auto"/>
          </w:tcPr>
          <w:p w14:paraId="6B847367" w14:textId="6196E913" w:rsidR="003D7AEA" w:rsidRPr="001D7775" w:rsidRDefault="003D7AEA" w:rsidP="003D7AEA">
            <w:pPr>
              <w:spacing w:before="0" w:after="0"/>
              <w:jc w:val="center"/>
              <w:rPr>
                <w:b/>
                <w:sz w:val="16"/>
                <w:szCs w:val="16"/>
              </w:rPr>
            </w:pPr>
            <w:r w:rsidRPr="001D7775">
              <w:rPr>
                <w:b/>
                <w:sz w:val="16"/>
                <w:szCs w:val="16"/>
              </w:rPr>
              <w:t xml:space="preserve">2015 </w:t>
            </w:r>
            <w:r w:rsidRPr="001D7775">
              <w:rPr>
                <w:b/>
                <w:noProof/>
                <w:sz w:val="16"/>
                <w:szCs w:val="16"/>
              </w:rPr>
              <w:t>Spolu</w:t>
            </w:r>
          </w:p>
        </w:tc>
        <w:tc>
          <w:tcPr>
            <w:tcW w:w="0" w:type="auto"/>
            <w:shd w:val="clear" w:color="auto" w:fill="auto"/>
          </w:tcPr>
          <w:p w14:paraId="2BEF7057" w14:textId="6219A4EA" w:rsidR="003D7AEA" w:rsidRPr="001D7775" w:rsidRDefault="003D7AEA" w:rsidP="003D7AEA">
            <w:pPr>
              <w:spacing w:before="0" w:after="0"/>
              <w:jc w:val="center"/>
              <w:rPr>
                <w:b/>
                <w:sz w:val="16"/>
                <w:szCs w:val="16"/>
              </w:rPr>
            </w:pPr>
            <w:r w:rsidRPr="001D7775">
              <w:rPr>
                <w:b/>
                <w:sz w:val="16"/>
                <w:szCs w:val="16"/>
              </w:rPr>
              <w:t>201</w:t>
            </w:r>
            <w:r>
              <w:rPr>
                <w:b/>
                <w:sz w:val="16"/>
                <w:szCs w:val="16"/>
              </w:rPr>
              <w:t>4</w:t>
            </w:r>
            <w:r w:rsidRPr="001D7775">
              <w:rPr>
                <w:b/>
                <w:sz w:val="16"/>
                <w:szCs w:val="16"/>
              </w:rPr>
              <w:t xml:space="preserve"> </w:t>
            </w:r>
            <w:r>
              <w:rPr>
                <w:b/>
                <w:noProof/>
                <w:sz w:val="16"/>
                <w:szCs w:val="16"/>
              </w:rPr>
              <w:t>Spolu</w:t>
            </w:r>
          </w:p>
        </w:tc>
        <w:tc>
          <w:tcPr>
            <w:tcW w:w="834" w:type="pct"/>
            <w:shd w:val="clear" w:color="auto" w:fill="auto"/>
          </w:tcPr>
          <w:p w14:paraId="1F03384E" w14:textId="77777777" w:rsidR="003D7AEA" w:rsidRPr="001D7775" w:rsidRDefault="003D7AEA" w:rsidP="003D7AEA">
            <w:pPr>
              <w:spacing w:before="0" w:after="0"/>
              <w:jc w:val="center"/>
              <w:rPr>
                <w:b/>
                <w:sz w:val="16"/>
                <w:szCs w:val="16"/>
              </w:rPr>
            </w:pPr>
            <w:r w:rsidRPr="001D7775">
              <w:rPr>
                <w:b/>
                <w:noProof/>
                <w:sz w:val="16"/>
                <w:szCs w:val="16"/>
              </w:rPr>
              <w:t>Pripomienky</w:t>
            </w:r>
          </w:p>
        </w:tc>
      </w:tr>
      <w:tr w:rsidR="003D7AEA" w:rsidRPr="001D7775" w14:paraId="177D5C14" w14:textId="77777777" w:rsidTr="00EC1A60">
        <w:tc>
          <w:tcPr>
            <w:tcW w:w="0" w:type="auto"/>
          </w:tcPr>
          <w:p w14:paraId="16536CD0" w14:textId="77777777" w:rsidR="003D7AEA" w:rsidRPr="001D7775" w:rsidRDefault="003D7AEA" w:rsidP="003D7AEA">
            <w:pPr>
              <w:spacing w:before="0" w:after="0"/>
              <w:rPr>
                <w:sz w:val="16"/>
                <w:szCs w:val="16"/>
              </w:rPr>
            </w:pPr>
            <w:r w:rsidRPr="001D7775">
              <w:rPr>
                <w:noProof/>
                <w:sz w:val="16"/>
                <w:szCs w:val="16"/>
              </w:rPr>
              <w:t>F</w:t>
            </w:r>
          </w:p>
        </w:tc>
        <w:tc>
          <w:tcPr>
            <w:tcW w:w="0" w:type="auto"/>
            <w:shd w:val="clear" w:color="auto" w:fill="auto"/>
          </w:tcPr>
          <w:p w14:paraId="1982169F" w14:textId="77777777" w:rsidR="003D7AEA" w:rsidRPr="001D7775" w:rsidRDefault="003D7AEA" w:rsidP="003D7AEA">
            <w:pPr>
              <w:spacing w:before="0" w:after="0"/>
              <w:rPr>
                <w:sz w:val="16"/>
                <w:szCs w:val="16"/>
              </w:rPr>
            </w:pPr>
            <w:r w:rsidRPr="001D7775">
              <w:rPr>
                <w:noProof/>
                <w:sz w:val="16"/>
                <w:szCs w:val="16"/>
              </w:rPr>
              <w:t>CO12</w:t>
            </w:r>
          </w:p>
        </w:tc>
        <w:tc>
          <w:tcPr>
            <w:tcW w:w="0" w:type="auto"/>
            <w:shd w:val="clear" w:color="auto" w:fill="auto"/>
          </w:tcPr>
          <w:p w14:paraId="2EAA87F0" w14:textId="77777777" w:rsidR="003D7AEA" w:rsidRPr="001D7775" w:rsidRDefault="003D7AEA" w:rsidP="003D7AEA">
            <w:pPr>
              <w:spacing w:before="0" w:after="0"/>
              <w:rPr>
                <w:sz w:val="16"/>
                <w:szCs w:val="16"/>
              </w:rPr>
            </w:pPr>
            <w:r w:rsidRPr="001D7775">
              <w:rPr>
                <w:noProof/>
                <w:sz w:val="16"/>
                <w:szCs w:val="16"/>
              </w:rPr>
              <w:t>Železnica: Celková dĺžka rekonštruovaných alebo zrenovovaných železničných tratí</w:t>
            </w:r>
          </w:p>
        </w:tc>
        <w:tc>
          <w:tcPr>
            <w:tcW w:w="0" w:type="auto"/>
            <w:shd w:val="clear" w:color="auto" w:fill="auto"/>
          </w:tcPr>
          <w:p w14:paraId="5F2DC22D" w14:textId="77777777" w:rsidR="003D7AEA" w:rsidRPr="001D7775" w:rsidRDefault="003D7AEA" w:rsidP="003D7AEA">
            <w:pPr>
              <w:spacing w:before="0" w:after="0"/>
              <w:rPr>
                <w:sz w:val="16"/>
                <w:szCs w:val="16"/>
              </w:rPr>
            </w:pPr>
            <w:r w:rsidRPr="001D7775">
              <w:rPr>
                <w:noProof/>
                <w:sz w:val="16"/>
                <w:szCs w:val="16"/>
              </w:rPr>
              <w:t>km</w:t>
            </w:r>
          </w:p>
        </w:tc>
        <w:tc>
          <w:tcPr>
            <w:tcW w:w="0" w:type="auto"/>
            <w:shd w:val="clear" w:color="auto" w:fill="auto"/>
          </w:tcPr>
          <w:p w14:paraId="797F16D4"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1B9BC518" w14:textId="77777777" w:rsidR="003D7AEA" w:rsidRPr="001D7775" w:rsidRDefault="003D7AEA" w:rsidP="003D7AEA">
            <w:pPr>
              <w:spacing w:before="0" w:after="0"/>
              <w:jc w:val="right"/>
              <w:rPr>
                <w:sz w:val="16"/>
                <w:szCs w:val="16"/>
              </w:rPr>
            </w:pPr>
            <w:r w:rsidRPr="001D7775">
              <w:rPr>
                <w:noProof/>
                <w:sz w:val="16"/>
                <w:szCs w:val="16"/>
              </w:rPr>
              <w:t>54,50</w:t>
            </w:r>
          </w:p>
        </w:tc>
        <w:tc>
          <w:tcPr>
            <w:tcW w:w="0" w:type="auto"/>
            <w:shd w:val="clear" w:color="auto" w:fill="BDD6EE" w:themeFill="accent1" w:themeFillTint="66"/>
          </w:tcPr>
          <w:p w14:paraId="6A57A0C3"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031179D5" w14:textId="4CDA336F"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79D032D6" w14:textId="3654C632"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2DAA4594" w14:textId="75786021"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3EBF3FA4" w14:textId="44B2105C"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7DC55C93" w14:textId="25C3B716" w:rsidR="003D7AEA" w:rsidRPr="001D7775" w:rsidRDefault="003D7AEA" w:rsidP="003D7AEA">
            <w:pPr>
              <w:spacing w:before="0" w:after="0"/>
              <w:rPr>
                <w:sz w:val="16"/>
                <w:szCs w:val="16"/>
              </w:rPr>
            </w:pPr>
            <w:r>
              <w:rPr>
                <w:sz w:val="16"/>
                <w:szCs w:val="16"/>
              </w:rPr>
              <w:t>Zdroj: ITMS2014+</w:t>
            </w:r>
          </w:p>
        </w:tc>
      </w:tr>
      <w:tr w:rsidR="003D7AEA" w:rsidRPr="001D7775" w14:paraId="5ACAF19B" w14:textId="77777777" w:rsidTr="00EC1A60">
        <w:tc>
          <w:tcPr>
            <w:tcW w:w="0" w:type="auto"/>
          </w:tcPr>
          <w:p w14:paraId="3F423BAA" w14:textId="77777777" w:rsidR="003D7AEA" w:rsidRPr="001D7775" w:rsidRDefault="003D7AEA" w:rsidP="003D7AEA">
            <w:pPr>
              <w:spacing w:before="0" w:after="0"/>
              <w:rPr>
                <w:sz w:val="16"/>
                <w:szCs w:val="16"/>
              </w:rPr>
            </w:pPr>
            <w:r w:rsidRPr="001D7775">
              <w:rPr>
                <w:noProof/>
                <w:sz w:val="16"/>
                <w:szCs w:val="16"/>
              </w:rPr>
              <w:t>S</w:t>
            </w:r>
          </w:p>
        </w:tc>
        <w:tc>
          <w:tcPr>
            <w:tcW w:w="0" w:type="auto"/>
            <w:shd w:val="clear" w:color="auto" w:fill="auto"/>
          </w:tcPr>
          <w:p w14:paraId="6AF7BEC6" w14:textId="77777777" w:rsidR="003D7AEA" w:rsidRPr="001D7775" w:rsidRDefault="003D7AEA" w:rsidP="003D7AEA">
            <w:pPr>
              <w:spacing w:before="0" w:after="0"/>
              <w:rPr>
                <w:sz w:val="16"/>
                <w:szCs w:val="16"/>
              </w:rPr>
            </w:pPr>
            <w:r w:rsidRPr="001D7775">
              <w:rPr>
                <w:noProof/>
                <w:sz w:val="16"/>
                <w:szCs w:val="16"/>
              </w:rPr>
              <w:t>CO12</w:t>
            </w:r>
          </w:p>
        </w:tc>
        <w:tc>
          <w:tcPr>
            <w:tcW w:w="0" w:type="auto"/>
            <w:shd w:val="clear" w:color="auto" w:fill="auto"/>
          </w:tcPr>
          <w:p w14:paraId="3D5E9FDA" w14:textId="77777777" w:rsidR="003D7AEA" w:rsidRPr="001D7775" w:rsidRDefault="003D7AEA" w:rsidP="003D7AEA">
            <w:pPr>
              <w:spacing w:before="0" w:after="0"/>
              <w:rPr>
                <w:sz w:val="16"/>
                <w:szCs w:val="16"/>
              </w:rPr>
            </w:pPr>
            <w:r w:rsidRPr="001D7775">
              <w:rPr>
                <w:noProof/>
                <w:sz w:val="16"/>
                <w:szCs w:val="16"/>
              </w:rPr>
              <w:t>Železnica: Celková dĺžka rekonštruovaných alebo zrenovovaných železničných tratí</w:t>
            </w:r>
          </w:p>
        </w:tc>
        <w:tc>
          <w:tcPr>
            <w:tcW w:w="0" w:type="auto"/>
            <w:shd w:val="clear" w:color="auto" w:fill="auto"/>
          </w:tcPr>
          <w:p w14:paraId="722733A7" w14:textId="77777777" w:rsidR="003D7AEA" w:rsidRPr="001D7775" w:rsidRDefault="003D7AEA" w:rsidP="003D7AEA">
            <w:pPr>
              <w:spacing w:before="0" w:after="0"/>
              <w:rPr>
                <w:sz w:val="16"/>
                <w:szCs w:val="16"/>
              </w:rPr>
            </w:pPr>
            <w:r w:rsidRPr="001D7775">
              <w:rPr>
                <w:noProof/>
                <w:sz w:val="16"/>
                <w:szCs w:val="16"/>
              </w:rPr>
              <w:t>km</w:t>
            </w:r>
          </w:p>
        </w:tc>
        <w:tc>
          <w:tcPr>
            <w:tcW w:w="0" w:type="auto"/>
            <w:shd w:val="clear" w:color="auto" w:fill="auto"/>
          </w:tcPr>
          <w:p w14:paraId="64F5761E"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37C13ED5" w14:textId="77777777" w:rsidR="003D7AEA" w:rsidRPr="001D7775" w:rsidRDefault="003D7AEA" w:rsidP="003D7AEA">
            <w:pPr>
              <w:spacing w:before="0" w:after="0"/>
              <w:jc w:val="right"/>
              <w:rPr>
                <w:sz w:val="16"/>
                <w:szCs w:val="16"/>
              </w:rPr>
            </w:pPr>
            <w:r w:rsidRPr="001D7775">
              <w:rPr>
                <w:noProof/>
                <w:sz w:val="16"/>
                <w:szCs w:val="16"/>
              </w:rPr>
              <w:t>54,50</w:t>
            </w:r>
          </w:p>
        </w:tc>
        <w:tc>
          <w:tcPr>
            <w:tcW w:w="0" w:type="auto"/>
            <w:shd w:val="clear" w:color="auto" w:fill="BDD6EE" w:themeFill="accent1" w:themeFillTint="66"/>
          </w:tcPr>
          <w:p w14:paraId="3DAFCB31"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304B8594" w14:textId="69F3F5C0"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507ABBA0" w14:textId="6D443F1B"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33E4EB5A" w14:textId="260CD736"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1C12E5DA" w14:textId="7E2A83BE"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131D0163" w14:textId="7E2C3826" w:rsidR="003D7AEA" w:rsidRPr="001D7775" w:rsidRDefault="003D7AEA" w:rsidP="003D7AEA">
            <w:pPr>
              <w:spacing w:before="0" w:after="0"/>
              <w:rPr>
                <w:sz w:val="16"/>
                <w:szCs w:val="16"/>
              </w:rPr>
            </w:pPr>
            <w:r>
              <w:rPr>
                <w:sz w:val="16"/>
                <w:szCs w:val="16"/>
              </w:rPr>
              <w:t>Zdroj: ITMS2014+</w:t>
            </w:r>
          </w:p>
        </w:tc>
      </w:tr>
      <w:tr w:rsidR="003D7AEA" w:rsidRPr="001D7775" w14:paraId="7496BEC5" w14:textId="77777777" w:rsidTr="00EC1A60">
        <w:tc>
          <w:tcPr>
            <w:tcW w:w="0" w:type="auto"/>
          </w:tcPr>
          <w:p w14:paraId="36A39B74" w14:textId="77777777" w:rsidR="003D7AEA" w:rsidRPr="001D7775" w:rsidRDefault="003D7AEA" w:rsidP="003D7AEA">
            <w:pPr>
              <w:spacing w:before="0" w:after="0"/>
              <w:rPr>
                <w:sz w:val="16"/>
                <w:szCs w:val="16"/>
              </w:rPr>
            </w:pPr>
            <w:r w:rsidRPr="001D7775">
              <w:rPr>
                <w:noProof/>
                <w:sz w:val="16"/>
                <w:szCs w:val="16"/>
              </w:rPr>
              <w:t>F</w:t>
            </w:r>
          </w:p>
        </w:tc>
        <w:tc>
          <w:tcPr>
            <w:tcW w:w="0" w:type="auto"/>
            <w:shd w:val="clear" w:color="auto" w:fill="auto"/>
          </w:tcPr>
          <w:p w14:paraId="3D8F8A4E" w14:textId="77777777" w:rsidR="003D7AEA" w:rsidRPr="001D7775" w:rsidRDefault="003D7AEA" w:rsidP="003D7AEA">
            <w:pPr>
              <w:spacing w:before="0" w:after="0"/>
              <w:rPr>
                <w:sz w:val="16"/>
                <w:szCs w:val="16"/>
              </w:rPr>
            </w:pPr>
            <w:r w:rsidRPr="001D7775">
              <w:rPr>
                <w:noProof/>
                <w:sz w:val="16"/>
                <w:szCs w:val="16"/>
              </w:rPr>
              <w:t>CO12a</w:t>
            </w:r>
          </w:p>
        </w:tc>
        <w:tc>
          <w:tcPr>
            <w:tcW w:w="0" w:type="auto"/>
            <w:shd w:val="clear" w:color="auto" w:fill="auto"/>
          </w:tcPr>
          <w:p w14:paraId="46B9B205" w14:textId="77777777" w:rsidR="003D7AEA" w:rsidRPr="001D7775" w:rsidRDefault="003D7AEA" w:rsidP="003D7AEA">
            <w:pPr>
              <w:spacing w:before="0" w:after="0"/>
              <w:rPr>
                <w:sz w:val="16"/>
                <w:szCs w:val="16"/>
              </w:rPr>
            </w:pPr>
            <w:r w:rsidRPr="001D7775">
              <w:rPr>
                <w:noProof/>
                <w:sz w:val="16"/>
                <w:szCs w:val="16"/>
              </w:rPr>
              <w:t>Železničná doprava: Celková dĺžka rekonštruovaných alebo zmodernizovaných železničných tratí; z toho: TEN-T</w:t>
            </w:r>
          </w:p>
        </w:tc>
        <w:tc>
          <w:tcPr>
            <w:tcW w:w="0" w:type="auto"/>
            <w:shd w:val="clear" w:color="auto" w:fill="auto"/>
          </w:tcPr>
          <w:p w14:paraId="5CEF41EE" w14:textId="77777777" w:rsidR="003D7AEA" w:rsidRPr="001D7775" w:rsidRDefault="003D7AEA" w:rsidP="003D7AEA">
            <w:pPr>
              <w:spacing w:before="0" w:after="0"/>
              <w:rPr>
                <w:sz w:val="16"/>
                <w:szCs w:val="16"/>
              </w:rPr>
            </w:pPr>
            <w:r w:rsidRPr="001D7775">
              <w:rPr>
                <w:noProof/>
                <w:sz w:val="16"/>
                <w:szCs w:val="16"/>
              </w:rPr>
              <w:t>km</w:t>
            </w:r>
          </w:p>
        </w:tc>
        <w:tc>
          <w:tcPr>
            <w:tcW w:w="0" w:type="auto"/>
            <w:shd w:val="clear" w:color="auto" w:fill="auto"/>
          </w:tcPr>
          <w:p w14:paraId="61C138AD"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4CA8304B" w14:textId="77777777" w:rsidR="003D7AEA" w:rsidRPr="001D7775" w:rsidRDefault="003D7AEA" w:rsidP="003D7AEA">
            <w:pPr>
              <w:spacing w:before="0" w:after="0"/>
              <w:jc w:val="right"/>
              <w:rPr>
                <w:sz w:val="16"/>
                <w:szCs w:val="16"/>
              </w:rPr>
            </w:pPr>
            <w:r w:rsidRPr="001D7775">
              <w:rPr>
                <w:noProof/>
                <w:sz w:val="16"/>
                <w:szCs w:val="16"/>
              </w:rPr>
              <w:t>21,50</w:t>
            </w:r>
          </w:p>
        </w:tc>
        <w:tc>
          <w:tcPr>
            <w:tcW w:w="0" w:type="auto"/>
            <w:shd w:val="clear" w:color="auto" w:fill="BDD6EE" w:themeFill="accent1" w:themeFillTint="66"/>
          </w:tcPr>
          <w:p w14:paraId="3F8CF4B0"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0FC8F67A" w14:textId="4F27AB14"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4269D738" w14:textId="6E35F1EE"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7258D2F0" w14:textId="55A90AF5"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1D93E01A" w14:textId="400D068F"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6EA96BBA" w14:textId="01730D15" w:rsidR="003D7AEA" w:rsidRPr="001D7775" w:rsidRDefault="003D7AEA" w:rsidP="003D7AEA">
            <w:pPr>
              <w:spacing w:before="0" w:after="0"/>
              <w:rPr>
                <w:sz w:val="16"/>
                <w:szCs w:val="16"/>
              </w:rPr>
            </w:pPr>
            <w:r>
              <w:rPr>
                <w:sz w:val="16"/>
                <w:szCs w:val="16"/>
              </w:rPr>
              <w:t>Zdroj: ITMS2014+</w:t>
            </w:r>
          </w:p>
        </w:tc>
      </w:tr>
      <w:tr w:rsidR="003D7AEA" w:rsidRPr="001D7775" w14:paraId="2DB92203" w14:textId="77777777" w:rsidTr="00EC1A60">
        <w:tc>
          <w:tcPr>
            <w:tcW w:w="0" w:type="auto"/>
          </w:tcPr>
          <w:p w14:paraId="562183AD" w14:textId="77777777" w:rsidR="003D7AEA" w:rsidRPr="001D7775" w:rsidRDefault="003D7AEA" w:rsidP="003D7AEA">
            <w:pPr>
              <w:spacing w:before="0" w:after="0"/>
              <w:rPr>
                <w:sz w:val="16"/>
                <w:szCs w:val="16"/>
              </w:rPr>
            </w:pPr>
            <w:r w:rsidRPr="001D7775">
              <w:rPr>
                <w:noProof/>
                <w:sz w:val="16"/>
                <w:szCs w:val="16"/>
              </w:rPr>
              <w:t>S</w:t>
            </w:r>
          </w:p>
        </w:tc>
        <w:tc>
          <w:tcPr>
            <w:tcW w:w="0" w:type="auto"/>
            <w:shd w:val="clear" w:color="auto" w:fill="auto"/>
          </w:tcPr>
          <w:p w14:paraId="5EC56447" w14:textId="77777777" w:rsidR="003D7AEA" w:rsidRPr="001D7775" w:rsidRDefault="003D7AEA" w:rsidP="003D7AEA">
            <w:pPr>
              <w:spacing w:before="0" w:after="0"/>
              <w:rPr>
                <w:sz w:val="16"/>
                <w:szCs w:val="16"/>
              </w:rPr>
            </w:pPr>
            <w:r w:rsidRPr="001D7775">
              <w:rPr>
                <w:noProof/>
                <w:sz w:val="16"/>
                <w:szCs w:val="16"/>
              </w:rPr>
              <w:t>CO12a</w:t>
            </w:r>
          </w:p>
        </w:tc>
        <w:tc>
          <w:tcPr>
            <w:tcW w:w="0" w:type="auto"/>
            <w:shd w:val="clear" w:color="auto" w:fill="auto"/>
          </w:tcPr>
          <w:p w14:paraId="55A4EF3A" w14:textId="77777777" w:rsidR="003D7AEA" w:rsidRPr="001D7775" w:rsidRDefault="003D7AEA" w:rsidP="003D7AEA">
            <w:pPr>
              <w:spacing w:before="0" w:after="0"/>
              <w:rPr>
                <w:sz w:val="16"/>
                <w:szCs w:val="16"/>
              </w:rPr>
            </w:pPr>
            <w:r w:rsidRPr="001D7775">
              <w:rPr>
                <w:noProof/>
                <w:sz w:val="16"/>
                <w:szCs w:val="16"/>
              </w:rPr>
              <w:t>Železničná doprava: Celková dĺžka rekonštruovaných alebo zmodernizovaných železničných tratí; z toho: TEN-T</w:t>
            </w:r>
          </w:p>
        </w:tc>
        <w:tc>
          <w:tcPr>
            <w:tcW w:w="0" w:type="auto"/>
            <w:shd w:val="clear" w:color="auto" w:fill="auto"/>
          </w:tcPr>
          <w:p w14:paraId="337A7271" w14:textId="77777777" w:rsidR="003D7AEA" w:rsidRPr="001D7775" w:rsidRDefault="003D7AEA" w:rsidP="003D7AEA">
            <w:pPr>
              <w:spacing w:before="0" w:after="0"/>
              <w:rPr>
                <w:sz w:val="16"/>
                <w:szCs w:val="16"/>
              </w:rPr>
            </w:pPr>
            <w:r w:rsidRPr="001D7775">
              <w:rPr>
                <w:noProof/>
                <w:sz w:val="16"/>
                <w:szCs w:val="16"/>
              </w:rPr>
              <w:t>km</w:t>
            </w:r>
          </w:p>
        </w:tc>
        <w:tc>
          <w:tcPr>
            <w:tcW w:w="0" w:type="auto"/>
            <w:shd w:val="clear" w:color="auto" w:fill="auto"/>
          </w:tcPr>
          <w:p w14:paraId="7B8521E1"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3D71A3DC" w14:textId="77777777" w:rsidR="003D7AEA" w:rsidRPr="001D7775" w:rsidRDefault="003D7AEA" w:rsidP="003D7AEA">
            <w:pPr>
              <w:spacing w:before="0" w:after="0"/>
              <w:jc w:val="right"/>
              <w:rPr>
                <w:sz w:val="16"/>
                <w:szCs w:val="16"/>
              </w:rPr>
            </w:pPr>
            <w:r w:rsidRPr="001D7775">
              <w:rPr>
                <w:noProof/>
                <w:sz w:val="16"/>
                <w:szCs w:val="16"/>
              </w:rPr>
              <w:t>21,50</w:t>
            </w:r>
          </w:p>
        </w:tc>
        <w:tc>
          <w:tcPr>
            <w:tcW w:w="0" w:type="auto"/>
            <w:shd w:val="clear" w:color="auto" w:fill="BDD6EE" w:themeFill="accent1" w:themeFillTint="66"/>
          </w:tcPr>
          <w:p w14:paraId="4BB407F7"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5D1841A1" w14:textId="3FDB006C"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4A419857" w14:textId="268F32DF"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47F1FB1C" w14:textId="511638C3"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54A27E86" w14:textId="4EC18393"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4611A379" w14:textId="35C99B19" w:rsidR="003D7AEA" w:rsidRPr="001D7775" w:rsidRDefault="003D7AEA" w:rsidP="003D7AEA">
            <w:pPr>
              <w:spacing w:before="0" w:after="0"/>
              <w:rPr>
                <w:sz w:val="16"/>
                <w:szCs w:val="16"/>
              </w:rPr>
            </w:pPr>
            <w:r>
              <w:rPr>
                <w:sz w:val="16"/>
                <w:szCs w:val="16"/>
              </w:rPr>
              <w:t>Zdroj: ITMS2014+</w:t>
            </w:r>
          </w:p>
        </w:tc>
      </w:tr>
      <w:tr w:rsidR="003D7AEA" w:rsidRPr="001D7775" w14:paraId="26E7A47F" w14:textId="77777777" w:rsidTr="00EC1A60">
        <w:tc>
          <w:tcPr>
            <w:tcW w:w="0" w:type="auto"/>
          </w:tcPr>
          <w:p w14:paraId="325AAAC0" w14:textId="77777777" w:rsidR="003D7AEA" w:rsidRPr="001D7775" w:rsidRDefault="003D7AEA" w:rsidP="003D7AEA">
            <w:pPr>
              <w:spacing w:before="0" w:after="0"/>
              <w:rPr>
                <w:sz w:val="16"/>
                <w:szCs w:val="16"/>
              </w:rPr>
            </w:pPr>
            <w:r w:rsidRPr="001D7775">
              <w:rPr>
                <w:noProof/>
                <w:sz w:val="16"/>
                <w:szCs w:val="16"/>
              </w:rPr>
              <w:t>F</w:t>
            </w:r>
          </w:p>
        </w:tc>
        <w:tc>
          <w:tcPr>
            <w:tcW w:w="0" w:type="auto"/>
            <w:shd w:val="clear" w:color="auto" w:fill="auto"/>
          </w:tcPr>
          <w:p w14:paraId="5B556389" w14:textId="77777777" w:rsidR="003D7AEA" w:rsidRPr="001D7775" w:rsidRDefault="003D7AEA" w:rsidP="003D7AEA">
            <w:pPr>
              <w:spacing w:before="0" w:after="0"/>
              <w:rPr>
                <w:sz w:val="16"/>
                <w:szCs w:val="16"/>
              </w:rPr>
            </w:pPr>
            <w:r w:rsidRPr="001D7775">
              <w:rPr>
                <w:noProof/>
                <w:sz w:val="16"/>
                <w:szCs w:val="16"/>
              </w:rPr>
              <w:t>O0091</w:t>
            </w:r>
          </w:p>
        </w:tc>
        <w:tc>
          <w:tcPr>
            <w:tcW w:w="0" w:type="auto"/>
            <w:shd w:val="clear" w:color="auto" w:fill="auto"/>
          </w:tcPr>
          <w:p w14:paraId="75D86C29" w14:textId="77777777" w:rsidR="003D7AEA" w:rsidRPr="001D7775" w:rsidRDefault="003D7AEA" w:rsidP="003D7AEA">
            <w:pPr>
              <w:spacing w:before="0" w:after="0"/>
              <w:rPr>
                <w:sz w:val="16"/>
                <w:szCs w:val="16"/>
              </w:rPr>
            </w:pPr>
            <w:r w:rsidRPr="001D7775">
              <w:rPr>
                <w:noProof/>
                <w:sz w:val="16"/>
                <w:szCs w:val="16"/>
              </w:rPr>
              <w:t>Počet lokalít s odstránením environmentálnej záťaže spôsobenej prevázdkou železničnej dopravy</w:t>
            </w:r>
          </w:p>
        </w:tc>
        <w:tc>
          <w:tcPr>
            <w:tcW w:w="0" w:type="auto"/>
            <w:shd w:val="clear" w:color="auto" w:fill="auto"/>
          </w:tcPr>
          <w:p w14:paraId="0ABA6898" w14:textId="77777777" w:rsidR="003D7AEA" w:rsidRPr="001D7775" w:rsidRDefault="003D7AEA" w:rsidP="003D7AEA">
            <w:pPr>
              <w:spacing w:before="0" w:after="0"/>
              <w:rPr>
                <w:sz w:val="16"/>
                <w:szCs w:val="16"/>
              </w:rPr>
            </w:pPr>
            <w:r w:rsidRPr="001D7775">
              <w:rPr>
                <w:noProof/>
                <w:sz w:val="16"/>
                <w:szCs w:val="16"/>
              </w:rPr>
              <w:t>počet</w:t>
            </w:r>
          </w:p>
        </w:tc>
        <w:tc>
          <w:tcPr>
            <w:tcW w:w="0" w:type="auto"/>
            <w:shd w:val="clear" w:color="auto" w:fill="auto"/>
          </w:tcPr>
          <w:p w14:paraId="2C4B40E6"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5E057B70" w14:textId="77777777" w:rsidR="003D7AEA" w:rsidRPr="001D7775" w:rsidRDefault="003D7AEA" w:rsidP="003D7AEA">
            <w:pPr>
              <w:spacing w:before="0" w:after="0"/>
              <w:jc w:val="right"/>
              <w:rPr>
                <w:sz w:val="16"/>
                <w:szCs w:val="16"/>
              </w:rPr>
            </w:pPr>
            <w:r w:rsidRPr="001D7775">
              <w:rPr>
                <w:noProof/>
                <w:sz w:val="16"/>
                <w:szCs w:val="16"/>
              </w:rPr>
              <w:t>3,00</w:t>
            </w:r>
          </w:p>
        </w:tc>
        <w:tc>
          <w:tcPr>
            <w:tcW w:w="0" w:type="auto"/>
            <w:shd w:val="clear" w:color="auto" w:fill="BDD6EE" w:themeFill="accent1" w:themeFillTint="66"/>
          </w:tcPr>
          <w:p w14:paraId="51C72F29"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780A70E0" w14:textId="4FAC0720"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70A1970C" w14:textId="5E9F4EC8"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6325334D" w14:textId="5C8C6FEC"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6169260A" w14:textId="70E18042"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08F12A12" w14:textId="124FD7F7" w:rsidR="003D7AEA" w:rsidRPr="001D7775" w:rsidRDefault="003D7AEA" w:rsidP="003D7AEA">
            <w:pPr>
              <w:spacing w:before="0" w:after="0"/>
              <w:rPr>
                <w:sz w:val="16"/>
                <w:szCs w:val="16"/>
              </w:rPr>
            </w:pPr>
            <w:r>
              <w:rPr>
                <w:sz w:val="16"/>
                <w:szCs w:val="16"/>
              </w:rPr>
              <w:t>Zdroj: ITMS2014+</w:t>
            </w:r>
          </w:p>
        </w:tc>
      </w:tr>
      <w:tr w:rsidR="003D7AEA" w:rsidRPr="001D7775" w14:paraId="093D65B8" w14:textId="77777777" w:rsidTr="00EC1A60">
        <w:tc>
          <w:tcPr>
            <w:tcW w:w="0" w:type="auto"/>
          </w:tcPr>
          <w:p w14:paraId="1F9E5935" w14:textId="77777777" w:rsidR="003D7AEA" w:rsidRPr="001D7775" w:rsidRDefault="003D7AEA" w:rsidP="003D7AEA">
            <w:pPr>
              <w:spacing w:before="0" w:after="0"/>
              <w:rPr>
                <w:sz w:val="16"/>
                <w:szCs w:val="16"/>
              </w:rPr>
            </w:pPr>
            <w:r w:rsidRPr="001D7775">
              <w:rPr>
                <w:noProof/>
                <w:sz w:val="16"/>
                <w:szCs w:val="16"/>
              </w:rPr>
              <w:t>S</w:t>
            </w:r>
          </w:p>
        </w:tc>
        <w:tc>
          <w:tcPr>
            <w:tcW w:w="0" w:type="auto"/>
            <w:shd w:val="clear" w:color="auto" w:fill="auto"/>
          </w:tcPr>
          <w:p w14:paraId="18D0FB28" w14:textId="77777777" w:rsidR="003D7AEA" w:rsidRPr="001D7775" w:rsidRDefault="003D7AEA" w:rsidP="003D7AEA">
            <w:pPr>
              <w:spacing w:before="0" w:after="0"/>
              <w:rPr>
                <w:sz w:val="16"/>
                <w:szCs w:val="16"/>
              </w:rPr>
            </w:pPr>
            <w:r w:rsidRPr="001D7775">
              <w:rPr>
                <w:noProof/>
                <w:sz w:val="16"/>
                <w:szCs w:val="16"/>
              </w:rPr>
              <w:t>O0091</w:t>
            </w:r>
          </w:p>
        </w:tc>
        <w:tc>
          <w:tcPr>
            <w:tcW w:w="0" w:type="auto"/>
            <w:shd w:val="clear" w:color="auto" w:fill="auto"/>
          </w:tcPr>
          <w:p w14:paraId="243FEA26" w14:textId="77777777" w:rsidR="003D7AEA" w:rsidRPr="001D7775" w:rsidRDefault="003D7AEA" w:rsidP="003D7AEA">
            <w:pPr>
              <w:spacing w:before="0" w:after="0"/>
              <w:rPr>
                <w:sz w:val="16"/>
                <w:szCs w:val="16"/>
              </w:rPr>
            </w:pPr>
            <w:r w:rsidRPr="001D7775">
              <w:rPr>
                <w:noProof/>
                <w:sz w:val="16"/>
                <w:szCs w:val="16"/>
              </w:rPr>
              <w:t>Počet lokalít s odstránením environmentálnej záťaže spôsobenej prevázdkou železničnej dopravy</w:t>
            </w:r>
          </w:p>
        </w:tc>
        <w:tc>
          <w:tcPr>
            <w:tcW w:w="0" w:type="auto"/>
            <w:shd w:val="clear" w:color="auto" w:fill="auto"/>
          </w:tcPr>
          <w:p w14:paraId="43068B9F" w14:textId="77777777" w:rsidR="003D7AEA" w:rsidRPr="001D7775" w:rsidRDefault="003D7AEA" w:rsidP="003D7AEA">
            <w:pPr>
              <w:spacing w:before="0" w:after="0"/>
              <w:rPr>
                <w:sz w:val="16"/>
                <w:szCs w:val="16"/>
              </w:rPr>
            </w:pPr>
            <w:r w:rsidRPr="001D7775">
              <w:rPr>
                <w:noProof/>
                <w:sz w:val="16"/>
                <w:szCs w:val="16"/>
              </w:rPr>
              <w:t>počet</w:t>
            </w:r>
          </w:p>
        </w:tc>
        <w:tc>
          <w:tcPr>
            <w:tcW w:w="0" w:type="auto"/>
            <w:shd w:val="clear" w:color="auto" w:fill="auto"/>
          </w:tcPr>
          <w:p w14:paraId="6D27281A"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123A6961" w14:textId="77777777" w:rsidR="003D7AEA" w:rsidRPr="001D7775" w:rsidRDefault="003D7AEA" w:rsidP="003D7AEA">
            <w:pPr>
              <w:spacing w:before="0" w:after="0"/>
              <w:jc w:val="right"/>
              <w:rPr>
                <w:sz w:val="16"/>
                <w:szCs w:val="16"/>
              </w:rPr>
            </w:pPr>
            <w:r w:rsidRPr="001D7775">
              <w:rPr>
                <w:noProof/>
                <w:sz w:val="16"/>
                <w:szCs w:val="16"/>
              </w:rPr>
              <w:t>3,00</w:t>
            </w:r>
          </w:p>
        </w:tc>
        <w:tc>
          <w:tcPr>
            <w:tcW w:w="0" w:type="auto"/>
            <w:shd w:val="clear" w:color="auto" w:fill="BDD6EE" w:themeFill="accent1" w:themeFillTint="66"/>
          </w:tcPr>
          <w:p w14:paraId="1F5C0811"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6A9DAF44" w14:textId="159A32F1"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01960592" w14:textId="209E2A39"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6DBB5D8D" w14:textId="12AE9DD5"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28AE4999" w14:textId="1602465C"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550A5A77" w14:textId="1C1CE16B" w:rsidR="003D7AEA" w:rsidRPr="001D7775" w:rsidRDefault="003D7AEA" w:rsidP="003D7AEA">
            <w:pPr>
              <w:spacing w:before="0" w:after="0"/>
              <w:rPr>
                <w:sz w:val="16"/>
                <w:szCs w:val="16"/>
              </w:rPr>
            </w:pPr>
            <w:r>
              <w:rPr>
                <w:sz w:val="16"/>
                <w:szCs w:val="16"/>
              </w:rPr>
              <w:t>Zdroj: ITMS2014+</w:t>
            </w:r>
          </w:p>
        </w:tc>
      </w:tr>
      <w:tr w:rsidR="003D7AEA" w:rsidRPr="001D7775" w14:paraId="7F2D325A" w14:textId="77777777" w:rsidTr="00EC1A60">
        <w:tc>
          <w:tcPr>
            <w:tcW w:w="0" w:type="auto"/>
          </w:tcPr>
          <w:p w14:paraId="1373F932" w14:textId="77777777" w:rsidR="003D7AEA" w:rsidRPr="001D7775" w:rsidRDefault="003D7AEA" w:rsidP="003D7AEA">
            <w:pPr>
              <w:spacing w:before="0" w:after="0"/>
              <w:rPr>
                <w:sz w:val="16"/>
                <w:szCs w:val="16"/>
              </w:rPr>
            </w:pPr>
            <w:r w:rsidRPr="001D7775">
              <w:rPr>
                <w:noProof/>
                <w:sz w:val="16"/>
                <w:szCs w:val="16"/>
              </w:rPr>
              <w:t>F</w:t>
            </w:r>
          </w:p>
        </w:tc>
        <w:tc>
          <w:tcPr>
            <w:tcW w:w="0" w:type="auto"/>
            <w:shd w:val="clear" w:color="auto" w:fill="auto"/>
          </w:tcPr>
          <w:p w14:paraId="632BB33A" w14:textId="77777777" w:rsidR="003D7AEA" w:rsidRPr="001D7775" w:rsidRDefault="003D7AEA" w:rsidP="003D7AEA">
            <w:pPr>
              <w:spacing w:before="0" w:after="0"/>
              <w:rPr>
                <w:sz w:val="16"/>
                <w:szCs w:val="16"/>
              </w:rPr>
            </w:pPr>
            <w:r w:rsidRPr="001D7775">
              <w:rPr>
                <w:noProof/>
                <w:sz w:val="16"/>
                <w:szCs w:val="16"/>
              </w:rPr>
              <w:t>O0092</w:t>
            </w:r>
          </w:p>
        </w:tc>
        <w:tc>
          <w:tcPr>
            <w:tcW w:w="0" w:type="auto"/>
            <w:shd w:val="clear" w:color="auto" w:fill="auto"/>
          </w:tcPr>
          <w:p w14:paraId="1E879D87" w14:textId="77777777" w:rsidR="003D7AEA" w:rsidRPr="001D7775" w:rsidRDefault="003D7AEA" w:rsidP="003D7AEA">
            <w:pPr>
              <w:spacing w:before="0" w:after="0"/>
              <w:rPr>
                <w:sz w:val="16"/>
                <w:szCs w:val="16"/>
              </w:rPr>
            </w:pPr>
            <w:r w:rsidRPr="001D7775">
              <w:rPr>
                <w:noProof/>
                <w:sz w:val="16"/>
                <w:szCs w:val="16"/>
              </w:rPr>
              <w:t>Dĺžka železničných tratí (mimo TEN-T CORE) so zavedeným systémom ERTMS</w:t>
            </w:r>
          </w:p>
        </w:tc>
        <w:tc>
          <w:tcPr>
            <w:tcW w:w="0" w:type="auto"/>
            <w:shd w:val="clear" w:color="auto" w:fill="auto"/>
          </w:tcPr>
          <w:p w14:paraId="53B2F545" w14:textId="77777777" w:rsidR="003D7AEA" w:rsidRPr="001D7775" w:rsidRDefault="003D7AEA" w:rsidP="003D7AEA">
            <w:pPr>
              <w:spacing w:before="0" w:after="0"/>
              <w:rPr>
                <w:sz w:val="16"/>
                <w:szCs w:val="16"/>
              </w:rPr>
            </w:pPr>
            <w:r w:rsidRPr="001D7775">
              <w:rPr>
                <w:noProof/>
                <w:sz w:val="16"/>
                <w:szCs w:val="16"/>
              </w:rPr>
              <w:t>km</w:t>
            </w:r>
          </w:p>
        </w:tc>
        <w:tc>
          <w:tcPr>
            <w:tcW w:w="0" w:type="auto"/>
            <w:shd w:val="clear" w:color="auto" w:fill="auto"/>
          </w:tcPr>
          <w:p w14:paraId="13783EDF"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0710AC95" w14:textId="77777777" w:rsidR="003D7AEA" w:rsidRPr="001D7775" w:rsidRDefault="003D7AEA" w:rsidP="003D7AEA">
            <w:pPr>
              <w:spacing w:before="0" w:after="0"/>
              <w:jc w:val="right"/>
              <w:rPr>
                <w:sz w:val="16"/>
                <w:szCs w:val="16"/>
              </w:rPr>
            </w:pPr>
            <w:r w:rsidRPr="001D7775">
              <w:rPr>
                <w:noProof/>
                <w:sz w:val="16"/>
                <w:szCs w:val="16"/>
              </w:rPr>
              <w:t>182,00</w:t>
            </w:r>
          </w:p>
        </w:tc>
        <w:tc>
          <w:tcPr>
            <w:tcW w:w="0" w:type="auto"/>
            <w:shd w:val="clear" w:color="auto" w:fill="BDD6EE" w:themeFill="accent1" w:themeFillTint="66"/>
          </w:tcPr>
          <w:p w14:paraId="4D3AEFF1"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10A43C29" w14:textId="57A0F2A2"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52E44FFA" w14:textId="6EC67ED5"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63D56472" w14:textId="4FE9B9D6"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6913BF99" w14:textId="7051FDED"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5FCAB922" w14:textId="1B0092AD" w:rsidR="003D7AEA" w:rsidRPr="001D7775" w:rsidRDefault="003D7AEA" w:rsidP="003D7AEA">
            <w:pPr>
              <w:spacing w:before="0" w:after="0"/>
              <w:rPr>
                <w:sz w:val="16"/>
                <w:szCs w:val="16"/>
              </w:rPr>
            </w:pPr>
            <w:r>
              <w:rPr>
                <w:sz w:val="16"/>
                <w:szCs w:val="16"/>
              </w:rPr>
              <w:t>Zdroj: ITMS2014+</w:t>
            </w:r>
          </w:p>
        </w:tc>
      </w:tr>
      <w:tr w:rsidR="003D7AEA" w:rsidRPr="001D7775" w14:paraId="4F1D19FE" w14:textId="77777777" w:rsidTr="00EC1A60">
        <w:tc>
          <w:tcPr>
            <w:tcW w:w="0" w:type="auto"/>
          </w:tcPr>
          <w:p w14:paraId="03F1A135" w14:textId="77777777" w:rsidR="003D7AEA" w:rsidRPr="001D7775" w:rsidRDefault="003D7AEA" w:rsidP="003D7AEA">
            <w:pPr>
              <w:spacing w:before="0" w:after="0"/>
              <w:rPr>
                <w:sz w:val="16"/>
                <w:szCs w:val="16"/>
              </w:rPr>
            </w:pPr>
            <w:r w:rsidRPr="001D7775">
              <w:rPr>
                <w:noProof/>
                <w:sz w:val="16"/>
                <w:szCs w:val="16"/>
              </w:rPr>
              <w:t>S</w:t>
            </w:r>
          </w:p>
        </w:tc>
        <w:tc>
          <w:tcPr>
            <w:tcW w:w="0" w:type="auto"/>
            <w:shd w:val="clear" w:color="auto" w:fill="auto"/>
          </w:tcPr>
          <w:p w14:paraId="67C22121" w14:textId="77777777" w:rsidR="003D7AEA" w:rsidRPr="001D7775" w:rsidRDefault="003D7AEA" w:rsidP="003D7AEA">
            <w:pPr>
              <w:spacing w:before="0" w:after="0"/>
              <w:rPr>
                <w:sz w:val="16"/>
                <w:szCs w:val="16"/>
              </w:rPr>
            </w:pPr>
            <w:r w:rsidRPr="001D7775">
              <w:rPr>
                <w:noProof/>
                <w:sz w:val="16"/>
                <w:szCs w:val="16"/>
              </w:rPr>
              <w:t>O0092</w:t>
            </w:r>
          </w:p>
        </w:tc>
        <w:tc>
          <w:tcPr>
            <w:tcW w:w="0" w:type="auto"/>
            <w:shd w:val="clear" w:color="auto" w:fill="auto"/>
          </w:tcPr>
          <w:p w14:paraId="1D7DD5A4" w14:textId="77777777" w:rsidR="003D7AEA" w:rsidRPr="001D7775" w:rsidRDefault="003D7AEA" w:rsidP="003D7AEA">
            <w:pPr>
              <w:spacing w:before="0" w:after="0"/>
              <w:rPr>
                <w:sz w:val="16"/>
                <w:szCs w:val="16"/>
              </w:rPr>
            </w:pPr>
            <w:r w:rsidRPr="001D7775">
              <w:rPr>
                <w:noProof/>
                <w:sz w:val="16"/>
                <w:szCs w:val="16"/>
              </w:rPr>
              <w:t>Dĺžka železničných tratí (mimo TEN-T CORE) so zavedeným systémom ERTMS</w:t>
            </w:r>
          </w:p>
        </w:tc>
        <w:tc>
          <w:tcPr>
            <w:tcW w:w="0" w:type="auto"/>
            <w:shd w:val="clear" w:color="auto" w:fill="auto"/>
          </w:tcPr>
          <w:p w14:paraId="7F79C892" w14:textId="77777777" w:rsidR="003D7AEA" w:rsidRPr="001D7775" w:rsidRDefault="003D7AEA" w:rsidP="003D7AEA">
            <w:pPr>
              <w:spacing w:before="0" w:after="0"/>
              <w:rPr>
                <w:sz w:val="16"/>
                <w:szCs w:val="16"/>
              </w:rPr>
            </w:pPr>
            <w:r w:rsidRPr="001D7775">
              <w:rPr>
                <w:noProof/>
                <w:sz w:val="16"/>
                <w:szCs w:val="16"/>
              </w:rPr>
              <w:t>km</w:t>
            </w:r>
          </w:p>
        </w:tc>
        <w:tc>
          <w:tcPr>
            <w:tcW w:w="0" w:type="auto"/>
            <w:shd w:val="clear" w:color="auto" w:fill="auto"/>
          </w:tcPr>
          <w:p w14:paraId="7E107AA0" w14:textId="77777777" w:rsidR="003D7AEA" w:rsidRPr="001D7775" w:rsidRDefault="003D7AEA" w:rsidP="003D7AEA">
            <w:pPr>
              <w:spacing w:before="0" w:after="0"/>
              <w:rPr>
                <w:sz w:val="16"/>
                <w:szCs w:val="16"/>
              </w:rPr>
            </w:pPr>
            <w:r w:rsidRPr="001D7775">
              <w:rPr>
                <w:noProof/>
                <w:sz w:val="16"/>
                <w:szCs w:val="16"/>
              </w:rPr>
              <w:t>Menej rozvinuté</w:t>
            </w:r>
          </w:p>
        </w:tc>
        <w:tc>
          <w:tcPr>
            <w:tcW w:w="0" w:type="auto"/>
            <w:shd w:val="clear" w:color="auto" w:fill="auto"/>
          </w:tcPr>
          <w:p w14:paraId="593D5A6A" w14:textId="77777777" w:rsidR="003D7AEA" w:rsidRPr="001D7775" w:rsidRDefault="003D7AEA" w:rsidP="003D7AEA">
            <w:pPr>
              <w:spacing w:before="0" w:after="0"/>
              <w:jc w:val="right"/>
              <w:rPr>
                <w:sz w:val="16"/>
                <w:szCs w:val="16"/>
              </w:rPr>
            </w:pPr>
            <w:r w:rsidRPr="001D7775">
              <w:rPr>
                <w:noProof/>
                <w:sz w:val="16"/>
                <w:szCs w:val="16"/>
              </w:rPr>
              <w:t>182,00</w:t>
            </w:r>
          </w:p>
        </w:tc>
        <w:tc>
          <w:tcPr>
            <w:tcW w:w="0" w:type="auto"/>
            <w:shd w:val="clear" w:color="auto" w:fill="BDD6EE" w:themeFill="accent1" w:themeFillTint="66"/>
          </w:tcPr>
          <w:p w14:paraId="2B8EA941" w14:textId="77777777"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5364F51F" w14:textId="54891BB3"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09EAB02C" w14:textId="4FFC9F13" w:rsidR="003D7AEA" w:rsidRPr="001D7775" w:rsidRDefault="003D7AEA" w:rsidP="003D7AEA">
            <w:pPr>
              <w:spacing w:before="0" w:after="0"/>
              <w:jc w:val="right"/>
              <w:rPr>
                <w:sz w:val="16"/>
                <w:szCs w:val="16"/>
              </w:rPr>
            </w:pPr>
            <w:r w:rsidRPr="001D7775">
              <w:rPr>
                <w:noProof/>
                <w:sz w:val="16"/>
                <w:szCs w:val="16"/>
              </w:rPr>
              <w:t>0,00</w:t>
            </w:r>
          </w:p>
        </w:tc>
        <w:tc>
          <w:tcPr>
            <w:tcW w:w="0" w:type="auto"/>
          </w:tcPr>
          <w:p w14:paraId="746D5121" w14:textId="548B2F31" w:rsidR="003D7AEA" w:rsidRPr="001D7775" w:rsidRDefault="003D7AEA" w:rsidP="003D7AEA">
            <w:pPr>
              <w:spacing w:before="0" w:after="0"/>
              <w:jc w:val="right"/>
              <w:rPr>
                <w:sz w:val="16"/>
                <w:szCs w:val="16"/>
              </w:rPr>
            </w:pPr>
            <w:r w:rsidRPr="001D7775">
              <w:rPr>
                <w:noProof/>
                <w:sz w:val="16"/>
                <w:szCs w:val="16"/>
              </w:rPr>
              <w:t>0,00</w:t>
            </w:r>
          </w:p>
        </w:tc>
        <w:tc>
          <w:tcPr>
            <w:tcW w:w="0" w:type="auto"/>
            <w:shd w:val="clear" w:color="auto" w:fill="auto"/>
          </w:tcPr>
          <w:p w14:paraId="1AFFE4DA" w14:textId="14876A61" w:rsidR="003D7AEA" w:rsidRPr="001D7775" w:rsidRDefault="003D7AEA" w:rsidP="003D7AEA">
            <w:pPr>
              <w:spacing w:before="0" w:after="0"/>
              <w:jc w:val="right"/>
              <w:rPr>
                <w:sz w:val="16"/>
                <w:szCs w:val="16"/>
              </w:rPr>
            </w:pPr>
            <w:r w:rsidRPr="001D7775">
              <w:rPr>
                <w:noProof/>
                <w:sz w:val="16"/>
                <w:szCs w:val="16"/>
              </w:rPr>
              <w:t>0,00</w:t>
            </w:r>
          </w:p>
        </w:tc>
        <w:tc>
          <w:tcPr>
            <w:tcW w:w="834" w:type="pct"/>
            <w:shd w:val="clear" w:color="auto" w:fill="auto"/>
          </w:tcPr>
          <w:p w14:paraId="741B1C64" w14:textId="0007B14C" w:rsidR="003D7AEA" w:rsidRPr="001D7775" w:rsidRDefault="003D7AEA" w:rsidP="003D7AEA">
            <w:pPr>
              <w:spacing w:before="0" w:after="0"/>
              <w:rPr>
                <w:sz w:val="16"/>
                <w:szCs w:val="16"/>
              </w:rPr>
            </w:pPr>
            <w:r>
              <w:rPr>
                <w:sz w:val="16"/>
                <w:szCs w:val="16"/>
              </w:rPr>
              <w:t>Zdroj: ITMS2014+</w:t>
            </w:r>
          </w:p>
        </w:tc>
      </w:tr>
    </w:tbl>
    <w:p w14:paraId="2A7B143E" w14:textId="55838514"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4EC468BD" w14:textId="77777777" w:rsidR="008C5CFA" w:rsidRPr="001D7775" w:rsidRDefault="008C5CFA" w:rsidP="00300A01">
      <w:pPr>
        <w:spacing w:before="0" w:after="0"/>
      </w:pPr>
    </w:p>
    <w:p w14:paraId="573B866D" w14:textId="77777777" w:rsidR="008C5CFA" w:rsidRPr="001D7775" w:rsidRDefault="008C5CFA" w:rsidP="00300A01">
      <w:pPr>
        <w:spacing w:before="0" w:after="0"/>
      </w:pPr>
    </w:p>
    <w:p w14:paraId="36B13310" w14:textId="77777777" w:rsidR="008C5CFA" w:rsidRPr="001D7775" w:rsidRDefault="008C5CFA" w:rsidP="00300A01">
      <w:pPr>
        <w:spacing w:before="0" w:after="0"/>
      </w:pPr>
    </w:p>
    <w:p w14:paraId="4700C467" w14:textId="77777777" w:rsidR="008C5CFA" w:rsidRPr="001D7775" w:rsidRDefault="008C5CFA" w:rsidP="00300A01">
      <w:pPr>
        <w:spacing w:before="0" w:after="0"/>
      </w:pPr>
    </w:p>
    <w:p w14:paraId="037B8A39" w14:textId="2D9C57CB" w:rsidR="008C5CFA" w:rsidRPr="001D7775" w:rsidRDefault="005F1CE8" w:rsidP="00300A01">
      <w:pPr>
        <w:spacing w:before="0" w:after="0"/>
      </w:pPr>
      <w:r>
        <w:tab/>
      </w:r>
      <w:r w:rsidR="00BD23C4" w:rsidRPr="001D7775">
        <w:br w:type="page"/>
      </w:r>
    </w:p>
    <w:p w14:paraId="35726847"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13896"/>
      </w:tblGrid>
      <w:tr w:rsidR="002F219B" w:rsidRPr="001D7775" w14:paraId="1B7CAA6C" w14:textId="77777777" w:rsidTr="0047688D">
        <w:tc>
          <w:tcPr>
            <w:tcW w:w="0" w:type="auto"/>
            <w:shd w:val="clear" w:color="auto" w:fill="auto"/>
          </w:tcPr>
          <w:p w14:paraId="01172EC8"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716A70F7" w14:textId="77777777" w:rsidR="008C5CFA" w:rsidRPr="001D7775" w:rsidRDefault="00BD23C4" w:rsidP="00300A01">
            <w:pPr>
              <w:spacing w:before="0" w:after="0"/>
              <w:rPr>
                <w:sz w:val="20"/>
                <w:szCs w:val="20"/>
              </w:rPr>
            </w:pPr>
            <w:r w:rsidRPr="001D7775">
              <w:rPr>
                <w:noProof/>
                <w:sz w:val="20"/>
                <w:szCs w:val="20"/>
              </w:rPr>
              <w:t>5</w:t>
            </w:r>
            <w:r w:rsidRPr="001D7775">
              <w:rPr>
                <w:sz w:val="20"/>
                <w:szCs w:val="20"/>
              </w:rPr>
              <w:t xml:space="preserve"> - </w:t>
            </w:r>
            <w:r w:rsidRPr="001D7775">
              <w:rPr>
                <w:noProof/>
                <w:sz w:val="20"/>
                <w:szCs w:val="20"/>
              </w:rPr>
              <w:t>Železničná infraštruktúra</w:t>
            </w:r>
          </w:p>
        </w:tc>
      </w:tr>
      <w:tr w:rsidR="002F219B" w:rsidRPr="001D7775" w14:paraId="01AC60AF" w14:textId="77777777" w:rsidTr="0047688D">
        <w:tc>
          <w:tcPr>
            <w:tcW w:w="0" w:type="auto"/>
            <w:shd w:val="clear" w:color="auto" w:fill="auto"/>
          </w:tcPr>
          <w:p w14:paraId="18A2A576"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32B26A7F" w14:textId="77777777" w:rsidR="008C5CFA" w:rsidRPr="001D7775" w:rsidRDefault="00BD23C4" w:rsidP="00300A01">
            <w:pPr>
              <w:spacing w:before="0" w:after="0"/>
              <w:rPr>
                <w:sz w:val="20"/>
                <w:szCs w:val="20"/>
              </w:rPr>
            </w:pPr>
            <w:r w:rsidRPr="001D7775">
              <w:rPr>
                <w:noProof/>
                <w:sz w:val="20"/>
                <w:szCs w:val="20"/>
              </w:rPr>
              <w:t>7d</w:t>
            </w:r>
            <w:r w:rsidRPr="001D7775">
              <w:rPr>
                <w:sz w:val="20"/>
                <w:szCs w:val="20"/>
              </w:rPr>
              <w:t xml:space="preserve"> - </w:t>
            </w:r>
            <w:r w:rsidRPr="001D7775">
              <w:rPr>
                <w:noProof/>
                <w:sz w:val="20"/>
                <w:szCs w:val="20"/>
              </w:rPr>
              <w:t>Vývoj a modernizácia komplexných, interoperabilných železničných systémov vysokej kvality a podpora opatrení na zníženie hluku</w:t>
            </w:r>
          </w:p>
        </w:tc>
      </w:tr>
      <w:tr w:rsidR="002F219B" w:rsidRPr="001D7775" w14:paraId="1A96CD91" w14:textId="77777777" w:rsidTr="0047688D">
        <w:tc>
          <w:tcPr>
            <w:tcW w:w="0" w:type="auto"/>
            <w:shd w:val="clear" w:color="auto" w:fill="auto"/>
          </w:tcPr>
          <w:p w14:paraId="4D05C52F"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716A6AF9" w14:textId="77777777" w:rsidR="008C5CFA" w:rsidRPr="001D7775" w:rsidRDefault="00BD23C4" w:rsidP="00300A01">
            <w:pPr>
              <w:spacing w:before="0" w:after="0"/>
              <w:rPr>
                <w:sz w:val="20"/>
                <w:szCs w:val="20"/>
              </w:rPr>
            </w:pPr>
            <w:r w:rsidRPr="001D7775">
              <w:rPr>
                <w:noProof/>
                <w:sz w:val="20"/>
                <w:szCs w:val="20"/>
              </w:rPr>
              <w:t>5.1</w:t>
            </w:r>
            <w:r w:rsidRPr="001D7775">
              <w:rPr>
                <w:sz w:val="20"/>
                <w:szCs w:val="20"/>
              </w:rPr>
              <w:t xml:space="preserve"> - </w:t>
            </w:r>
            <w:r w:rsidRPr="001D7775">
              <w:rPr>
                <w:noProof/>
                <w:sz w:val="20"/>
                <w:szCs w:val="20"/>
              </w:rPr>
              <w:t>Odstránenie kľúčových úzkych miest na železničnej infraštruktúre prostredníctvom modernizácie a rozvoja železničných tratí a súvisiacich objektov dopravne významných z hľadiska medzinárodnej a vnútroštátnej dopravy</w:t>
            </w:r>
          </w:p>
        </w:tc>
      </w:tr>
    </w:tbl>
    <w:p w14:paraId="2658F7F0" w14:textId="77777777" w:rsidR="008C5CFA" w:rsidRPr="001D7775" w:rsidRDefault="008C5CFA" w:rsidP="00300A01">
      <w:pPr>
        <w:spacing w:before="0" w:after="0"/>
      </w:pPr>
    </w:p>
    <w:p w14:paraId="3E2C77DF"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4AFF7D01"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700"/>
        <w:gridCol w:w="769"/>
        <w:gridCol w:w="847"/>
        <w:gridCol w:w="1141"/>
        <w:gridCol w:w="1150"/>
        <w:gridCol w:w="1338"/>
        <w:gridCol w:w="853"/>
        <w:gridCol w:w="850"/>
        <w:gridCol w:w="850"/>
        <w:gridCol w:w="850"/>
        <w:gridCol w:w="708"/>
        <w:gridCol w:w="3260"/>
      </w:tblGrid>
      <w:tr w:rsidR="00856276" w:rsidRPr="001D7775" w14:paraId="5785715F" w14:textId="77777777" w:rsidTr="00EC1A60">
        <w:tc>
          <w:tcPr>
            <w:tcW w:w="367" w:type="pct"/>
            <w:shd w:val="clear" w:color="auto" w:fill="auto"/>
          </w:tcPr>
          <w:p w14:paraId="466B64C8" w14:textId="77777777" w:rsidR="00856276" w:rsidRPr="001D7775" w:rsidRDefault="00856276" w:rsidP="00300A01">
            <w:pPr>
              <w:spacing w:before="0" w:after="0"/>
              <w:rPr>
                <w:sz w:val="16"/>
                <w:szCs w:val="16"/>
              </w:rPr>
            </w:pPr>
            <w:r w:rsidRPr="001D7775">
              <w:rPr>
                <w:noProof/>
                <w:sz w:val="16"/>
                <w:szCs w:val="16"/>
              </w:rPr>
              <w:t>Identifikačný kód (ID)</w:t>
            </w:r>
          </w:p>
        </w:tc>
        <w:tc>
          <w:tcPr>
            <w:tcW w:w="550" w:type="pct"/>
            <w:shd w:val="clear" w:color="auto" w:fill="auto"/>
          </w:tcPr>
          <w:p w14:paraId="21062932" w14:textId="77777777" w:rsidR="00856276" w:rsidRPr="001D7775" w:rsidRDefault="00856276" w:rsidP="00300A01">
            <w:pPr>
              <w:spacing w:before="0" w:after="0"/>
              <w:rPr>
                <w:sz w:val="16"/>
                <w:szCs w:val="16"/>
              </w:rPr>
            </w:pPr>
            <w:r w:rsidRPr="001D7775">
              <w:rPr>
                <w:noProof/>
                <w:sz w:val="16"/>
                <w:szCs w:val="16"/>
              </w:rPr>
              <w:t>Ukazovateľ</w:t>
            </w:r>
          </w:p>
        </w:tc>
        <w:tc>
          <w:tcPr>
            <w:tcW w:w="249" w:type="pct"/>
            <w:shd w:val="clear" w:color="auto" w:fill="auto"/>
          </w:tcPr>
          <w:p w14:paraId="04672328" w14:textId="77777777" w:rsidR="00856276" w:rsidRPr="001D7775" w:rsidRDefault="00856276" w:rsidP="00300A01">
            <w:pPr>
              <w:spacing w:before="0" w:after="0"/>
              <w:rPr>
                <w:sz w:val="16"/>
                <w:szCs w:val="16"/>
              </w:rPr>
            </w:pPr>
            <w:r w:rsidRPr="001D7775">
              <w:rPr>
                <w:noProof/>
                <w:sz w:val="16"/>
                <w:szCs w:val="16"/>
              </w:rPr>
              <w:t>Merná jednotka</w:t>
            </w:r>
          </w:p>
        </w:tc>
        <w:tc>
          <w:tcPr>
            <w:tcW w:w="274" w:type="pct"/>
            <w:shd w:val="clear" w:color="auto" w:fill="auto"/>
          </w:tcPr>
          <w:p w14:paraId="03BC6DA8" w14:textId="77777777" w:rsidR="00856276" w:rsidRPr="001D7775" w:rsidRDefault="00856276" w:rsidP="00300A01">
            <w:pPr>
              <w:spacing w:before="0" w:after="0"/>
              <w:rPr>
                <w:sz w:val="16"/>
                <w:szCs w:val="16"/>
              </w:rPr>
            </w:pPr>
            <w:r w:rsidRPr="001D7775">
              <w:rPr>
                <w:noProof/>
                <w:sz w:val="16"/>
                <w:szCs w:val="16"/>
              </w:rPr>
              <w:t>Kategória regiónu</w:t>
            </w:r>
          </w:p>
        </w:tc>
        <w:tc>
          <w:tcPr>
            <w:tcW w:w="369" w:type="pct"/>
            <w:shd w:val="clear" w:color="auto" w:fill="auto"/>
          </w:tcPr>
          <w:p w14:paraId="6EC77B61" w14:textId="77777777" w:rsidR="00856276" w:rsidRPr="001D7775" w:rsidRDefault="00856276" w:rsidP="00300A01">
            <w:pPr>
              <w:spacing w:before="0" w:after="0"/>
              <w:rPr>
                <w:sz w:val="16"/>
                <w:szCs w:val="16"/>
              </w:rPr>
            </w:pPr>
            <w:r w:rsidRPr="001D7775">
              <w:rPr>
                <w:noProof/>
                <w:sz w:val="16"/>
                <w:szCs w:val="16"/>
              </w:rPr>
              <w:t>Východisková hodnota</w:t>
            </w:r>
          </w:p>
        </w:tc>
        <w:tc>
          <w:tcPr>
            <w:tcW w:w="372" w:type="pct"/>
            <w:shd w:val="clear" w:color="auto" w:fill="auto"/>
          </w:tcPr>
          <w:p w14:paraId="75D51EAA" w14:textId="77777777" w:rsidR="00856276" w:rsidRPr="001D7775" w:rsidRDefault="00856276" w:rsidP="00300A01">
            <w:pPr>
              <w:spacing w:before="0" w:after="0"/>
              <w:rPr>
                <w:sz w:val="16"/>
                <w:szCs w:val="16"/>
              </w:rPr>
            </w:pPr>
            <w:r w:rsidRPr="001D7775">
              <w:rPr>
                <w:noProof/>
                <w:sz w:val="16"/>
                <w:szCs w:val="16"/>
              </w:rPr>
              <w:t>Východiskový rok</w:t>
            </w:r>
          </w:p>
        </w:tc>
        <w:tc>
          <w:tcPr>
            <w:tcW w:w="433" w:type="pct"/>
            <w:shd w:val="clear" w:color="auto" w:fill="auto"/>
          </w:tcPr>
          <w:p w14:paraId="0C06454A" w14:textId="77777777" w:rsidR="00856276" w:rsidRPr="001D7775" w:rsidRDefault="00856276" w:rsidP="00300A01">
            <w:pPr>
              <w:spacing w:before="0" w:after="0"/>
              <w:rPr>
                <w:sz w:val="16"/>
                <w:szCs w:val="16"/>
              </w:rPr>
            </w:pPr>
            <w:r w:rsidRPr="001D7775">
              <w:rPr>
                <w:noProof/>
                <w:sz w:val="16"/>
                <w:szCs w:val="16"/>
              </w:rPr>
              <w:t>Cieľová hodnota (zámer) 2023</w:t>
            </w:r>
          </w:p>
        </w:tc>
        <w:tc>
          <w:tcPr>
            <w:tcW w:w="276" w:type="pct"/>
            <w:shd w:val="clear" w:color="auto" w:fill="BDD6EE" w:themeFill="accent1" w:themeFillTint="66"/>
          </w:tcPr>
          <w:p w14:paraId="679CE027" w14:textId="77777777" w:rsidR="00856276" w:rsidRPr="001D7775" w:rsidRDefault="00856276"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275" w:type="pct"/>
            <w:shd w:val="clear" w:color="auto" w:fill="auto"/>
          </w:tcPr>
          <w:p w14:paraId="085021D2" w14:textId="28624947" w:rsidR="00856276" w:rsidRPr="001D7775" w:rsidRDefault="00856276" w:rsidP="00300A01">
            <w:pPr>
              <w:spacing w:before="0" w:after="0"/>
              <w:jc w:val="center"/>
              <w:rPr>
                <w:sz w:val="16"/>
                <w:szCs w:val="16"/>
              </w:rPr>
            </w:pPr>
            <w:r w:rsidRPr="001D7775">
              <w:rPr>
                <w:sz w:val="16"/>
                <w:szCs w:val="16"/>
              </w:rPr>
              <w:t xml:space="preserve">2017 </w:t>
            </w:r>
            <w:r w:rsidRPr="001D7775">
              <w:rPr>
                <w:noProof/>
                <w:sz w:val="16"/>
                <w:szCs w:val="16"/>
              </w:rPr>
              <w:t>Spolu</w:t>
            </w:r>
          </w:p>
        </w:tc>
        <w:tc>
          <w:tcPr>
            <w:tcW w:w="275" w:type="pct"/>
          </w:tcPr>
          <w:p w14:paraId="74078017" w14:textId="07B848F1" w:rsidR="00856276" w:rsidRPr="001D7775" w:rsidRDefault="00856276" w:rsidP="00300A01">
            <w:pPr>
              <w:spacing w:before="0" w:after="0"/>
              <w:jc w:val="center"/>
              <w:rPr>
                <w:noProof/>
                <w:sz w:val="16"/>
                <w:szCs w:val="16"/>
              </w:rPr>
            </w:pPr>
            <w:r w:rsidRPr="001D7775">
              <w:rPr>
                <w:sz w:val="16"/>
                <w:szCs w:val="16"/>
              </w:rPr>
              <w:t xml:space="preserve">2016 </w:t>
            </w:r>
            <w:r w:rsidRPr="001D7775">
              <w:rPr>
                <w:noProof/>
                <w:sz w:val="16"/>
                <w:szCs w:val="16"/>
              </w:rPr>
              <w:t>Spolu</w:t>
            </w:r>
          </w:p>
        </w:tc>
        <w:tc>
          <w:tcPr>
            <w:tcW w:w="275" w:type="pct"/>
          </w:tcPr>
          <w:p w14:paraId="48797073" w14:textId="711F915D" w:rsidR="00856276" w:rsidRPr="001D7775" w:rsidRDefault="00856276" w:rsidP="00300A01">
            <w:pPr>
              <w:spacing w:before="0" w:after="0"/>
              <w:jc w:val="center"/>
              <w:rPr>
                <w:noProof/>
                <w:sz w:val="16"/>
                <w:szCs w:val="16"/>
              </w:rPr>
            </w:pPr>
            <w:r w:rsidRPr="001D7775">
              <w:rPr>
                <w:sz w:val="16"/>
                <w:szCs w:val="16"/>
              </w:rPr>
              <w:t xml:space="preserve">2015 </w:t>
            </w:r>
            <w:r w:rsidRPr="001D7775">
              <w:rPr>
                <w:noProof/>
                <w:sz w:val="16"/>
                <w:szCs w:val="16"/>
              </w:rPr>
              <w:t>Spolu</w:t>
            </w:r>
          </w:p>
        </w:tc>
        <w:tc>
          <w:tcPr>
            <w:tcW w:w="229" w:type="pct"/>
          </w:tcPr>
          <w:p w14:paraId="7D48D712" w14:textId="29822EF3" w:rsidR="00856276" w:rsidRPr="001D7775" w:rsidRDefault="00856276" w:rsidP="00300A01">
            <w:pPr>
              <w:spacing w:before="0" w:after="0"/>
              <w:jc w:val="center"/>
              <w:rPr>
                <w:noProof/>
                <w:sz w:val="16"/>
                <w:szCs w:val="16"/>
              </w:rPr>
            </w:pPr>
            <w:r w:rsidRPr="001D7775">
              <w:rPr>
                <w:sz w:val="16"/>
                <w:szCs w:val="16"/>
              </w:rPr>
              <w:t xml:space="preserve">2014 </w:t>
            </w:r>
            <w:r w:rsidRPr="001D7775">
              <w:rPr>
                <w:noProof/>
                <w:sz w:val="16"/>
                <w:szCs w:val="16"/>
              </w:rPr>
              <w:t>Spolu</w:t>
            </w:r>
          </w:p>
        </w:tc>
        <w:tc>
          <w:tcPr>
            <w:tcW w:w="1055" w:type="pct"/>
            <w:shd w:val="clear" w:color="auto" w:fill="auto"/>
          </w:tcPr>
          <w:p w14:paraId="052E2D1D" w14:textId="1FDD0656" w:rsidR="00856276" w:rsidRPr="001D7775" w:rsidRDefault="00856276" w:rsidP="00300A01">
            <w:pPr>
              <w:spacing w:before="0" w:after="0"/>
              <w:jc w:val="center"/>
              <w:rPr>
                <w:sz w:val="16"/>
                <w:szCs w:val="16"/>
              </w:rPr>
            </w:pPr>
            <w:r w:rsidRPr="001D7775">
              <w:rPr>
                <w:noProof/>
                <w:sz w:val="16"/>
                <w:szCs w:val="16"/>
              </w:rPr>
              <w:t>Pripomienky</w:t>
            </w:r>
          </w:p>
        </w:tc>
      </w:tr>
      <w:tr w:rsidR="009D2F2E" w:rsidRPr="001D7775" w14:paraId="79CA2F75" w14:textId="77777777" w:rsidTr="00EC1A60">
        <w:tc>
          <w:tcPr>
            <w:tcW w:w="367" w:type="pct"/>
            <w:shd w:val="clear" w:color="auto" w:fill="auto"/>
          </w:tcPr>
          <w:p w14:paraId="355B406D" w14:textId="77777777" w:rsidR="009D2F2E" w:rsidRPr="001D7775" w:rsidRDefault="009D2F2E" w:rsidP="009D2F2E">
            <w:pPr>
              <w:spacing w:before="0" w:after="0"/>
              <w:rPr>
                <w:sz w:val="16"/>
                <w:szCs w:val="16"/>
              </w:rPr>
            </w:pPr>
            <w:r w:rsidRPr="001D7775">
              <w:rPr>
                <w:noProof/>
                <w:sz w:val="16"/>
                <w:szCs w:val="16"/>
              </w:rPr>
              <w:t>R0053</w:t>
            </w:r>
          </w:p>
        </w:tc>
        <w:tc>
          <w:tcPr>
            <w:tcW w:w="550" w:type="pct"/>
            <w:shd w:val="clear" w:color="auto" w:fill="auto"/>
          </w:tcPr>
          <w:p w14:paraId="08C35331" w14:textId="77777777" w:rsidR="009D2F2E" w:rsidRPr="001D7775" w:rsidRDefault="009D2F2E" w:rsidP="009D2F2E">
            <w:pPr>
              <w:spacing w:before="0" w:after="0"/>
              <w:rPr>
                <w:sz w:val="16"/>
                <w:szCs w:val="16"/>
              </w:rPr>
            </w:pPr>
            <w:r w:rsidRPr="001D7775">
              <w:rPr>
                <w:noProof/>
                <w:sz w:val="16"/>
                <w:szCs w:val="16"/>
              </w:rPr>
              <w:t>Úspora času v železničnej doprave</w:t>
            </w:r>
          </w:p>
        </w:tc>
        <w:tc>
          <w:tcPr>
            <w:tcW w:w="249" w:type="pct"/>
            <w:shd w:val="clear" w:color="auto" w:fill="auto"/>
          </w:tcPr>
          <w:p w14:paraId="485B3E1D" w14:textId="77777777" w:rsidR="009D2F2E" w:rsidRPr="001D7775" w:rsidRDefault="009D2F2E" w:rsidP="009D2F2E">
            <w:pPr>
              <w:spacing w:before="0" w:after="0"/>
              <w:rPr>
                <w:sz w:val="16"/>
                <w:szCs w:val="16"/>
              </w:rPr>
            </w:pPr>
            <w:r w:rsidRPr="001D7775">
              <w:rPr>
                <w:noProof/>
                <w:sz w:val="16"/>
                <w:szCs w:val="16"/>
              </w:rPr>
              <w:t>EUR</w:t>
            </w:r>
          </w:p>
        </w:tc>
        <w:tc>
          <w:tcPr>
            <w:tcW w:w="274" w:type="pct"/>
            <w:shd w:val="clear" w:color="auto" w:fill="auto"/>
          </w:tcPr>
          <w:p w14:paraId="6F6ACB07"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6EFBCC58" w14:textId="77777777" w:rsidR="009D2F2E" w:rsidRPr="001D7775" w:rsidRDefault="009D2F2E" w:rsidP="009D2F2E">
            <w:pPr>
              <w:spacing w:before="0" w:after="0"/>
              <w:jc w:val="right"/>
              <w:rPr>
                <w:sz w:val="16"/>
                <w:szCs w:val="16"/>
              </w:rPr>
            </w:pPr>
            <w:r w:rsidRPr="001D7775">
              <w:rPr>
                <w:noProof/>
                <w:sz w:val="16"/>
                <w:szCs w:val="16"/>
              </w:rPr>
              <w:t>1 870 908,00</w:t>
            </w:r>
          </w:p>
        </w:tc>
        <w:tc>
          <w:tcPr>
            <w:tcW w:w="372" w:type="pct"/>
            <w:shd w:val="clear" w:color="auto" w:fill="auto"/>
          </w:tcPr>
          <w:p w14:paraId="4CDB2F19" w14:textId="77777777" w:rsidR="009D2F2E" w:rsidRPr="001D7775" w:rsidRDefault="009D2F2E" w:rsidP="009D2F2E">
            <w:pPr>
              <w:spacing w:before="0" w:after="0"/>
              <w:rPr>
                <w:sz w:val="16"/>
                <w:szCs w:val="16"/>
              </w:rPr>
            </w:pPr>
            <w:r w:rsidRPr="001D7775">
              <w:rPr>
                <w:noProof/>
                <w:sz w:val="16"/>
                <w:szCs w:val="16"/>
              </w:rPr>
              <w:t>2013</w:t>
            </w:r>
          </w:p>
        </w:tc>
        <w:tc>
          <w:tcPr>
            <w:tcW w:w="433" w:type="pct"/>
            <w:shd w:val="clear" w:color="auto" w:fill="auto"/>
          </w:tcPr>
          <w:p w14:paraId="0FAAB7EA" w14:textId="77777777" w:rsidR="009D2F2E" w:rsidRPr="001D7775" w:rsidRDefault="009D2F2E" w:rsidP="009D2F2E">
            <w:pPr>
              <w:spacing w:before="0" w:after="0"/>
              <w:jc w:val="right"/>
              <w:rPr>
                <w:sz w:val="16"/>
                <w:szCs w:val="16"/>
              </w:rPr>
            </w:pPr>
            <w:r w:rsidRPr="001D7775">
              <w:rPr>
                <w:noProof/>
                <w:sz w:val="16"/>
                <w:szCs w:val="16"/>
              </w:rPr>
              <w:t>1 558 999,00</w:t>
            </w:r>
          </w:p>
        </w:tc>
        <w:tc>
          <w:tcPr>
            <w:tcW w:w="276" w:type="pct"/>
            <w:shd w:val="clear" w:color="auto" w:fill="BDD6EE" w:themeFill="accent1" w:themeFillTint="66"/>
          </w:tcPr>
          <w:p w14:paraId="235E39B7" w14:textId="6FF6C24D" w:rsidR="009D2F2E" w:rsidRPr="001D7775" w:rsidRDefault="009D2F2E" w:rsidP="009D2F2E">
            <w:pPr>
              <w:spacing w:before="0" w:after="0"/>
              <w:jc w:val="right"/>
              <w:rPr>
                <w:sz w:val="16"/>
                <w:szCs w:val="16"/>
              </w:rPr>
            </w:pPr>
            <w:r w:rsidRPr="006E7E6E">
              <w:rPr>
                <w:sz w:val="16"/>
                <w:szCs w:val="16"/>
              </w:rPr>
              <w:t>0,00</w:t>
            </w:r>
          </w:p>
        </w:tc>
        <w:tc>
          <w:tcPr>
            <w:tcW w:w="275" w:type="pct"/>
            <w:shd w:val="clear" w:color="auto" w:fill="auto"/>
          </w:tcPr>
          <w:p w14:paraId="70D8F3AD" w14:textId="6888EEF8" w:rsidR="009D2F2E" w:rsidRPr="001D7775" w:rsidRDefault="009D2F2E" w:rsidP="009D2F2E">
            <w:pPr>
              <w:spacing w:before="0" w:after="0"/>
              <w:jc w:val="right"/>
              <w:rPr>
                <w:sz w:val="16"/>
                <w:szCs w:val="16"/>
              </w:rPr>
            </w:pPr>
            <w:r w:rsidRPr="006E7E6E">
              <w:rPr>
                <w:sz w:val="16"/>
                <w:szCs w:val="16"/>
              </w:rPr>
              <w:t>0,00</w:t>
            </w:r>
          </w:p>
        </w:tc>
        <w:tc>
          <w:tcPr>
            <w:tcW w:w="275" w:type="pct"/>
          </w:tcPr>
          <w:p w14:paraId="01630C9E" w14:textId="6844889E" w:rsidR="009D2F2E" w:rsidRPr="001D7775" w:rsidRDefault="009D2F2E" w:rsidP="009D2F2E">
            <w:pPr>
              <w:spacing w:before="0" w:after="0"/>
              <w:rPr>
                <w:noProof/>
                <w:sz w:val="16"/>
                <w:szCs w:val="16"/>
              </w:rPr>
            </w:pPr>
            <w:r w:rsidRPr="006E7E6E">
              <w:rPr>
                <w:sz w:val="16"/>
                <w:szCs w:val="16"/>
              </w:rPr>
              <w:t>0,00</w:t>
            </w:r>
          </w:p>
        </w:tc>
        <w:tc>
          <w:tcPr>
            <w:tcW w:w="275" w:type="pct"/>
          </w:tcPr>
          <w:p w14:paraId="0BBA6A41" w14:textId="2839FE26" w:rsidR="009D2F2E" w:rsidRPr="001D7775" w:rsidRDefault="009D2F2E" w:rsidP="009D2F2E">
            <w:pPr>
              <w:spacing w:before="0" w:after="0"/>
              <w:rPr>
                <w:noProof/>
                <w:sz w:val="16"/>
                <w:szCs w:val="16"/>
              </w:rPr>
            </w:pPr>
            <w:r w:rsidRPr="006E7E6E">
              <w:rPr>
                <w:sz w:val="16"/>
                <w:szCs w:val="16"/>
              </w:rPr>
              <w:t>0,00</w:t>
            </w:r>
          </w:p>
        </w:tc>
        <w:tc>
          <w:tcPr>
            <w:tcW w:w="229" w:type="pct"/>
          </w:tcPr>
          <w:p w14:paraId="53DE30A1" w14:textId="53D7CF18" w:rsidR="009D2F2E" w:rsidRPr="001D7775" w:rsidRDefault="009D2F2E" w:rsidP="009D2F2E">
            <w:pPr>
              <w:spacing w:before="0" w:after="0"/>
              <w:rPr>
                <w:noProof/>
                <w:sz w:val="16"/>
                <w:szCs w:val="16"/>
              </w:rPr>
            </w:pPr>
            <w:r w:rsidRPr="006E7E6E">
              <w:rPr>
                <w:sz w:val="16"/>
                <w:szCs w:val="16"/>
              </w:rPr>
              <w:t>0,00</w:t>
            </w:r>
          </w:p>
        </w:tc>
        <w:tc>
          <w:tcPr>
            <w:tcW w:w="1055" w:type="pct"/>
            <w:shd w:val="clear" w:color="auto" w:fill="auto"/>
          </w:tcPr>
          <w:p w14:paraId="4E0917A7" w14:textId="6E6FD8D4" w:rsidR="009D2F2E" w:rsidRPr="001D7775" w:rsidRDefault="009D2F2E" w:rsidP="009D2F2E">
            <w:pPr>
              <w:spacing w:before="0" w:after="0"/>
              <w:rPr>
                <w:sz w:val="16"/>
                <w:szCs w:val="16"/>
              </w:rPr>
            </w:pPr>
            <w:r w:rsidRPr="001D7775">
              <w:rPr>
                <w:noProof/>
                <w:sz w:val="16"/>
                <w:szCs w:val="16"/>
              </w:rPr>
              <w:t>Ukazovateľ sleduje rozdiel nákladov na jazdný čas na relevantných úsekoch železničných tratí pred realizáciou a po realizácii. Projekty sú realizované na tratiach mimo základnej siete TEN-T.</w:t>
            </w:r>
          </w:p>
          <w:p w14:paraId="4DDD3969" w14:textId="20C0DFE4" w:rsidR="009D2F2E" w:rsidRPr="001D7775" w:rsidRDefault="009D2F2E" w:rsidP="009D2F2E">
            <w:pPr>
              <w:spacing w:before="0" w:after="0"/>
              <w:rPr>
                <w:sz w:val="16"/>
                <w:szCs w:val="16"/>
              </w:rPr>
            </w:pPr>
            <w:r w:rsidRPr="001D7775">
              <w:rPr>
                <w:noProof/>
                <w:sz w:val="16"/>
                <w:szCs w:val="16"/>
              </w:rPr>
              <w:t>V sledovanom období nebol údaj dostupný (nezrealizoval sa žiaden projekt OPII s príspevkom k uvedenému indikátoru), a preto bol</w:t>
            </w:r>
            <w:r>
              <w:rPr>
                <w:noProof/>
                <w:sz w:val="16"/>
                <w:szCs w:val="16"/>
              </w:rPr>
              <w:t>i v zmysle usmernenia COM uvedené nuly.</w:t>
            </w:r>
          </w:p>
          <w:p w14:paraId="54F25A6E" w14:textId="77777777" w:rsidR="009D2F2E" w:rsidRDefault="009D2F2E" w:rsidP="009D2F2E">
            <w:pPr>
              <w:spacing w:before="0" w:after="0"/>
              <w:rPr>
                <w:noProof/>
                <w:sz w:val="16"/>
                <w:szCs w:val="16"/>
              </w:rPr>
            </w:pPr>
          </w:p>
          <w:p w14:paraId="3AF03F85" w14:textId="5C66204F" w:rsidR="009D2F2E" w:rsidRPr="001D7775" w:rsidRDefault="009D2F2E" w:rsidP="009D2F2E">
            <w:pPr>
              <w:spacing w:before="0" w:after="0"/>
              <w:rPr>
                <w:noProof/>
                <w:sz w:val="16"/>
                <w:szCs w:val="16"/>
              </w:rPr>
            </w:pPr>
            <w:r>
              <w:rPr>
                <w:noProof/>
                <w:sz w:val="16"/>
                <w:szCs w:val="16"/>
              </w:rPr>
              <w:t>Zdroj: RO OPII</w:t>
            </w:r>
          </w:p>
          <w:p w14:paraId="2DC1AB02" w14:textId="77777777" w:rsidR="009D2F2E" w:rsidRPr="001D7775" w:rsidRDefault="009D2F2E" w:rsidP="009D2F2E">
            <w:pPr>
              <w:spacing w:before="0" w:after="0"/>
              <w:rPr>
                <w:sz w:val="16"/>
                <w:szCs w:val="16"/>
              </w:rPr>
            </w:pPr>
          </w:p>
        </w:tc>
      </w:tr>
      <w:tr w:rsidR="00856276" w:rsidRPr="001D7775" w14:paraId="684280D7" w14:textId="77777777" w:rsidTr="00EC1A60">
        <w:tc>
          <w:tcPr>
            <w:tcW w:w="367" w:type="pct"/>
            <w:shd w:val="clear" w:color="auto" w:fill="auto"/>
          </w:tcPr>
          <w:p w14:paraId="5C8BA37F" w14:textId="6B0FE8E2" w:rsidR="00856276" w:rsidRPr="001D7775" w:rsidRDefault="00856276" w:rsidP="00300A01">
            <w:pPr>
              <w:spacing w:before="0" w:after="0"/>
              <w:rPr>
                <w:sz w:val="16"/>
                <w:szCs w:val="16"/>
              </w:rPr>
            </w:pPr>
            <w:r w:rsidRPr="001D7775">
              <w:rPr>
                <w:noProof/>
                <w:sz w:val="16"/>
                <w:szCs w:val="16"/>
              </w:rPr>
              <w:t>R0061</w:t>
            </w:r>
          </w:p>
        </w:tc>
        <w:tc>
          <w:tcPr>
            <w:tcW w:w="550" w:type="pct"/>
            <w:shd w:val="clear" w:color="auto" w:fill="auto"/>
          </w:tcPr>
          <w:p w14:paraId="740C330C" w14:textId="77777777" w:rsidR="00856276" w:rsidRPr="001D7775" w:rsidRDefault="00856276" w:rsidP="00300A01">
            <w:pPr>
              <w:spacing w:before="0" w:after="0"/>
              <w:rPr>
                <w:sz w:val="16"/>
                <w:szCs w:val="16"/>
              </w:rPr>
            </w:pPr>
            <w:r w:rsidRPr="001D7775">
              <w:rPr>
                <w:noProof/>
                <w:sz w:val="16"/>
                <w:szCs w:val="16"/>
              </w:rPr>
              <w:t>Miera elektrifikácie železničných tratí</w:t>
            </w:r>
          </w:p>
        </w:tc>
        <w:tc>
          <w:tcPr>
            <w:tcW w:w="249" w:type="pct"/>
            <w:shd w:val="clear" w:color="auto" w:fill="auto"/>
          </w:tcPr>
          <w:p w14:paraId="130F537D" w14:textId="77777777" w:rsidR="00856276" w:rsidRPr="001D7775" w:rsidRDefault="00856276" w:rsidP="00300A01">
            <w:pPr>
              <w:spacing w:before="0" w:after="0"/>
              <w:rPr>
                <w:sz w:val="16"/>
                <w:szCs w:val="16"/>
              </w:rPr>
            </w:pPr>
            <w:r w:rsidRPr="001D7775">
              <w:rPr>
                <w:noProof/>
                <w:sz w:val="16"/>
                <w:szCs w:val="16"/>
              </w:rPr>
              <w:t>%</w:t>
            </w:r>
          </w:p>
        </w:tc>
        <w:tc>
          <w:tcPr>
            <w:tcW w:w="274" w:type="pct"/>
            <w:shd w:val="clear" w:color="auto" w:fill="auto"/>
          </w:tcPr>
          <w:p w14:paraId="4E02AD43" w14:textId="77777777" w:rsidR="00856276" w:rsidRPr="001D7775" w:rsidRDefault="00856276" w:rsidP="00300A01">
            <w:pPr>
              <w:spacing w:before="0" w:after="0"/>
              <w:rPr>
                <w:sz w:val="16"/>
                <w:szCs w:val="16"/>
              </w:rPr>
            </w:pPr>
            <w:r w:rsidRPr="001D7775">
              <w:rPr>
                <w:noProof/>
                <w:sz w:val="16"/>
                <w:szCs w:val="16"/>
              </w:rPr>
              <w:t>Menej rozvinuté</w:t>
            </w:r>
          </w:p>
        </w:tc>
        <w:tc>
          <w:tcPr>
            <w:tcW w:w="369" w:type="pct"/>
            <w:shd w:val="clear" w:color="auto" w:fill="auto"/>
          </w:tcPr>
          <w:p w14:paraId="57BDCEC9" w14:textId="77777777" w:rsidR="00856276" w:rsidRPr="001D7775" w:rsidRDefault="00856276" w:rsidP="00300A01">
            <w:pPr>
              <w:spacing w:before="0" w:after="0"/>
              <w:jc w:val="right"/>
              <w:rPr>
                <w:sz w:val="16"/>
                <w:szCs w:val="16"/>
              </w:rPr>
            </w:pPr>
            <w:r w:rsidRPr="001D7775">
              <w:rPr>
                <w:noProof/>
                <w:sz w:val="16"/>
                <w:szCs w:val="16"/>
              </w:rPr>
              <w:t>44,06</w:t>
            </w:r>
          </w:p>
        </w:tc>
        <w:tc>
          <w:tcPr>
            <w:tcW w:w="372" w:type="pct"/>
            <w:shd w:val="clear" w:color="auto" w:fill="auto"/>
          </w:tcPr>
          <w:p w14:paraId="27B2E0FE" w14:textId="77777777" w:rsidR="00856276" w:rsidRPr="001D7775" w:rsidRDefault="00856276" w:rsidP="00300A01">
            <w:pPr>
              <w:spacing w:before="0" w:after="0"/>
              <w:rPr>
                <w:sz w:val="16"/>
                <w:szCs w:val="16"/>
              </w:rPr>
            </w:pPr>
            <w:r w:rsidRPr="001D7775">
              <w:rPr>
                <w:noProof/>
                <w:sz w:val="16"/>
                <w:szCs w:val="16"/>
              </w:rPr>
              <w:t>2013</w:t>
            </w:r>
          </w:p>
        </w:tc>
        <w:tc>
          <w:tcPr>
            <w:tcW w:w="433" w:type="pct"/>
            <w:shd w:val="clear" w:color="auto" w:fill="auto"/>
          </w:tcPr>
          <w:p w14:paraId="146E404D" w14:textId="77777777" w:rsidR="00856276" w:rsidRPr="001D7775" w:rsidRDefault="00856276" w:rsidP="00300A01">
            <w:pPr>
              <w:spacing w:before="0" w:after="0"/>
              <w:jc w:val="right"/>
              <w:rPr>
                <w:sz w:val="16"/>
                <w:szCs w:val="16"/>
              </w:rPr>
            </w:pPr>
            <w:r w:rsidRPr="001D7775">
              <w:rPr>
                <w:noProof/>
                <w:sz w:val="16"/>
                <w:szCs w:val="16"/>
              </w:rPr>
              <w:t>45,57</w:t>
            </w:r>
          </w:p>
        </w:tc>
        <w:tc>
          <w:tcPr>
            <w:tcW w:w="276" w:type="pct"/>
            <w:shd w:val="clear" w:color="auto" w:fill="BDD6EE" w:themeFill="accent1" w:themeFillTint="66"/>
          </w:tcPr>
          <w:p w14:paraId="64A57D26" w14:textId="5E2C037F" w:rsidR="00856276" w:rsidRPr="001D7775" w:rsidRDefault="00856276">
            <w:pPr>
              <w:spacing w:before="0" w:after="0"/>
              <w:jc w:val="right"/>
              <w:rPr>
                <w:sz w:val="16"/>
                <w:szCs w:val="16"/>
              </w:rPr>
            </w:pPr>
            <w:r w:rsidRPr="001D7775">
              <w:rPr>
                <w:noProof/>
                <w:sz w:val="16"/>
                <w:szCs w:val="16"/>
              </w:rPr>
              <w:t>44,</w:t>
            </w:r>
            <w:r w:rsidR="002076C8" w:rsidRPr="001D7775">
              <w:rPr>
                <w:noProof/>
                <w:sz w:val="16"/>
                <w:szCs w:val="16"/>
              </w:rPr>
              <w:t>3</w:t>
            </w:r>
            <w:r w:rsidR="002076C8">
              <w:rPr>
                <w:noProof/>
                <w:sz w:val="16"/>
                <w:szCs w:val="16"/>
              </w:rPr>
              <w:t>3</w:t>
            </w:r>
          </w:p>
        </w:tc>
        <w:tc>
          <w:tcPr>
            <w:tcW w:w="275" w:type="pct"/>
            <w:shd w:val="clear" w:color="auto" w:fill="auto"/>
          </w:tcPr>
          <w:p w14:paraId="3BBEF6F8" w14:textId="41E12444" w:rsidR="00856276" w:rsidRPr="001D7775" w:rsidRDefault="00856276" w:rsidP="00300A01">
            <w:pPr>
              <w:spacing w:before="0" w:after="0"/>
              <w:jc w:val="right"/>
              <w:rPr>
                <w:sz w:val="16"/>
                <w:szCs w:val="16"/>
              </w:rPr>
            </w:pPr>
            <w:r w:rsidRPr="001D7775">
              <w:rPr>
                <w:noProof/>
                <w:sz w:val="16"/>
                <w:szCs w:val="16"/>
              </w:rPr>
              <w:t>44,33</w:t>
            </w:r>
          </w:p>
        </w:tc>
        <w:tc>
          <w:tcPr>
            <w:tcW w:w="275" w:type="pct"/>
          </w:tcPr>
          <w:p w14:paraId="0945838B" w14:textId="75391D57" w:rsidR="00856276" w:rsidRPr="001D7775" w:rsidRDefault="00856276" w:rsidP="00300A01">
            <w:pPr>
              <w:spacing w:before="0" w:after="0"/>
              <w:rPr>
                <w:noProof/>
                <w:sz w:val="16"/>
                <w:szCs w:val="16"/>
              </w:rPr>
            </w:pPr>
            <w:r w:rsidRPr="001D7775">
              <w:rPr>
                <w:noProof/>
                <w:sz w:val="16"/>
                <w:szCs w:val="16"/>
              </w:rPr>
              <w:t>44,33</w:t>
            </w:r>
          </w:p>
        </w:tc>
        <w:tc>
          <w:tcPr>
            <w:tcW w:w="275" w:type="pct"/>
          </w:tcPr>
          <w:p w14:paraId="338280AF" w14:textId="3BF928D0" w:rsidR="00856276" w:rsidRPr="001D7775" w:rsidRDefault="00856276" w:rsidP="00300A01">
            <w:pPr>
              <w:spacing w:before="0" w:after="0"/>
              <w:rPr>
                <w:noProof/>
                <w:sz w:val="16"/>
                <w:szCs w:val="16"/>
              </w:rPr>
            </w:pPr>
            <w:r w:rsidRPr="001D7775">
              <w:rPr>
                <w:noProof/>
                <w:sz w:val="16"/>
                <w:szCs w:val="16"/>
              </w:rPr>
              <w:t>44,31</w:t>
            </w:r>
          </w:p>
        </w:tc>
        <w:tc>
          <w:tcPr>
            <w:tcW w:w="229" w:type="pct"/>
          </w:tcPr>
          <w:p w14:paraId="291A5815" w14:textId="0564A017" w:rsidR="00856276" w:rsidRPr="001D7775" w:rsidRDefault="00856276" w:rsidP="00300A01">
            <w:pPr>
              <w:spacing w:before="0" w:after="0"/>
              <w:rPr>
                <w:noProof/>
                <w:sz w:val="16"/>
                <w:szCs w:val="16"/>
              </w:rPr>
            </w:pPr>
            <w:r w:rsidRPr="001D7775">
              <w:rPr>
                <w:noProof/>
                <w:sz w:val="16"/>
                <w:szCs w:val="16"/>
              </w:rPr>
              <w:t>44,28</w:t>
            </w:r>
          </w:p>
        </w:tc>
        <w:tc>
          <w:tcPr>
            <w:tcW w:w="1055" w:type="pct"/>
            <w:shd w:val="clear" w:color="auto" w:fill="auto"/>
          </w:tcPr>
          <w:p w14:paraId="54024609" w14:textId="0DFC74D2" w:rsidR="00856276" w:rsidRPr="001D7775" w:rsidRDefault="00856276" w:rsidP="00300A01">
            <w:pPr>
              <w:spacing w:before="0" w:after="0"/>
              <w:rPr>
                <w:sz w:val="16"/>
                <w:szCs w:val="16"/>
              </w:rPr>
            </w:pPr>
            <w:r w:rsidRPr="001D7775">
              <w:rPr>
                <w:noProof/>
                <w:sz w:val="16"/>
                <w:szCs w:val="16"/>
              </w:rPr>
              <w:t xml:space="preserve">Zdroj: ŽSR </w:t>
            </w:r>
          </w:p>
          <w:p w14:paraId="7645A11B" w14:textId="77777777" w:rsidR="00856276" w:rsidRPr="001D7775" w:rsidRDefault="00856276" w:rsidP="00300A01">
            <w:pPr>
              <w:spacing w:before="0" w:after="0"/>
              <w:rPr>
                <w:sz w:val="16"/>
                <w:szCs w:val="16"/>
              </w:rPr>
            </w:pPr>
          </w:p>
        </w:tc>
      </w:tr>
      <w:tr w:rsidR="009D2F2E" w:rsidRPr="001D7775" w14:paraId="73C1EA24" w14:textId="77777777" w:rsidTr="00EC1A60">
        <w:tc>
          <w:tcPr>
            <w:tcW w:w="367" w:type="pct"/>
            <w:shd w:val="clear" w:color="auto" w:fill="auto"/>
          </w:tcPr>
          <w:p w14:paraId="5A55B802" w14:textId="77777777" w:rsidR="009D2F2E" w:rsidRPr="001D7775" w:rsidRDefault="009D2F2E" w:rsidP="009D2F2E">
            <w:pPr>
              <w:spacing w:before="0" w:after="0"/>
              <w:rPr>
                <w:sz w:val="16"/>
                <w:szCs w:val="16"/>
              </w:rPr>
            </w:pPr>
            <w:r w:rsidRPr="001D7775">
              <w:rPr>
                <w:noProof/>
                <w:sz w:val="16"/>
                <w:szCs w:val="16"/>
              </w:rPr>
              <w:t>R0134</w:t>
            </w:r>
          </w:p>
        </w:tc>
        <w:tc>
          <w:tcPr>
            <w:tcW w:w="550" w:type="pct"/>
            <w:shd w:val="clear" w:color="auto" w:fill="auto"/>
          </w:tcPr>
          <w:p w14:paraId="258100E4" w14:textId="77777777" w:rsidR="009D2F2E" w:rsidRPr="001D7775" w:rsidRDefault="009D2F2E" w:rsidP="009D2F2E">
            <w:pPr>
              <w:spacing w:before="0" w:after="0"/>
              <w:rPr>
                <w:sz w:val="16"/>
                <w:szCs w:val="16"/>
              </w:rPr>
            </w:pPr>
            <w:r w:rsidRPr="001D7775">
              <w:rPr>
                <w:noProof/>
                <w:sz w:val="16"/>
                <w:szCs w:val="16"/>
              </w:rPr>
              <w:t>Úspora produkcie emisií PM10 (vplyvom elektrifikácie tratí)</w:t>
            </w:r>
          </w:p>
        </w:tc>
        <w:tc>
          <w:tcPr>
            <w:tcW w:w="249" w:type="pct"/>
            <w:shd w:val="clear" w:color="auto" w:fill="auto"/>
          </w:tcPr>
          <w:p w14:paraId="610BEE56" w14:textId="77777777" w:rsidR="009D2F2E" w:rsidRPr="001D7775" w:rsidRDefault="009D2F2E" w:rsidP="009D2F2E">
            <w:pPr>
              <w:spacing w:before="0" w:after="0"/>
              <w:rPr>
                <w:sz w:val="16"/>
                <w:szCs w:val="16"/>
              </w:rPr>
            </w:pPr>
            <w:r w:rsidRPr="001D7775">
              <w:rPr>
                <w:noProof/>
                <w:sz w:val="16"/>
                <w:szCs w:val="16"/>
              </w:rPr>
              <w:t>tona</w:t>
            </w:r>
          </w:p>
        </w:tc>
        <w:tc>
          <w:tcPr>
            <w:tcW w:w="274" w:type="pct"/>
            <w:shd w:val="clear" w:color="auto" w:fill="auto"/>
          </w:tcPr>
          <w:p w14:paraId="21C34C56"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5C5432B7" w14:textId="77777777" w:rsidR="009D2F2E" w:rsidRPr="001D7775" w:rsidRDefault="009D2F2E" w:rsidP="009D2F2E">
            <w:pPr>
              <w:spacing w:before="0" w:after="0"/>
              <w:jc w:val="right"/>
              <w:rPr>
                <w:sz w:val="16"/>
                <w:szCs w:val="16"/>
              </w:rPr>
            </w:pPr>
            <w:r w:rsidRPr="001D7775">
              <w:rPr>
                <w:noProof/>
                <w:sz w:val="16"/>
                <w:szCs w:val="16"/>
              </w:rPr>
              <w:t>3,40</w:t>
            </w:r>
          </w:p>
        </w:tc>
        <w:tc>
          <w:tcPr>
            <w:tcW w:w="372" w:type="pct"/>
            <w:shd w:val="clear" w:color="auto" w:fill="auto"/>
          </w:tcPr>
          <w:p w14:paraId="252A8E84" w14:textId="77777777" w:rsidR="009D2F2E" w:rsidRPr="001D7775" w:rsidRDefault="009D2F2E" w:rsidP="009D2F2E">
            <w:pPr>
              <w:spacing w:before="0" w:after="0"/>
              <w:rPr>
                <w:sz w:val="16"/>
                <w:szCs w:val="16"/>
              </w:rPr>
            </w:pPr>
            <w:r w:rsidRPr="001D7775">
              <w:rPr>
                <w:noProof/>
                <w:sz w:val="16"/>
                <w:szCs w:val="16"/>
              </w:rPr>
              <w:t>2013</w:t>
            </w:r>
          </w:p>
        </w:tc>
        <w:tc>
          <w:tcPr>
            <w:tcW w:w="433" w:type="pct"/>
            <w:shd w:val="clear" w:color="auto" w:fill="auto"/>
          </w:tcPr>
          <w:p w14:paraId="6CAA3757" w14:textId="77777777" w:rsidR="009D2F2E" w:rsidRPr="001D7775" w:rsidRDefault="009D2F2E" w:rsidP="009D2F2E">
            <w:pPr>
              <w:spacing w:before="0" w:after="0"/>
              <w:jc w:val="right"/>
              <w:rPr>
                <w:sz w:val="16"/>
                <w:szCs w:val="16"/>
              </w:rPr>
            </w:pPr>
            <w:r w:rsidRPr="001D7775">
              <w:rPr>
                <w:noProof/>
                <w:sz w:val="16"/>
                <w:szCs w:val="16"/>
              </w:rPr>
              <w:t>0,00</w:t>
            </w:r>
          </w:p>
        </w:tc>
        <w:tc>
          <w:tcPr>
            <w:tcW w:w="276" w:type="pct"/>
            <w:shd w:val="clear" w:color="auto" w:fill="BDD6EE" w:themeFill="accent1" w:themeFillTint="66"/>
          </w:tcPr>
          <w:p w14:paraId="5919F931" w14:textId="20CE6B0F" w:rsidR="009D2F2E" w:rsidRPr="001D7775" w:rsidRDefault="009D2F2E" w:rsidP="009D2F2E">
            <w:pPr>
              <w:spacing w:before="0" w:after="0"/>
              <w:jc w:val="right"/>
              <w:rPr>
                <w:sz w:val="16"/>
                <w:szCs w:val="16"/>
              </w:rPr>
            </w:pPr>
            <w:r w:rsidRPr="006E7E6E">
              <w:rPr>
                <w:sz w:val="16"/>
                <w:szCs w:val="16"/>
              </w:rPr>
              <w:t>0,00</w:t>
            </w:r>
          </w:p>
        </w:tc>
        <w:tc>
          <w:tcPr>
            <w:tcW w:w="275" w:type="pct"/>
            <w:shd w:val="clear" w:color="auto" w:fill="auto"/>
          </w:tcPr>
          <w:p w14:paraId="5479BEEA" w14:textId="29EDF4B1" w:rsidR="009D2F2E" w:rsidRPr="001D7775" w:rsidRDefault="009D2F2E" w:rsidP="009D2F2E">
            <w:pPr>
              <w:spacing w:before="0" w:after="0"/>
              <w:jc w:val="right"/>
              <w:rPr>
                <w:sz w:val="16"/>
                <w:szCs w:val="16"/>
              </w:rPr>
            </w:pPr>
            <w:r w:rsidRPr="006E7E6E">
              <w:rPr>
                <w:sz w:val="16"/>
                <w:szCs w:val="16"/>
              </w:rPr>
              <w:t>0,00</w:t>
            </w:r>
          </w:p>
        </w:tc>
        <w:tc>
          <w:tcPr>
            <w:tcW w:w="275" w:type="pct"/>
          </w:tcPr>
          <w:p w14:paraId="45229A3C" w14:textId="28D106C4" w:rsidR="009D2F2E" w:rsidRPr="001D7775" w:rsidRDefault="009D2F2E" w:rsidP="009D2F2E">
            <w:pPr>
              <w:spacing w:before="0" w:after="0"/>
              <w:rPr>
                <w:noProof/>
                <w:sz w:val="16"/>
                <w:szCs w:val="16"/>
              </w:rPr>
            </w:pPr>
            <w:r w:rsidRPr="006E7E6E">
              <w:rPr>
                <w:sz w:val="16"/>
                <w:szCs w:val="16"/>
              </w:rPr>
              <w:t>0,00</w:t>
            </w:r>
          </w:p>
        </w:tc>
        <w:tc>
          <w:tcPr>
            <w:tcW w:w="275" w:type="pct"/>
          </w:tcPr>
          <w:p w14:paraId="0B9C0346" w14:textId="75FD4638" w:rsidR="009D2F2E" w:rsidRPr="001D7775" w:rsidRDefault="009D2F2E" w:rsidP="009D2F2E">
            <w:pPr>
              <w:spacing w:before="0" w:after="0"/>
              <w:rPr>
                <w:noProof/>
                <w:sz w:val="16"/>
                <w:szCs w:val="16"/>
              </w:rPr>
            </w:pPr>
            <w:r w:rsidRPr="006E7E6E">
              <w:rPr>
                <w:sz w:val="16"/>
                <w:szCs w:val="16"/>
              </w:rPr>
              <w:t>0,00</w:t>
            </w:r>
          </w:p>
        </w:tc>
        <w:tc>
          <w:tcPr>
            <w:tcW w:w="229" w:type="pct"/>
          </w:tcPr>
          <w:p w14:paraId="3024CBA1" w14:textId="107BDB51" w:rsidR="009D2F2E" w:rsidRPr="001D7775" w:rsidRDefault="009D2F2E" w:rsidP="009D2F2E">
            <w:pPr>
              <w:spacing w:before="0" w:after="0"/>
              <w:rPr>
                <w:noProof/>
                <w:sz w:val="16"/>
                <w:szCs w:val="16"/>
              </w:rPr>
            </w:pPr>
            <w:r w:rsidRPr="006E7E6E">
              <w:rPr>
                <w:sz w:val="16"/>
                <w:szCs w:val="16"/>
              </w:rPr>
              <w:t>0,00</w:t>
            </w:r>
          </w:p>
        </w:tc>
        <w:tc>
          <w:tcPr>
            <w:tcW w:w="1055" w:type="pct"/>
            <w:shd w:val="clear" w:color="auto" w:fill="auto"/>
          </w:tcPr>
          <w:p w14:paraId="0B6C07E5" w14:textId="77777777" w:rsidR="009D2F2E" w:rsidRPr="001D7775" w:rsidRDefault="009D2F2E" w:rsidP="009D2F2E">
            <w:pPr>
              <w:spacing w:before="0" w:after="0"/>
              <w:rPr>
                <w:sz w:val="16"/>
                <w:szCs w:val="16"/>
              </w:rPr>
            </w:pPr>
            <w:r w:rsidRPr="001D7775">
              <w:rPr>
                <w:noProof/>
                <w:sz w:val="16"/>
                <w:szCs w:val="16"/>
              </w:rPr>
              <w:t>V sledovanom období nebol údaj dostupný (nezrealizoval sa žiaden projekt OPII s príspevkom k uvedenému indikátoru), a preto bol</w:t>
            </w:r>
            <w:r>
              <w:rPr>
                <w:noProof/>
                <w:sz w:val="16"/>
                <w:szCs w:val="16"/>
              </w:rPr>
              <w:t>i v zmysle usmernenia COM uvedené nuly.</w:t>
            </w:r>
          </w:p>
          <w:p w14:paraId="7509931B" w14:textId="77777777" w:rsidR="009D2F2E" w:rsidRDefault="009D2F2E" w:rsidP="009D2F2E">
            <w:pPr>
              <w:spacing w:before="0" w:after="0"/>
              <w:rPr>
                <w:noProof/>
                <w:sz w:val="16"/>
                <w:szCs w:val="16"/>
              </w:rPr>
            </w:pPr>
          </w:p>
          <w:p w14:paraId="12D97C38" w14:textId="446BC24B" w:rsidR="009D2F2E" w:rsidRPr="001D7775" w:rsidRDefault="009D2F2E" w:rsidP="009D2F2E">
            <w:pPr>
              <w:spacing w:before="0" w:after="0"/>
              <w:rPr>
                <w:sz w:val="16"/>
                <w:szCs w:val="16"/>
              </w:rPr>
            </w:pPr>
            <w:r>
              <w:rPr>
                <w:noProof/>
                <w:sz w:val="16"/>
                <w:szCs w:val="16"/>
              </w:rPr>
              <w:t>Zdroj: RO OPII</w:t>
            </w:r>
          </w:p>
          <w:p w14:paraId="3C7F1E80" w14:textId="77777777" w:rsidR="009D2F2E" w:rsidRPr="001D7775" w:rsidRDefault="009D2F2E" w:rsidP="009D2F2E">
            <w:pPr>
              <w:spacing w:before="0" w:after="0"/>
              <w:rPr>
                <w:sz w:val="16"/>
                <w:szCs w:val="16"/>
              </w:rPr>
            </w:pPr>
          </w:p>
        </w:tc>
      </w:tr>
      <w:tr w:rsidR="009D2F2E" w:rsidRPr="001D7775" w14:paraId="52EF31ED" w14:textId="77777777" w:rsidTr="00EC1A60">
        <w:tc>
          <w:tcPr>
            <w:tcW w:w="367" w:type="pct"/>
            <w:shd w:val="clear" w:color="auto" w:fill="auto"/>
          </w:tcPr>
          <w:p w14:paraId="71405884" w14:textId="77777777" w:rsidR="009D2F2E" w:rsidRPr="001D7775" w:rsidRDefault="009D2F2E" w:rsidP="009D2F2E">
            <w:pPr>
              <w:spacing w:before="0" w:after="0"/>
              <w:rPr>
                <w:sz w:val="16"/>
                <w:szCs w:val="16"/>
              </w:rPr>
            </w:pPr>
            <w:r w:rsidRPr="001D7775">
              <w:rPr>
                <w:noProof/>
                <w:sz w:val="16"/>
                <w:szCs w:val="16"/>
              </w:rPr>
              <w:t>R0135</w:t>
            </w:r>
          </w:p>
        </w:tc>
        <w:tc>
          <w:tcPr>
            <w:tcW w:w="550" w:type="pct"/>
            <w:shd w:val="clear" w:color="auto" w:fill="auto"/>
          </w:tcPr>
          <w:p w14:paraId="4C90C074" w14:textId="77777777" w:rsidR="009D2F2E" w:rsidRPr="001D7775" w:rsidRDefault="009D2F2E" w:rsidP="009D2F2E">
            <w:pPr>
              <w:spacing w:before="0" w:after="0"/>
              <w:rPr>
                <w:sz w:val="16"/>
                <w:szCs w:val="16"/>
              </w:rPr>
            </w:pPr>
            <w:r w:rsidRPr="001D7775">
              <w:rPr>
                <w:noProof/>
                <w:sz w:val="16"/>
                <w:szCs w:val="16"/>
              </w:rPr>
              <w:t>Úspora produkcie emisií NO2 (vplyvom elektrifikácie tratí)</w:t>
            </w:r>
          </w:p>
        </w:tc>
        <w:tc>
          <w:tcPr>
            <w:tcW w:w="249" w:type="pct"/>
            <w:shd w:val="clear" w:color="auto" w:fill="auto"/>
          </w:tcPr>
          <w:p w14:paraId="68340FC2" w14:textId="77777777" w:rsidR="009D2F2E" w:rsidRPr="001D7775" w:rsidRDefault="009D2F2E" w:rsidP="009D2F2E">
            <w:pPr>
              <w:spacing w:before="0" w:after="0"/>
              <w:rPr>
                <w:sz w:val="16"/>
                <w:szCs w:val="16"/>
              </w:rPr>
            </w:pPr>
            <w:r w:rsidRPr="001D7775">
              <w:rPr>
                <w:noProof/>
                <w:sz w:val="16"/>
                <w:szCs w:val="16"/>
              </w:rPr>
              <w:t>tona</w:t>
            </w:r>
          </w:p>
        </w:tc>
        <w:tc>
          <w:tcPr>
            <w:tcW w:w="274" w:type="pct"/>
            <w:shd w:val="clear" w:color="auto" w:fill="auto"/>
          </w:tcPr>
          <w:p w14:paraId="304D7BB7"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278FE716" w14:textId="77777777" w:rsidR="009D2F2E" w:rsidRPr="001D7775" w:rsidRDefault="009D2F2E" w:rsidP="009D2F2E">
            <w:pPr>
              <w:spacing w:before="0" w:after="0"/>
              <w:jc w:val="right"/>
              <w:rPr>
                <w:sz w:val="16"/>
                <w:szCs w:val="16"/>
              </w:rPr>
            </w:pPr>
            <w:r w:rsidRPr="001D7775">
              <w:rPr>
                <w:noProof/>
                <w:sz w:val="16"/>
                <w:szCs w:val="16"/>
              </w:rPr>
              <w:t>42,74</w:t>
            </w:r>
          </w:p>
        </w:tc>
        <w:tc>
          <w:tcPr>
            <w:tcW w:w="372" w:type="pct"/>
            <w:shd w:val="clear" w:color="auto" w:fill="auto"/>
          </w:tcPr>
          <w:p w14:paraId="56A0F508" w14:textId="77777777" w:rsidR="009D2F2E" w:rsidRPr="001D7775" w:rsidRDefault="009D2F2E" w:rsidP="009D2F2E">
            <w:pPr>
              <w:spacing w:before="0" w:after="0"/>
              <w:rPr>
                <w:sz w:val="16"/>
                <w:szCs w:val="16"/>
              </w:rPr>
            </w:pPr>
            <w:r w:rsidRPr="001D7775">
              <w:rPr>
                <w:noProof/>
                <w:sz w:val="16"/>
                <w:szCs w:val="16"/>
              </w:rPr>
              <w:t>2013</w:t>
            </w:r>
          </w:p>
        </w:tc>
        <w:tc>
          <w:tcPr>
            <w:tcW w:w="433" w:type="pct"/>
            <w:shd w:val="clear" w:color="auto" w:fill="auto"/>
          </w:tcPr>
          <w:p w14:paraId="77E51D07" w14:textId="77777777" w:rsidR="009D2F2E" w:rsidRPr="001D7775" w:rsidRDefault="009D2F2E" w:rsidP="009D2F2E">
            <w:pPr>
              <w:spacing w:before="0" w:after="0"/>
              <w:jc w:val="right"/>
              <w:rPr>
                <w:sz w:val="16"/>
                <w:szCs w:val="16"/>
              </w:rPr>
            </w:pPr>
            <w:r w:rsidRPr="001D7775">
              <w:rPr>
                <w:noProof/>
                <w:sz w:val="16"/>
                <w:szCs w:val="16"/>
              </w:rPr>
              <w:t>0,00</w:t>
            </w:r>
          </w:p>
        </w:tc>
        <w:tc>
          <w:tcPr>
            <w:tcW w:w="276" w:type="pct"/>
            <w:shd w:val="clear" w:color="auto" w:fill="BDD6EE" w:themeFill="accent1" w:themeFillTint="66"/>
          </w:tcPr>
          <w:p w14:paraId="2B978FAD" w14:textId="290E1874" w:rsidR="009D2F2E" w:rsidRPr="001D7775" w:rsidRDefault="009D2F2E" w:rsidP="009D2F2E">
            <w:pPr>
              <w:spacing w:before="0" w:after="0"/>
              <w:jc w:val="right"/>
              <w:rPr>
                <w:sz w:val="16"/>
                <w:szCs w:val="16"/>
              </w:rPr>
            </w:pPr>
            <w:r w:rsidRPr="006E7E6E">
              <w:rPr>
                <w:sz w:val="16"/>
                <w:szCs w:val="16"/>
              </w:rPr>
              <w:t>0,00</w:t>
            </w:r>
          </w:p>
        </w:tc>
        <w:tc>
          <w:tcPr>
            <w:tcW w:w="275" w:type="pct"/>
            <w:shd w:val="clear" w:color="auto" w:fill="auto"/>
          </w:tcPr>
          <w:p w14:paraId="706FBCAE" w14:textId="1CCCD8C8" w:rsidR="009D2F2E" w:rsidRPr="001D7775" w:rsidRDefault="009D2F2E" w:rsidP="009D2F2E">
            <w:pPr>
              <w:spacing w:before="0" w:after="0"/>
              <w:jc w:val="right"/>
              <w:rPr>
                <w:sz w:val="16"/>
                <w:szCs w:val="16"/>
              </w:rPr>
            </w:pPr>
            <w:r w:rsidRPr="006E7E6E">
              <w:rPr>
                <w:sz w:val="16"/>
                <w:szCs w:val="16"/>
              </w:rPr>
              <w:t>0,00</w:t>
            </w:r>
          </w:p>
        </w:tc>
        <w:tc>
          <w:tcPr>
            <w:tcW w:w="275" w:type="pct"/>
          </w:tcPr>
          <w:p w14:paraId="6A038213" w14:textId="79A544CC" w:rsidR="009D2F2E" w:rsidRPr="001D7775" w:rsidRDefault="009D2F2E" w:rsidP="009D2F2E">
            <w:pPr>
              <w:spacing w:before="0" w:after="0"/>
              <w:rPr>
                <w:noProof/>
                <w:sz w:val="16"/>
                <w:szCs w:val="16"/>
              </w:rPr>
            </w:pPr>
            <w:r w:rsidRPr="006E7E6E">
              <w:rPr>
                <w:sz w:val="16"/>
                <w:szCs w:val="16"/>
              </w:rPr>
              <w:t>0,00</w:t>
            </w:r>
          </w:p>
        </w:tc>
        <w:tc>
          <w:tcPr>
            <w:tcW w:w="275" w:type="pct"/>
          </w:tcPr>
          <w:p w14:paraId="6E1ACDCF" w14:textId="544D45A3" w:rsidR="009D2F2E" w:rsidRPr="001D7775" w:rsidRDefault="009D2F2E" w:rsidP="009D2F2E">
            <w:pPr>
              <w:spacing w:before="0" w:after="0"/>
              <w:rPr>
                <w:noProof/>
                <w:sz w:val="16"/>
                <w:szCs w:val="16"/>
              </w:rPr>
            </w:pPr>
            <w:r w:rsidRPr="006E7E6E">
              <w:rPr>
                <w:sz w:val="16"/>
                <w:szCs w:val="16"/>
              </w:rPr>
              <w:t>0,00</w:t>
            </w:r>
          </w:p>
        </w:tc>
        <w:tc>
          <w:tcPr>
            <w:tcW w:w="229" w:type="pct"/>
          </w:tcPr>
          <w:p w14:paraId="5F24ABAC" w14:textId="33755E0D" w:rsidR="009D2F2E" w:rsidRPr="001D7775" w:rsidRDefault="009D2F2E" w:rsidP="009D2F2E">
            <w:pPr>
              <w:spacing w:before="0" w:after="0"/>
              <w:rPr>
                <w:noProof/>
                <w:sz w:val="16"/>
                <w:szCs w:val="16"/>
              </w:rPr>
            </w:pPr>
            <w:r w:rsidRPr="006E7E6E">
              <w:rPr>
                <w:sz w:val="16"/>
                <w:szCs w:val="16"/>
              </w:rPr>
              <w:t>0,00</w:t>
            </w:r>
          </w:p>
        </w:tc>
        <w:tc>
          <w:tcPr>
            <w:tcW w:w="1055" w:type="pct"/>
            <w:shd w:val="clear" w:color="auto" w:fill="auto"/>
          </w:tcPr>
          <w:p w14:paraId="4A7794C3" w14:textId="77777777" w:rsidR="009D2F2E" w:rsidRPr="001D7775" w:rsidRDefault="009D2F2E" w:rsidP="009D2F2E">
            <w:pPr>
              <w:spacing w:before="0" w:after="0"/>
              <w:rPr>
                <w:sz w:val="16"/>
                <w:szCs w:val="16"/>
              </w:rPr>
            </w:pPr>
            <w:r w:rsidRPr="001D7775">
              <w:rPr>
                <w:noProof/>
                <w:sz w:val="16"/>
                <w:szCs w:val="16"/>
              </w:rPr>
              <w:t>V sledovanom období nebol údaj dostupný (nezrealizoval sa žiaden projekt OPII s príspevkom k uvedenému indikátoru), a preto bol</w:t>
            </w:r>
            <w:r>
              <w:rPr>
                <w:noProof/>
                <w:sz w:val="16"/>
                <w:szCs w:val="16"/>
              </w:rPr>
              <w:t>i v zmysle usmernenia COM uvedené nuly.</w:t>
            </w:r>
          </w:p>
          <w:p w14:paraId="43008FF5" w14:textId="77777777" w:rsidR="009D2F2E" w:rsidRDefault="009D2F2E" w:rsidP="009D2F2E">
            <w:pPr>
              <w:spacing w:before="0" w:after="0"/>
              <w:rPr>
                <w:noProof/>
                <w:sz w:val="16"/>
                <w:szCs w:val="16"/>
              </w:rPr>
            </w:pPr>
          </w:p>
          <w:p w14:paraId="079F7A2E" w14:textId="77777777" w:rsidR="009D2F2E" w:rsidRPr="001D7775" w:rsidRDefault="009D2F2E" w:rsidP="009D2F2E">
            <w:pPr>
              <w:spacing w:before="0" w:after="0"/>
              <w:rPr>
                <w:sz w:val="16"/>
                <w:szCs w:val="16"/>
              </w:rPr>
            </w:pPr>
            <w:r>
              <w:rPr>
                <w:noProof/>
                <w:sz w:val="16"/>
                <w:szCs w:val="16"/>
              </w:rPr>
              <w:t>Zdroj: RO OPII</w:t>
            </w:r>
          </w:p>
          <w:p w14:paraId="216FA3E4" w14:textId="77777777" w:rsidR="009D2F2E" w:rsidRPr="001D7775" w:rsidRDefault="009D2F2E" w:rsidP="009D2F2E">
            <w:pPr>
              <w:spacing w:before="0" w:after="0"/>
              <w:rPr>
                <w:sz w:val="16"/>
                <w:szCs w:val="16"/>
              </w:rPr>
            </w:pPr>
          </w:p>
        </w:tc>
      </w:tr>
    </w:tbl>
    <w:p w14:paraId="3D5B319B" w14:textId="77777777" w:rsidR="008C5CFA" w:rsidRPr="001D7775" w:rsidRDefault="008C5CFA" w:rsidP="00300A01">
      <w:pPr>
        <w:spacing w:before="0" w:after="0"/>
      </w:pPr>
    </w:p>
    <w:p w14:paraId="3D12EB2E" w14:textId="77777777" w:rsidR="008C5CFA" w:rsidRPr="001D7775" w:rsidRDefault="008C5CFA" w:rsidP="00300A01">
      <w:pPr>
        <w:spacing w:before="0" w:after="0"/>
      </w:pPr>
    </w:p>
    <w:p w14:paraId="19D5154F" w14:textId="77777777" w:rsidR="008C5CFA" w:rsidRPr="001D7775" w:rsidRDefault="00BD23C4" w:rsidP="00300A01">
      <w:pPr>
        <w:spacing w:before="0" w:after="0"/>
      </w:pPr>
      <w:r w:rsidRPr="001D7775">
        <w:br w:type="page"/>
      </w:r>
    </w:p>
    <w:p w14:paraId="1E9F4A1F"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3835"/>
      </w:tblGrid>
      <w:tr w:rsidR="002F219B" w:rsidRPr="001D7775" w14:paraId="4D389F39" w14:textId="77777777" w:rsidTr="0047688D">
        <w:tc>
          <w:tcPr>
            <w:tcW w:w="0" w:type="auto"/>
            <w:shd w:val="clear" w:color="auto" w:fill="auto"/>
          </w:tcPr>
          <w:p w14:paraId="5FEB599B"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62D9810C" w14:textId="77777777" w:rsidR="008C5CFA" w:rsidRPr="001D7775" w:rsidRDefault="00BD23C4" w:rsidP="00300A01">
            <w:pPr>
              <w:spacing w:before="0" w:after="0"/>
              <w:rPr>
                <w:sz w:val="20"/>
                <w:szCs w:val="20"/>
              </w:rPr>
            </w:pPr>
            <w:r w:rsidRPr="001D7775">
              <w:rPr>
                <w:noProof/>
                <w:sz w:val="20"/>
                <w:szCs w:val="20"/>
              </w:rPr>
              <w:t>5</w:t>
            </w:r>
            <w:r w:rsidRPr="001D7775">
              <w:rPr>
                <w:sz w:val="20"/>
                <w:szCs w:val="20"/>
              </w:rPr>
              <w:t xml:space="preserve"> - </w:t>
            </w:r>
            <w:r w:rsidRPr="001D7775">
              <w:rPr>
                <w:noProof/>
                <w:sz w:val="20"/>
                <w:szCs w:val="20"/>
              </w:rPr>
              <w:t>Železničná infraštruktúra</w:t>
            </w:r>
          </w:p>
        </w:tc>
      </w:tr>
      <w:tr w:rsidR="002F219B" w:rsidRPr="001D7775" w14:paraId="574DCF6E" w14:textId="77777777" w:rsidTr="0047688D">
        <w:tc>
          <w:tcPr>
            <w:tcW w:w="0" w:type="auto"/>
            <w:shd w:val="clear" w:color="auto" w:fill="auto"/>
          </w:tcPr>
          <w:p w14:paraId="10411CD6"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2CFBEA07" w14:textId="77777777" w:rsidR="008C5CFA" w:rsidRPr="001D7775" w:rsidRDefault="00BD23C4" w:rsidP="00300A01">
            <w:pPr>
              <w:spacing w:before="0" w:after="0"/>
              <w:rPr>
                <w:sz w:val="20"/>
                <w:szCs w:val="20"/>
              </w:rPr>
            </w:pPr>
            <w:r w:rsidRPr="001D7775">
              <w:rPr>
                <w:noProof/>
                <w:sz w:val="20"/>
                <w:szCs w:val="20"/>
              </w:rPr>
              <w:t>7d</w:t>
            </w:r>
            <w:r w:rsidRPr="001D7775">
              <w:rPr>
                <w:sz w:val="20"/>
                <w:szCs w:val="20"/>
              </w:rPr>
              <w:t xml:space="preserve"> - </w:t>
            </w:r>
            <w:r w:rsidRPr="001D7775">
              <w:rPr>
                <w:noProof/>
                <w:sz w:val="20"/>
                <w:szCs w:val="20"/>
              </w:rPr>
              <w:t>Vývoj a modernizácia komplexných, interoperabilných železničných systémov vysokej kvality a podpora opatrení na zníženie hluku</w:t>
            </w:r>
          </w:p>
        </w:tc>
      </w:tr>
      <w:tr w:rsidR="002F219B" w:rsidRPr="001D7775" w14:paraId="3EC101FE" w14:textId="77777777" w:rsidTr="0047688D">
        <w:tc>
          <w:tcPr>
            <w:tcW w:w="0" w:type="auto"/>
            <w:shd w:val="clear" w:color="auto" w:fill="auto"/>
          </w:tcPr>
          <w:p w14:paraId="5F1B9456"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40169E3B" w14:textId="77777777" w:rsidR="008C5CFA" w:rsidRPr="001D7775" w:rsidRDefault="00BD23C4" w:rsidP="00300A01">
            <w:pPr>
              <w:spacing w:before="0" w:after="0"/>
              <w:rPr>
                <w:sz w:val="20"/>
                <w:szCs w:val="20"/>
              </w:rPr>
            </w:pPr>
            <w:r w:rsidRPr="001D7775">
              <w:rPr>
                <w:noProof/>
                <w:sz w:val="20"/>
                <w:szCs w:val="20"/>
              </w:rPr>
              <w:t>5.2</w:t>
            </w:r>
            <w:r w:rsidRPr="001D7775">
              <w:rPr>
                <w:sz w:val="20"/>
                <w:szCs w:val="20"/>
              </w:rPr>
              <w:t xml:space="preserve"> - </w:t>
            </w:r>
            <w:r w:rsidRPr="001D7775">
              <w:rPr>
                <w:noProof/>
                <w:sz w:val="20"/>
                <w:szCs w:val="20"/>
              </w:rPr>
              <w:t>Zlepšenie technických podmienok pre prevádzku medzinárodnej železničnej dopravy prostredníctvom implementácie vybraných prvkov TSI na najdôležitejších tratiach pre medzinárodnú dopravu</w:t>
            </w:r>
          </w:p>
        </w:tc>
      </w:tr>
    </w:tbl>
    <w:p w14:paraId="0D764ED5" w14:textId="77777777" w:rsidR="008C5CFA" w:rsidRPr="001D7775" w:rsidRDefault="008C5CFA" w:rsidP="00300A01">
      <w:pPr>
        <w:spacing w:before="0" w:after="0"/>
      </w:pPr>
    </w:p>
    <w:p w14:paraId="0EBB07E4"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382A6662"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2225"/>
        <w:gridCol w:w="847"/>
        <w:gridCol w:w="1279"/>
        <w:gridCol w:w="1143"/>
        <w:gridCol w:w="1150"/>
        <w:gridCol w:w="1394"/>
        <w:gridCol w:w="1131"/>
        <w:gridCol w:w="1134"/>
        <w:gridCol w:w="3825"/>
      </w:tblGrid>
      <w:tr w:rsidR="00533E66" w:rsidRPr="001D7775" w14:paraId="4352D240" w14:textId="77777777" w:rsidTr="00EC1A60">
        <w:tc>
          <w:tcPr>
            <w:tcW w:w="0" w:type="auto"/>
            <w:shd w:val="clear" w:color="auto" w:fill="auto"/>
          </w:tcPr>
          <w:p w14:paraId="4DA68C0D" w14:textId="77777777" w:rsidR="00533E66" w:rsidRPr="001D7775" w:rsidRDefault="00533E66" w:rsidP="00300A01">
            <w:pPr>
              <w:spacing w:before="0" w:after="0"/>
              <w:rPr>
                <w:sz w:val="16"/>
                <w:szCs w:val="16"/>
              </w:rPr>
            </w:pPr>
            <w:r w:rsidRPr="001D7775">
              <w:rPr>
                <w:noProof/>
                <w:sz w:val="16"/>
                <w:szCs w:val="16"/>
              </w:rPr>
              <w:t>Identifikačný kód (ID)</w:t>
            </w:r>
          </w:p>
        </w:tc>
        <w:tc>
          <w:tcPr>
            <w:tcW w:w="720" w:type="pct"/>
            <w:shd w:val="clear" w:color="auto" w:fill="auto"/>
          </w:tcPr>
          <w:p w14:paraId="0957AF62" w14:textId="77777777" w:rsidR="00533E66" w:rsidRPr="001D7775" w:rsidRDefault="00533E66" w:rsidP="00300A01">
            <w:pPr>
              <w:spacing w:before="0" w:after="0"/>
              <w:rPr>
                <w:sz w:val="16"/>
                <w:szCs w:val="16"/>
              </w:rPr>
            </w:pPr>
            <w:r w:rsidRPr="001D7775">
              <w:rPr>
                <w:noProof/>
                <w:sz w:val="16"/>
                <w:szCs w:val="16"/>
              </w:rPr>
              <w:t>Ukazovateľ</w:t>
            </w:r>
          </w:p>
        </w:tc>
        <w:tc>
          <w:tcPr>
            <w:tcW w:w="274" w:type="pct"/>
            <w:shd w:val="clear" w:color="auto" w:fill="auto"/>
          </w:tcPr>
          <w:p w14:paraId="03F00238" w14:textId="77777777" w:rsidR="00533E66" w:rsidRPr="001D7775" w:rsidRDefault="00533E66" w:rsidP="00300A01">
            <w:pPr>
              <w:spacing w:before="0" w:after="0"/>
              <w:rPr>
                <w:sz w:val="16"/>
                <w:szCs w:val="16"/>
              </w:rPr>
            </w:pPr>
            <w:r w:rsidRPr="001D7775">
              <w:rPr>
                <w:noProof/>
                <w:sz w:val="16"/>
                <w:szCs w:val="16"/>
              </w:rPr>
              <w:t>Merná jednotka</w:t>
            </w:r>
          </w:p>
        </w:tc>
        <w:tc>
          <w:tcPr>
            <w:tcW w:w="414" w:type="pct"/>
            <w:shd w:val="clear" w:color="auto" w:fill="auto"/>
          </w:tcPr>
          <w:p w14:paraId="2991D9FD" w14:textId="77777777" w:rsidR="00533E66" w:rsidRPr="001D7775" w:rsidRDefault="00533E66" w:rsidP="00300A01">
            <w:pPr>
              <w:spacing w:before="0" w:after="0"/>
              <w:rPr>
                <w:sz w:val="16"/>
                <w:szCs w:val="16"/>
              </w:rPr>
            </w:pPr>
            <w:r w:rsidRPr="001D7775">
              <w:rPr>
                <w:noProof/>
                <w:sz w:val="16"/>
                <w:szCs w:val="16"/>
              </w:rPr>
              <w:t>Kategória regiónu</w:t>
            </w:r>
          </w:p>
        </w:tc>
        <w:tc>
          <w:tcPr>
            <w:tcW w:w="370" w:type="pct"/>
            <w:shd w:val="clear" w:color="auto" w:fill="auto"/>
          </w:tcPr>
          <w:p w14:paraId="5B6488DD" w14:textId="77777777" w:rsidR="00533E66" w:rsidRPr="001D7775" w:rsidRDefault="00533E66" w:rsidP="00300A01">
            <w:pPr>
              <w:spacing w:before="0" w:after="0"/>
              <w:rPr>
                <w:sz w:val="16"/>
                <w:szCs w:val="16"/>
              </w:rPr>
            </w:pPr>
            <w:r w:rsidRPr="001D7775">
              <w:rPr>
                <w:noProof/>
                <w:sz w:val="16"/>
                <w:szCs w:val="16"/>
              </w:rPr>
              <w:t>Východisková hodnota</w:t>
            </w:r>
          </w:p>
        </w:tc>
        <w:tc>
          <w:tcPr>
            <w:tcW w:w="372" w:type="pct"/>
            <w:shd w:val="clear" w:color="auto" w:fill="auto"/>
          </w:tcPr>
          <w:p w14:paraId="3AE36AD7" w14:textId="77777777" w:rsidR="00533E66" w:rsidRPr="001D7775" w:rsidRDefault="00533E66" w:rsidP="00300A01">
            <w:pPr>
              <w:spacing w:before="0" w:after="0"/>
              <w:rPr>
                <w:sz w:val="16"/>
                <w:szCs w:val="16"/>
              </w:rPr>
            </w:pPr>
            <w:r w:rsidRPr="001D7775">
              <w:rPr>
                <w:noProof/>
                <w:sz w:val="16"/>
                <w:szCs w:val="16"/>
              </w:rPr>
              <w:t>Východiskový rok</w:t>
            </w:r>
          </w:p>
        </w:tc>
        <w:tc>
          <w:tcPr>
            <w:tcW w:w="451" w:type="pct"/>
            <w:shd w:val="clear" w:color="auto" w:fill="auto"/>
          </w:tcPr>
          <w:p w14:paraId="41868ACE" w14:textId="77777777" w:rsidR="00533E66" w:rsidRPr="001D7775" w:rsidRDefault="00533E66" w:rsidP="00300A01">
            <w:pPr>
              <w:spacing w:before="0" w:after="0"/>
              <w:rPr>
                <w:sz w:val="16"/>
                <w:szCs w:val="16"/>
              </w:rPr>
            </w:pPr>
            <w:r w:rsidRPr="001D7775">
              <w:rPr>
                <w:noProof/>
                <w:sz w:val="16"/>
                <w:szCs w:val="16"/>
              </w:rPr>
              <w:t>Cieľová hodnota (zámer) 2023</w:t>
            </w:r>
          </w:p>
        </w:tc>
        <w:tc>
          <w:tcPr>
            <w:tcW w:w="366" w:type="pct"/>
            <w:shd w:val="clear" w:color="auto" w:fill="BDD6EE" w:themeFill="accent1" w:themeFillTint="66"/>
          </w:tcPr>
          <w:p w14:paraId="6187CC5D" w14:textId="77777777" w:rsidR="00533E66" w:rsidRPr="001D7775" w:rsidRDefault="00533E66"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367" w:type="pct"/>
            <w:shd w:val="clear" w:color="auto" w:fill="auto"/>
          </w:tcPr>
          <w:p w14:paraId="31B7E939" w14:textId="65821AB4" w:rsidR="00533E66" w:rsidRPr="001D7775" w:rsidRDefault="00533E66" w:rsidP="00533E66">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sidRPr="001D7775">
              <w:rPr>
                <w:noProof/>
                <w:sz w:val="16"/>
                <w:szCs w:val="16"/>
              </w:rPr>
              <w:t>Spolu</w:t>
            </w:r>
          </w:p>
        </w:tc>
        <w:tc>
          <w:tcPr>
            <w:tcW w:w="1238" w:type="pct"/>
            <w:shd w:val="clear" w:color="auto" w:fill="auto"/>
          </w:tcPr>
          <w:p w14:paraId="777AF696" w14:textId="2ABC6F6A" w:rsidR="00533E66" w:rsidRPr="001D7775" w:rsidRDefault="00533E66" w:rsidP="00300A01">
            <w:pPr>
              <w:spacing w:before="0" w:after="0"/>
              <w:jc w:val="center"/>
              <w:rPr>
                <w:sz w:val="16"/>
                <w:szCs w:val="16"/>
              </w:rPr>
            </w:pPr>
            <w:r w:rsidRPr="001D7775">
              <w:rPr>
                <w:noProof/>
                <w:sz w:val="16"/>
                <w:szCs w:val="16"/>
              </w:rPr>
              <w:t>Pripomienky</w:t>
            </w:r>
          </w:p>
        </w:tc>
      </w:tr>
      <w:tr w:rsidR="00533E66" w:rsidRPr="001D7775" w14:paraId="4253B895" w14:textId="77777777" w:rsidTr="00EC1A60">
        <w:tc>
          <w:tcPr>
            <w:tcW w:w="0" w:type="auto"/>
            <w:shd w:val="clear" w:color="auto" w:fill="auto"/>
          </w:tcPr>
          <w:p w14:paraId="5B58C188" w14:textId="77777777" w:rsidR="00533E66" w:rsidRPr="001D7775" w:rsidRDefault="00533E66" w:rsidP="00300A01">
            <w:pPr>
              <w:spacing w:before="0" w:after="0"/>
              <w:rPr>
                <w:sz w:val="16"/>
                <w:szCs w:val="16"/>
              </w:rPr>
            </w:pPr>
            <w:r w:rsidRPr="001D7775">
              <w:rPr>
                <w:noProof/>
                <w:sz w:val="16"/>
                <w:szCs w:val="16"/>
              </w:rPr>
              <w:t>R0172</w:t>
            </w:r>
          </w:p>
        </w:tc>
        <w:tc>
          <w:tcPr>
            <w:tcW w:w="720" w:type="pct"/>
            <w:shd w:val="clear" w:color="auto" w:fill="auto"/>
          </w:tcPr>
          <w:p w14:paraId="770567E7" w14:textId="77777777" w:rsidR="00533E66" w:rsidRPr="001D7775" w:rsidRDefault="00533E66" w:rsidP="00300A01">
            <w:pPr>
              <w:spacing w:before="0" w:after="0"/>
              <w:rPr>
                <w:sz w:val="16"/>
                <w:szCs w:val="16"/>
              </w:rPr>
            </w:pPr>
            <w:r w:rsidRPr="001D7775">
              <w:rPr>
                <w:noProof/>
                <w:sz w:val="16"/>
                <w:szCs w:val="16"/>
              </w:rPr>
              <w:t>Celkový objem medzinárodnej prepravy na koridore TEN-T (úsek Bratislava – Nové Zámky – Štúrovo / Komárno – št. hr. SR/MR)</w:t>
            </w:r>
          </w:p>
        </w:tc>
        <w:tc>
          <w:tcPr>
            <w:tcW w:w="274" w:type="pct"/>
            <w:shd w:val="clear" w:color="auto" w:fill="auto"/>
          </w:tcPr>
          <w:p w14:paraId="256FFF88" w14:textId="77777777" w:rsidR="00533E66" w:rsidRPr="001D7775" w:rsidRDefault="00533E66" w:rsidP="00300A01">
            <w:pPr>
              <w:spacing w:before="0" w:after="0"/>
              <w:rPr>
                <w:sz w:val="16"/>
                <w:szCs w:val="16"/>
              </w:rPr>
            </w:pPr>
            <w:r w:rsidRPr="001D7775">
              <w:rPr>
                <w:noProof/>
                <w:sz w:val="16"/>
                <w:szCs w:val="16"/>
              </w:rPr>
              <w:t>vlkm</w:t>
            </w:r>
          </w:p>
        </w:tc>
        <w:tc>
          <w:tcPr>
            <w:tcW w:w="414" w:type="pct"/>
            <w:shd w:val="clear" w:color="auto" w:fill="auto"/>
          </w:tcPr>
          <w:p w14:paraId="54AACC90" w14:textId="77777777" w:rsidR="00533E66" w:rsidRPr="001D7775" w:rsidRDefault="00533E66" w:rsidP="00300A01">
            <w:pPr>
              <w:spacing w:before="0" w:after="0"/>
              <w:rPr>
                <w:sz w:val="16"/>
                <w:szCs w:val="16"/>
              </w:rPr>
            </w:pPr>
            <w:r w:rsidRPr="001D7775">
              <w:rPr>
                <w:noProof/>
                <w:sz w:val="16"/>
                <w:szCs w:val="16"/>
              </w:rPr>
              <w:t>Menej rozvinuté</w:t>
            </w:r>
          </w:p>
        </w:tc>
        <w:tc>
          <w:tcPr>
            <w:tcW w:w="370" w:type="pct"/>
            <w:shd w:val="clear" w:color="auto" w:fill="auto"/>
          </w:tcPr>
          <w:p w14:paraId="37768715" w14:textId="77777777" w:rsidR="00533E66" w:rsidRPr="001D7775" w:rsidRDefault="00533E66" w:rsidP="00300A01">
            <w:pPr>
              <w:spacing w:before="0" w:after="0"/>
              <w:jc w:val="right"/>
              <w:rPr>
                <w:sz w:val="16"/>
                <w:szCs w:val="16"/>
              </w:rPr>
            </w:pPr>
            <w:r w:rsidRPr="001D7775">
              <w:rPr>
                <w:noProof/>
                <w:sz w:val="16"/>
                <w:szCs w:val="16"/>
              </w:rPr>
              <w:t>748 518,00</w:t>
            </w:r>
          </w:p>
        </w:tc>
        <w:tc>
          <w:tcPr>
            <w:tcW w:w="372" w:type="pct"/>
            <w:shd w:val="clear" w:color="auto" w:fill="auto"/>
          </w:tcPr>
          <w:p w14:paraId="5928F124" w14:textId="77777777" w:rsidR="00533E66" w:rsidRPr="001D7775" w:rsidRDefault="00533E66" w:rsidP="00300A01">
            <w:pPr>
              <w:spacing w:before="0" w:after="0"/>
              <w:rPr>
                <w:sz w:val="16"/>
                <w:szCs w:val="16"/>
              </w:rPr>
            </w:pPr>
            <w:r w:rsidRPr="001D7775">
              <w:rPr>
                <w:noProof/>
                <w:sz w:val="16"/>
                <w:szCs w:val="16"/>
              </w:rPr>
              <w:t>2013</w:t>
            </w:r>
          </w:p>
        </w:tc>
        <w:tc>
          <w:tcPr>
            <w:tcW w:w="451" w:type="pct"/>
            <w:shd w:val="clear" w:color="auto" w:fill="auto"/>
          </w:tcPr>
          <w:p w14:paraId="12B7DAFB" w14:textId="77777777" w:rsidR="00533E66" w:rsidRPr="001D7775" w:rsidRDefault="00533E66" w:rsidP="00300A01">
            <w:pPr>
              <w:spacing w:before="0" w:after="0"/>
              <w:jc w:val="right"/>
              <w:rPr>
                <w:sz w:val="16"/>
                <w:szCs w:val="16"/>
              </w:rPr>
            </w:pPr>
            <w:r w:rsidRPr="001D7775">
              <w:rPr>
                <w:noProof/>
                <w:sz w:val="16"/>
                <w:szCs w:val="16"/>
              </w:rPr>
              <w:t>796 973,00</w:t>
            </w:r>
          </w:p>
        </w:tc>
        <w:tc>
          <w:tcPr>
            <w:tcW w:w="366" w:type="pct"/>
            <w:shd w:val="clear" w:color="auto" w:fill="BDD6EE" w:themeFill="accent1" w:themeFillTint="66"/>
          </w:tcPr>
          <w:p w14:paraId="32588E0D" w14:textId="77777777" w:rsidR="00533E66" w:rsidRPr="001D7775" w:rsidRDefault="00533E66" w:rsidP="00300A01">
            <w:pPr>
              <w:spacing w:before="0" w:after="0"/>
              <w:jc w:val="right"/>
              <w:rPr>
                <w:sz w:val="16"/>
                <w:szCs w:val="16"/>
              </w:rPr>
            </w:pPr>
            <w:r w:rsidRPr="001D7775">
              <w:rPr>
                <w:noProof/>
                <w:sz w:val="16"/>
                <w:szCs w:val="16"/>
              </w:rPr>
              <w:t>2 088 361,00</w:t>
            </w:r>
          </w:p>
        </w:tc>
        <w:tc>
          <w:tcPr>
            <w:tcW w:w="367" w:type="pct"/>
            <w:shd w:val="clear" w:color="auto" w:fill="auto"/>
          </w:tcPr>
          <w:p w14:paraId="0A4E4B6A" w14:textId="390C0370" w:rsidR="00533E66" w:rsidRPr="001D7775" w:rsidRDefault="00533E66" w:rsidP="00300A01">
            <w:pPr>
              <w:spacing w:before="0" w:after="0"/>
              <w:jc w:val="right"/>
              <w:rPr>
                <w:sz w:val="16"/>
                <w:szCs w:val="16"/>
              </w:rPr>
            </w:pPr>
            <w:r w:rsidRPr="001D7775">
              <w:rPr>
                <w:noProof/>
                <w:sz w:val="16"/>
                <w:szCs w:val="16"/>
              </w:rPr>
              <w:t>1 954 400,00</w:t>
            </w:r>
          </w:p>
        </w:tc>
        <w:tc>
          <w:tcPr>
            <w:tcW w:w="1238" w:type="pct"/>
            <w:shd w:val="clear" w:color="auto" w:fill="auto"/>
          </w:tcPr>
          <w:p w14:paraId="78AFC7F1" w14:textId="3341F30F" w:rsidR="00533E66" w:rsidRPr="001D7775" w:rsidRDefault="00533E66" w:rsidP="00300A01">
            <w:pPr>
              <w:spacing w:before="0" w:after="0"/>
              <w:rPr>
                <w:sz w:val="16"/>
                <w:szCs w:val="16"/>
              </w:rPr>
            </w:pPr>
            <w:r w:rsidRPr="001D7775">
              <w:rPr>
                <w:noProof/>
                <w:sz w:val="16"/>
                <w:szCs w:val="16"/>
              </w:rPr>
              <w:t xml:space="preserve">Ukazovateľ porovnáva celkový objem medzinárodnej prepravy pred realizáciou projektu a po realizácii vybraných opatrení na danom úseku. </w:t>
            </w:r>
          </w:p>
          <w:p w14:paraId="0A966FBA" w14:textId="77777777" w:rsidR="00533E66" w:rsidRPr="001D7775" w:rsidRDefault="00533E66" w:rsidP="00300A01">
            <w:pPr>
              <w:spacing w:before="0" w:after="0"/>
              <w:rPr>
                <w:sz w:val="16"/>
                <w:szCs w:val="16"/>
              </w:rPr>
            </w:pPr>
            <w:r w:rsidRPr="001D7775">
              <w:rPr>
                <w:noProof/>
                <w:sz w:val="16"/>
                <w:szCs w:val="16"/>
              </w:rPr>
              <w:t>V sledovanom období nebol plne realizovaný žiaden projekt OPII s príspevkom k uvedenému indikátoru.</w:t>
            </w:r>
          </w:p>
          <w:p w14:paraId="2DD6C13E" w14:textId="689E2FA4" w:rsidR="00533E66" w:rsidRPr="001D7775" w:rsidRDefault="00533E66" w:rsidP="00300A01">
            <w:pPr>
              <w:spacing w:before="0" w:after="0"/>
              <w:rPr>
                <w:sz w:val="16"/>
                <w:szCs w:val="16"/>
              </w:rPr>
            </w:pPr>
            <w:r w:rsidRPr="001D7775">
              <w:rPr>
                <w:noProof/>
                <w:sz w:val="16"/>
                <w:szCs w:val="16"/>
              </w:rPr>
              <w:t>Zd</w:t>
            </w:r>
            <w:r w:rsidRPr="00794F4C">
              <w:rPr>
                <w:noProof/>
                <w:sz w:val="16"/>
                <w:szCs w:val="16"/>
              </w:rPr>
              <w:t>roj</w:t>
            </w:r>
            <w:r w:rsidR="00794F4C" w:rsidRPr="00794F4C">
              <w:rPr>
                <w:noProof/>
                <w:sz w:val="16"/>
                <w:szCs w:val="16"/>
              </w:rPr>
              <w:t xml:space="preserve">: </w:t>
            </w:r>
            <w:r w:rsidRPr="00794F4C">
              <w:rPr>
                <w:noProof/>
                <w:sz w:val="16"/>
                <w:szCs w:val="16"/>
              </w:rPr>
              <w:t xml:space="preserve"> Ročný výkaz OPII za rok 201</w:t>
            </w:r>
            <w:r w:rsidR="00794F4C" w:rsidRPr="00794F4C">
              <w:rPr>
                <w:noProof/>
                <w:sz w:val="16"/>
                <w:szCs w:val="16"/>
              </w:rPr>
              <w:t>8</w:t>
            </w:r>
            <w:r w:rsidRPr="00794F4C">
              <w:rPr>
                <w:noProof/>
                <w:sz w:val="16"/>
                <w:szCs w:val="16"/>
              </w:rPr>
              <w:t>.</w:t>
            </w:r>
          </w:p>
          <w:p w14:paraId="22C0323B" w14:textId="77777777" w:rsidR="00533E66" w:rsidRPr="001D7775" w:rsidRDefault="00533E66" w:rsidP="00300A01">
            <w:pPr>
              <w:spacing w:before="0" w:after="0"/>
              <w:rPr>
                <w:sz w:val="16"/>
                <w:szCs w:val="16"/>
              </w:rPr>
            </w:pPr>
          </w:p>
        </w:tc>
      </w:tr>
    </w:tbl>
    <w:p w14:paraId="20DCF9FB" w14:textId="77777777" w:rsidR="008C5CFA" w:rsidRPr="001D7775" w:rsidRDefault="008C5CFA" w:rsidP="00300A01">
      <w:pPr>
        <w:spacing w:before="0" w:after="0"/>
      </w:pPr>
    </w:p>
    <w:tbl>
      <w:tblPr>
        <w:tblW w:w="30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603"/>
        <w:gridCol w:w="804"/>
        <w:gridCol w:w="804"/>
        <w:gridCol w:w="804"/>
      </w:tblGrid>
      <w:tr w:rsidR="00533E66" w:rsidRPr="001D7775" w14:paraId="4279853F" w14:textId="77777777" w:rsidTr="00533E66">
        <w:tc>
          <w:tcPr>
            <w:tcW w:w="0" w:type="auto"/>
            <w:shd w:val="clear" w:color="auto" w:fill="auto"/>
          </w:tcPr>
          <w:p w14:paraId="586EE175" w14:textId="77777777" w:rsidR="00533E66" w:rsidRPr="001D7775" w:rsidRDefault="00533E66" w:rsidP="00300A01">
            <w:pPr>
              <w:spacing w:before="0" w:after="0"/>
              <w:rPr>
                <w:sz w:val="16"/>
                <w:szCs w:val="16"/>
              </w:rPr>
            </w:pPr>
            <w:r w:rsidRPr="001D7775">
              <w:rPr>
                <w:noProof/>
                <w:sz w:val="16"/>
                <w:szCs w:val="16"/>
              </w:rPr>
              <w:t>Identifikačný kód (ID)</w:t>
            </w:r>
          </w:p>
        </w:tc>
        <w:tc>
          <w:tcPr>
            <w:tcW w:w="0" w:type="auto"/>
            <w:shd w:val="clear" w:color="auto" w:fill="auto"/>
          </w:tcPr>
          <w:p w14:paraId="30CC2616" w14:textId="77777777" w:rsidR="00533E66" w:rsidRPr="001D7775" w:rsidRDefault="00533E66" w:rsidP="00300A01">
            <w:pPr>
              <w:spacing w:before="0" w:after="0"/>
              <w:rPr>
                <w:sz w:val="16"/>
                <w:szCs w:val="16"/>
              </w:rPr>
            </w:pPr>
            <w:r w:rsidRPr="001D7775">
              <w:rPr>
                <w:noProof/>
                <w:sz w:val="16"/>
                <w:szCs w:val="16"/>
              </w:rPr>
              <w:t>Ukazovateľ</w:t>
            </w:r>
          </w:p>
        </w:tc>
        <w:tc>
          <w:tcPr>
            <w:tcW w:w="0" w:type="auto"/>
          </w:tcPr>
          <w:p w14:paraId="6102CA91" w14:textId="77777777" w:rsidR="00533E66" w:rsidRPr="001D7775" w:rsidRDefault="00533E66" w:rsidP="00300A01">
            <w:pPr>
              <w:spacing w:before="0" w:after="0"/>
              <w:jc w:val="center"/>
              <w:rPr>
                <w:sz w:val="16"/>
                <w:szCs w:val="16"/>
              </w:rPr>
            </w:pPr>
            <w:r w:rsidRPr="001D7775">
              <w:rPr>
                <w:sz w:val="16"/>
                <w:szCs w:val="16"/>
              </w:rPr>
              <w:t xml:space="preserve">2016 </w:t>
            </w:r>
            <w:r w:rsidRPr="001D7775">
              <w:rPr>
                <w:noProof/>
                <w:sz w:val="16"/>
                <w:szCs w:val="16"/>
              </w:rPr>
              <w:t>Spolu</w:t>
            </w:r>
          </w:p>
        </w:tc>
        <w:tc>
          <w:tcPr>
            <w:tcW w:w="0" w:type="auto"/>
          </w:tcPr>
          <w:p w14:paraId="0B1D1F0E" w14:textId="77777777" w:rsidR="00533E66" w:rsidRPr="001D7775" w:rsidRDefault="00533E66" w:rsidP="00300A01">
            <w:pPr>
              <w:spacing w:before="0" w:after="0"/>
              <w:jc w:val="center"/>
              <w:rPr>
                <w:sz w:val="16"/>
                <w:szCs w:val="16"/>
              </w:rPr>
            </w:pPr>
            <w:r w:rsidRPr="001D7775">
              <w:rPr>
                <w:sz w:val="16"/>
                <w:szCs w:val="16"/>
              </w:rPr>
              <w:t xml:space="preserve">2015 </w:t>
            </w:r>
            <w:r w:rsidRPr="001D7775">
              <w:rPr>
                <w:noProof/>
                <w:sz w:val="16"/>
                <w:szCs w:val="16"/>
              </w:rPr>
              <w:t>Spolu</w:t>
            </w:r>
          </w:p>
        </w:tc>
        <w:tc>
          <w:tcPr>
            <w:tcW w:w="0" w:type="auto"/>
            <w:shd w:val="clear" w:color="auto" w:fill="auto"/>
          </w:tcPr>
          <w:p w14:paraId="7FDDB2B3" w14:textId="77777777" w:rsidR="00533E66" w:rsidRPr="001D7775" w:rsidRDefault="00533E66" w:rsidP="00300A01">
            <w:pPr>
              <w:spacing w:before="0" w:after="0"/>
              <w:jc w:val="center"/>
              <w:rPr>
                <w:sz w:val="16"/>
                <w:szCs w:val="16"/>
              </w:rPr>
            </w:pPr>
            <w:r w:rsidRPr="001D7775">
              <w:rPr>
                <w:sz w:val="16"/>
                <w:szCs w:val="16"/>
              </w:rPr>
              <w:t xml:space="preserve">2014 </w:t>
            </w:r>
            <w:r w:rsidRPr="001D7775">
              <w:rPr>
                <w:noProof/>
                <w:sz w:val="16"/>
                <w:szCs w:val="16"/>
              </w:rPr>
              <w:t>Spolu</w:t>
            </w:r>
          </w:p>
        </w:tc>
      </w:tr>
      <w:tr w:rsidR="00533E66" w:rsidRPr="001D7775" w14:paraId="2866357B" w14:textId="77777777" w:rsidTr="00533E66">
        <w:tc>
          <w:tcPr>
            <w:tcW w:w="0" w:type="auto"/>
            <w:shd w:val="clear" w:color="auto" w:fill="auto"/>
          </w:tcPr>
          <w:p w14:paraId="4AF9AC36" w14:textId="77777777" w:rsidR="00533E66" w:rsidRPr="001D7775" w:rsidRDefault="00533E66" w:rsidP="00300A01">
            <w:pPr>
              <w:spacing w:before="0" w:after="0"/>
              <w:rPr>
                <w:sz w:val="16"/>
                <w:szCs w:val="16"/>
              </w:rPr>
            </w:pPr>
            <w:r w:rsidRPr="001D7775">
              <w:rPr>
                <w:noProof/>
                <w:sz w:val="16"/>
                <w:szCs w:val="16"/>
              </w:rPr>
              <w:t>R0172</w:t>
            </w:r>
          </w:p>
        </w:tc>
        <w:tc>
          <w:tcPr>
            <w:tcW w:w="0" w:type="auto"/>
            <w:shd w:val="clear" w:color="auto" w:fill="auto"/>
          </w:tcPr>
          <w:p w14:paraId="675063CA" w14:textId="77777777" w:rsidR="00533E66" w:rsidRPr="001D7775" w:rsidRDefault="00533E66" w:rsidP="00300A01">
            <w:pPr>
              <w:spacing w:before="0" w:after="0"/>
              <w:rPr>
                <w:sz w:val="16"/>
                <w:szCs w:val="16"/>
              </w:rPr>
            </w:pPr>
            <w:r w:rsidRPr="001D7775">
              <w:rPr>
                <w:noProof/>
                <w:sz w:val="16"/>
                <w:szCs w:val="16"/>
              </w:rPr>
              <w:t>Celkový objem medzinárodnej prepravy na koridore TEN-T (úsek Bratislava – Nové Zámky – Štúrovo / Komárno – št. hr. SR/MR)</w:t>
            </w:r>
          </w:p>
        </w:tc>
        <w:tc>
          <w:tcPr>
            <w:tcW w:w="0" w:type="auto"/>
          </w:tcPr>
          <w:p w14:paraId="3A3D5CBB" w14:textId="77777777" w:rsidR="00533E66" w:rsidRPr="001D7775" w:rsidRDefault="00533E66" w:rsidP="00300A01">
            <w:pPr>
              <w:spacing w:before="0" w:after="0"/>
              <w:jc w:val="right"/>
              <w:rPr>
                <w:sz w:val="16"/>
                <w:szCs w:val="16"/>
              </w:rPr>
            </w:pPr>
          </w:p>
        </w:tc>
        <w:tc>
          <w:tcPr>
            <w:tcW w:w="0" w:type="auto"/>
          </w:tcPr>
          <w:p w14:paraId="32317F64" w14:textId="77777777" w:rsidR="00533E66" w:rsidRPr="001D7775" w:rsidRDefault="00533E66" w:rsidP="00300A01">
            <w:pPr>
              <w:spacing w:before="0" w:after="0"/>
              <w:jc w:val="right"/>
              <w:rPr>
                <w:sz w:val="16"/>
                <w:szCs w:val="16"/>
              </w:rPr>
            </w:pPr>
          </w:p>
        </w:tc>
        <w:tc>
          <w:tcPr>
            <w:tcW w:w="0" w:type="auto"/>
            <w:shd w:val="clear" w:color="auto" w:fill="auto"/>
          </w:tcPr>
          <w:p w14:paraId="49EA1FEC" w14:textId="77777777" w:rsidR="00533E66" w:rsidRPr="001D7775" w:rsidRDefault="00533E66" w:rsidP="00300A01">
            <w:pPr>
              <w:spacing w:before="0" w:after="0"/>
              <w:jc w:val="right"/>
              <w:rPr>
                <w:sz w:val="16"/>
                <w:szCs w:val="16"/>
              </w:rPr>
            </w:pPr>
          </w:p>
        </w:tc>
      </w:tr>
    </w:tbl>
    <w:p w14:paraId="741E6508" w14:textId="77777777" w:rsidR="008C5CFA" w:rsidRPr="001D7775" w:rsidRDefault="008C5CFA" w:rsidP="00300A01">
      <w:pPr>
        <w:spacing w:before="0" w:after="0"/>
      </w:pPr>
    </w:p>
    <w:p w14:paraId="4D16CA55" w14:textId="77777777" w:rsidR="008C5CFA" w:rsidRPr="001D7775" w:rsidRDefault="00BD23C4" w:rsidP="00300A01">
      <w:pPr>
        <w:spacing w:before="0" w:after="0"/>
      </w:pPr>
      <w:r w:rsidRPr="001D7775">
        <w:br w:type="page"/>
      </w:r>
    </w:p>
    <w:p w14:paraId="7E5D0467"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6"/>
        <w:gridCol w:w="12924"/>
      </w:tblGrid>
      <w:tr w:rsidR="002F219B" w:rsidRPr="001D7775" w14:paraId="127C7692" w14:textId="77777777" w:rsidTr="0047688D">
        <w:tc>
          <w:tcPr>
            <w:tcW w:w="0" w:type="auto"/>
            <w:shd w:val="clear" w:color="auto" w:fill="auto"/>
          </w:tcPr>
          <w:p w14:paraId="517EE857"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0CA43470" w14:textId="77777777" w:rsidR="008C5CFA" w:rsidRPr="001D7775" w:rsidRDefault="00BD23C4" w:rsidP="00300A01">
            <w:pPr>
              <w:spacing w:before="0" w:after="0"/>
              <w:rPr>
                <w:sz w:val="20"/>
                <w:szCs w:val="20"/>
              </w:rPr>
            </w:pPr>
            <w:r w:rsidRPr="001D7775">
              <w:rPr>
                <w:noProof/>
                <w:sz w:val="20"/>
                <w:szCs w:val="20"/>
              </w:rPr>
              <w:t>6</w:t>
            </w:r>
            <w:r w:rsidRPr="001D7775">
              <w:rPr>
                <w:sz w:val="20"/>
                <w:szCs w:val="20"/>
              </w:rPr>
              <w:t xml:space="preserve"> - </w:t>
            </w:r>
            <w:r w:rsidRPr="001D7775">
              <w:rPr>
                <w:noProof/>
                <w:sz w:val="20"/>
                <w:szCs w:val="20"/>
              </w:rPr>
              <w:t>Cestná infraštruktúra (mimo TEN-T CORE)</w:t>
            </w:r>
          </w:p>
        </w:tc>
      </w:tr>
      <w:tr w:rsidR="002F219B" w:rsidRPr="001D7775" w14:paraId="727B990B" w14:textId="77777777" w:rsidTr="0047688D">
        <w:tc>
          <w:tcPr>
            <w:tcW w:w="0" w:type="auto"/>
            <w:shd w:val="clear" w:color="auto" w:fill="auto"/>
          </w:tcPr>
          <w:p w14:paraId="4BDD7643"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0A0EBD2A" w14:textId="77777777" w:rsidR="008C5CFA" w:rsidRPr="001D7775" w:rsidRDefault="00BD23C4" w:rsidP="00300A01">
            <w:pPr>
              <w:spacing w:before="0" w:after="0"/>
              <w:rPr>
                <w:sz w:val="20"/>
                <w:szCs w:val="20"/>
              </w:rPr>
            </w:pPr>
            <w:r w:rsidRPr="001D7775">
              <w:rPr>
                <w:noProof/>
                <w:sz w:val="20"/>
                <w:szCs w:val="20"/>
              </w:rPr>
              <w:t>7a</w:t>
            </w:r>
            <w:r w:rsidRPr="001D7775">
              <w:rPr>
                <w:sz w:val="20"/>
                <w:szCs w:val="20"/>
              </w:rPr>
              <w:t xml:space="preserve"> - </w:t>
            </w:r>
            <w:r w:rsidRPr="001D7775">
              <w:rPr>
                <w:noProof/>
                <w:sz w:val="20"/>
                <w:szCs w:val="20"/>
              </w:rPr>
              <w:t>Podpora multimodálneho jednotného európskeho dopravného priestoru pomocou investícií do TEN-T</w:t>
            </w:r>
          </w:p>
        </w:tc>
      </w:tr>
    </w:tbl>
    <w:p w14:paraId="0AAB4252" w14:textId="77777777" w:rsidR="008C5CFA" w:rsidRPr="001D7775" w:rsidRDefault="008C5CFA" w:rsidP="00300A01">
      <w:pPr>
        <w:spacing w:before="0" w:after="0"/>
      </w:pPr>
    </w:p>
    <w:p w14:paraId="671BF910" w14:textId="77777777" w:rsidR="008C5CFA" w:rsidRPr="001D7775" w:rsidRDefault="00BD23C4" w:rsidP="00300A01">
      <w:pPr>
        <w:pStyle w:val="Nadpis2"/>
        <w:spacing w:before="0" w:after="0"/>
      </w:pPr>
      <w:bookmarkStart w:id="44" w:name="_Toc256000110"/>
      <w:bookmarkStart w:id="45" w:name="_Toc256000123"/>
      <w:bookmarkStart w:id="46" w:name="_Toc256000059"/>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6</w:t>
      </w:r>
      <w:r w:rsidR="00F022AC" w:rsidRPr="001D7775">
        <w:rPr>
          <w:sz w:val="20"/>
          <w:szCs w:val="20"/>
        </w:rPr>
        <w:t xml:space="preserve"> / </w:t>
      </w:r>
      <w:r w:rsidR="00F022AC" w:rsidRPr="001D7775">
        <w:rPr>
          <w:noProof/>
          <w:sz w:val="20"/>
          <w:szCs w:val="20"/>
        </w:rPr>
        <w:t>7a</w:t>
      </w:r>
      <w:bookmarkEnd w:id="44"/>
      <w:bookmarkEnd w:id="45"/>
      <w:bookmarkEnd w:id="46"/>
    </w:p>
    <w:p w14:paraId="372EBA46"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364"/>
        <w:gridCol w:w="2733"/>
        <w:gridCol w:w="988"/>
        <w:gridCol w:w="1101"/>
        <w:gridCol w:w="1456"/>
        <w:gridCol w:w="699"/>
        <w:gridCol w:w="699"/>
        <w:gridCol w:w="699"/>
        <w:gridCol w:w="699"/>
        <w:gridCol w:w="699"/>
        <w:gridCol w:w="3870"/>
      </w:tblGrid>
      <w:tr w:rsidR="00EC1A60" w:rsidRPr="001D7775" w14:paraId="6E3B64D8" w14:textId="77777777" w:rsidTr="00EC1A60">
        <w:trPr>
          <w:tblHeader/>
        </w:trPr>
        <w:tc>
          <w:tcPr>
            <w:tcW w:w="0" w:type="auto"/>
          </w:tcPr>
          <w:p w14:paraId="16ACD2A5" w14:textId="77777777" w:rsidR="00EC1A60" w:rsidRPr="001D7775" w:rsidRDefault="00EC1A60" w:rsidP="00EC1A60">
            <w:pPr>
              <w:spacing w:before="0" w:after="0"/>
              <w:rPr>
                <w:b/>
                <w:sz w:val="16"/>
                <w:szCs w:val="16"/>
              </w:rPr>
            </w:pPr>
            <w:r w:rsidRPr="001D7775">
              <w:rPr>
                <w:b/>
                <w:sz w:val="16"/>
                <w:szCs w:val="16"/>
              </w:rPr>
              <w:t>(1)</w:t>
            </w:r>
          </w:p>
        </w:tc>
        <w:tc>
          <w:tcPr>
            <w:tcW w:w="0" w:type="auto"/>
            <w:shd w:val="clear" w:color="auto" w:fill="auto"/>
          </w:tcPr>
          <w:p w14:paraId="7F19B4CB" w14:textId="77777777" w:rsidR="00EC1A60" w:rsidRPr="001D7775" w:rsidRDefault="00EC1A60" w:rsidP="00EC1A60">
            <w:pPr>
              <w:spacing w:before="0" w:after="0"/>
              <w:rPr>
                <w:b/>
                <w:sz w:val="16"/>
                <w:szCs w:val="16"/>
              </w:rPr>
            </w:pPr>
            <w:r w:rsidRPr="001D7775">
              <w:rPr>
                <w:b/>
                <w:noProof/>
                <w:sz w:val="16"/>
                <w:szCs w:val="16"/>
              </w:rPr>
              <w:t>Identifikačný kód (ID)</w:t>
            </w:r>
          </w:p>
        </w:tc>
        <w:tc>
          <w:tcPr>
            <w:tcW w:w="0" w:type="auto"/>
            <w:shd w:val="clear" w:color="auto" w:fill="auto"/>
          </w:tcPr>
          <w:p w14:paraId="1839BA12" w14:textId="77777777" w:rsidR="00EC1A60" w:rsidRPr="001D7775" w:rsidRDefault="00EC1A60" w:rsidP="00EC1A60">
            <w:pPr>
              <w:spacing w:before="0" w:after="0"/>
              <w:rPr>
                <w:b/>
                <w:sz w:val="16"/>
                <w:szCs w:val="16"/>
              </w:rPr>
            </w:pPr>
            <w:r w:rsidRPr="001D7775">
              <w:rPr>
                <w:b/>
                <w:noProof/>
                <w:sz w:val="16"/>
                <w:szCs w:val="16"/>
              </w:rPr>
              <w:t>Ukazovateľ</w:t>
            </w:r>
          </w:p>
        </w:tc>
        <w:tc>
          <w:tcPr>
            <w:tcW w:w="0" w:type="auto"/>
            <w:shd w:val="clear" w:color="auto" w:fill="auto"/>
          </w:tcPr>
          <w:p w14:paraId="79A414C9" w14:textId="77777777" w:rsidR="00EC1A60" w:rsidRPr="001D7775" w:rsidRDefault="00EC1A60" w:rsidP="00EC1A60">
            <w:pPr>
              <w:spacing w:before="0" w:after="0"/>
              <w:rPr>
                <w:b/>
                <w:sz w:val="16"/>
                <w:szCs w:val="16"/>
              </w:rPr>
            </w:pPr>
            <w:r w:rsidRPr="001D7775">
              <w:rPr>
                <w:b/>
                <w:noProof/>
                <w:sz w:val="16"/>
                <w:szCs w:val="16"/>
              </w:rPr>
              <w:t>Merná jednotka</w:t>
            </w:r>
          </w:p>
        </w:tc>
        <w:tc>
          <w:tcPr>
            <w:tcW w:w="0" w:type="auto"/>
            <w:shd w:val="clear" w:color="auto" w:fill="auto"/>
          </w:tcPr>
          <w:p w14:paraId="26BE5177" w14:textId="77777777" w:rsidR="00EC1A60" w:rsidRPr="001D7775" w:rsidRDefault="00EC1A60" w:rsidP="00EC1A60">
            <w:pPr>
              <w:spacing w:before="0" w:after="0"/>
              <w:rPr>
                <w:b/>
                <w:sz w:val="16"/>
                <w:szCs w:val="16"/>
              </w:rPr>
            </w:pPr>
            <w:r w:rsidRPr="001D7775">
              <w:rPr>
                <w:b/>
                <w:noProof/>
                <w:sz w:val="16"/>
                <w:szCs w:val="16"/>
              </w:rPr>
              <w:t>Kategória regiónu</w:t>
            </w:r>
          </w:p>
        </w:tc>
        <w:tc>
          <w:tcPr>
            <w:tcW w:w="0" w:type="auto"/>
            <w:shd w:val="clear" w:color="auto" w:fill="auto"/>
          </w:tcPr>
          <w:p w14:paraId="6E48122D" w14:textId="77777777" w:rsidR="00EC1A60" w:rsidRPr="001D7775" w:rsidRDefault="00EC1A60" w:rsidP="00EC1A60">
            <w:pPr>
              <w:spacing w:before="0" w:after="0"/>
              <w:jc w:val="center"/>
              <w:rPr>
                <w:b/>
                <w:sz w:val="16"/>
                <w:szCs w:val="16"/>
              </w:rPr>
            </w:pPr>
            <w:r w:rsidRPr="001D7775">
              <w:rPr>
                <w:b/>
                <w:noProof/>
                <w:sz w:val="16"/>
                <w:szCs w:val="16"/>
              </w:rPr>
              <w:t>Cieľová hodnota (2023) spolu</w:t>
            </w:r>
          </w:p>
        </w:tc>
        <w:tc>
          <w:tcPr>
            <w:tcW w:w="0" w:type="auto"/>
            <w:shd w:val="clear" w:color="auto" w:fill="BDD6EE" w:themeFill="accent1" w:themeFillTint="66"/>
          </w:tcPr>
          <w:p w14:paraId="1B063CEE" w14:textId="77777777" w:rsidR="00EC1A60" w:rsidRPr="001D7775" w:rsidRDefault="00EC1A60" w:rsidP="00EC1A60">
            <w:pPr>
              <w:spacing w:before="0" w:after="0"/>
              <w:jc w:val="center"/>
              <w:rPr>
                <w:b/>
                <w:sz w:val="16"/>
                <w:szCs w:val="16"/>
              </w:rPr>
            </w:pPr>
            <w:r w:rsidRPr="001D7775">
              <w:rPr>
                <w:b/>
                <w:sz w:val="16"/>
                <w:szCs w:val="16"/>
              </w:rPr>
              <w:t xml:space="preserve">2018 </w:t>
            </w:r>
            <w:r w:rsidRPr="001D7775">
              <w:rPr>
                <w:b/>
                <w:noProof/>
                <w:sz w:val="16"/>
                <w:szCs w:val="16"/>
              </w:rPr>
              <w:t>Spolu</w:t>
            </w:r>
          </w:p>
        </w:tc>
        <w:tc>
          <w:tcPr>
            <w:tcW w:w="0" w:type="auto"/>
          </w:tcPr>
          <w:p w14:paraId="68463E7A" w14:textId="5BF83FD0" w:rsidR="00EC1A60" w:rsidRPr="001D7775" w:rsidRDefault="00EC1A60" w:rsidP="00EC1A60">
            <w:pPr>
              <w:spacing w:before="0" w:after="0"/>
              <w:jc w:val="center"/>
              <w:rPr>
                <w:b/>
                <w:sz w:val="16"/>
                <w:szCs w:val="16"/>
              </w:rPr>
            </w:pPr>
            <w:r w:rsidRPr="001D7775">
              <w:rPr>
                <w:b/>
                <w:sz w:val="16"/>
                <w:szCs w:val="16"/>
              </w:rPr>
              <w:t xml:space="preserve">2017 </w:t>
            </w:r>
            <w:r w:rsidRPr="001D7775">
              <w:rPr>
                <w:b/>
                <w:noProof/>
                <w:sz w:val="16"/>
                <w:szCs w:val="16"/>
              </w:rPr>
              <w:t>Spolu</w:t>
            </w:r>
          </w:p>
        </w:tc>
        <w:tc>
          <w:tcPr>
            <w:tcW w:w="0" w:type="auto"/>
          </w:tcPr>
          <w:p w14:paraId="2F4D4787" w14:textId="0537B7F9" w:rsidR="00EC1A60" w:rsidRPr="001D7775" w:rsidRDefault="00EC1A60" w:rsidP="00EC1A60">
            <w:pPr>
              <w:spacing w:before="0" w:after="0"/>
              <w:jc w:val="center"/>
              <w:rPr>
                <w:b/>
                <w:sz w:val="16"/>
                <w:szCs w:val="16"/>
              </w:rPr>
            </w:pPr>
            <w:r w:rsidRPr="001D7775">
              <w:rPr>
                <w:b/>
                <w:sz w:val="16"/>
                <w:szCs w:val="16"/>
              </w:rPr>
              <w:t xml:space="preserve">2016 </w:t>
            </w:r>
            <w:r w:rsidRPr="001D7775">
              <w:rPr>
                <w:b/>
                <w:noProof/>
                <w:sz w:val="16"/>
                <w:szCs w:val="16"/>
              </w:rPr>
              <w:t>Spolu</w:t>
            </w:r>
          </w:p>
        </w:tc>
        <w:tc>
          <w:tcPr>
            <w:tcW w:w="0" w:type="auto"/>
          </w:tcPr>
          <w:p w14:paraId="3FA5B568" w14:textId="75586A1F" w:rsidR="00EC1A60" w:rsidRPr="001D7775" w:rsidRDefault="00EC1A60" w:rsidP="00EC1A60">
            <w:pPr>
              <w:spacing w:before="0" w:after="0"/>
              <w:jc w:val="center"/>
              <w:rPr>
                <w:b/>
                <w:sz w:val="16"/>
                <w:szCs w:val="16"/>
              </w:rPr>
            </w:pPr>
            <w:r w:rsidRPr="001D7775">
              <w:rPr>
                <w:b/>
                <w:sz w:val="16"/>
                <w:szCs w:val="16"/>
              </w:rPr>
              <w:t xml:space="preserve">2015 </w:t>
            </w:r>
            <w:r w:rsidRPr="001D7775">
              <w:rPr>
                <w:b/>
                <w:noProof/>
                <w:sz w:val="16"/>
                <w:szCs w:val="16"/>
              </w:rPr>
              <w:t>Spolu</w:t>
            </w:r>
          </w:p>
        </w:tc>
        <w:tc>
          <w:tcPr>
            <w:tcW w:w="0" w:type="auto"/>
          </w:tcPr>
          <w:p w14:paraId="5B2FC16B" w14:textId="71B6BDC8" w:rsidR="00EC1A60" w:rsidRPr="001D7775" w:rsidRDefault="00EC1A60" w:rsidP="00EC1A60">
            <w:pPr>
              <w:spacing w:before="0" w:after="0"/>
              <w:jc w:val="center"/>
              <w:rPr>
                <w:b/>
                <w:sz w:val="16"/>
                <w:szCs w:val="16"/>
              </w:rPr>
            </w:pPr>
            <w:r w:rsidRPr="001D7775">
              <w:rPr>
                <w:b/>
                <w:sz w:val="16"/>
                <w:szCs w:val="16"/>
              </w:rPr>
              <w:t xml:space="preserve">2014 </w:t>
            </w:r>
            <w:r w:rsidRPr="001D7775">
              <w:rPr>
                <w:b/>
                <w:noProof/>
                <w:sz w:val="16"/>
                <w:szCs w:val="16"/>
              </w:rPr>
              <w:t>Spolu</w:t>
            </w:r>
          </w:p>
        </w:tc>
        <w:tc>
          <w:tcPr>
            <w:tcW w:w="1264" w:type="pct"/>
            <w:shd w:val="clear" w:color="auto" w:fill="auto"/>
          </w:tcPr>
          <w:p w14:paraId="0B95005B" w14:textId="77777777" w:rsidR="00EC1A60" w:rsidRPr="001D7775" w:rsidRDefault="00EC1A60" w:rsidP="00EC1A60">
            <w:pPr>
              <w:spacing w:before="0" w:after="0"/>
              <w:jc w:val="center"/>
              <w:rPr>
                <w:b/>
                <w:sz w:val="16"/>
                <w:szCs w:val="16"/>
              </w:rPr>
            </w:pPr>
            <w:r w:rsidRPr="001D7775">
              <w:rPr>
                <w:b/>
                <w:noProof/>
                <w:sz w:val="16"/>
                <w:szCs w:val="16"/>
              </w:rPr>
              <w:t>Pripomienky</w:t>
            </w:r>
          </w:p>
        </w:tc>
      </w:tr>
      <w:tr w:rsidR="00EC1A60" w:rsidRPr="001D7775" w14:paraId="274087D7" w14:textId="77777777" w:rsidTr="00EC1A60">
        <w:tc>
          <w:tcPr>
            <w:tcW w:w="0" w:type="auto"/>
          </w:tcPr>
          <w:p w14:paraId="77989EBD" w14:textId="77777777" w:rsidR="00EC1A60" w:rsidRPr="001D7775" w:rsidRDefault="00EC1A60" w:rsidP="00EC1A60">
            <w:pPr>
              <w:spacing w:before="0" w:after="0"/>
              <w:rPr>
                <w:sz w:val="16"/>
                <w:szCs w:val="16"/>
              </w:rPr>
            </w:pPr>
            <w:r w:rsidRPr="001D7775">
              <w:rPr>
                <w:noProof/>
                <w:sz w:val="16"/>
                <w:szCs w:val="16"/>
              </w:rPr>
              <w:t>F</w:t>
            </w:r>
          </w:p>
        </w:tc>
        <w:tc>
          <w:tcPr>
            <w:tcW w:w="0" w:type="auto"/>
            <w:shd w:val="clear" w:color="auto" w:fill="auto"/>
          </w:tcPr>
          <w:p w14:paraId="350EA4A2" w14:textId="77777777" w:rsidR="00EC1A60" w:rsidRPr="001D7775" w:rsidRDefault="00EC1A60" w:rsidP="00EC1A60">
            <w:pPr>
              <w:spacing w:before="0" w:after="0"/>
              <w:rPr>
                <w:sz w:val="16"/>
                <w:szCs w:val="16"/>
              </w:rPr>
            </w:pPr>
            <w:r w:rsidRPr="001D7775">
              <w:rPr>
                <w:noProof/>
                <w:sz w:val="16"/>
                <w:szCs w:val="16"/>
              </w:rPr>
              <w:t>CO13a</w:t>
            </w:r>
          </w:p>
        </w:tc>
        <w:tc>
          <w:tcPr>
            <w:tcW w:w="0" w:type="auto"/>
            <w:shd w:val="clear" w:color="auto" w:fill="auto"/>
          </w:tcPr>
          <w:p w14:paraId="0DCEAAF4" w14:textId="77777777" w:rsidR="00EC1A60" w:rsidRPr="001D7775" w:rsidRDefault="00EC1A60" w:rsidP="00EC1A60">
            <w:pPr>
              <w:spacing w:before="0" w:after="0"/>
              <w:rPr>
                <w:sz w:val="16"/>
                <w:szCs w:val="16"/>
              </w:rPr>
            </w:pPr>
            <w:r w:rsidRPr="001D7775">
              <w:rPr>
                <w:noProof/>
                <w:sz w:val="16"/>
                <w:szCs w:val="16"/>
              </w:rPr>
              <w:t>Cesty: Celková dĺžka novo vybudovaných ciest; z toho: TEN-T</w:t>
            </w:r>
          </w:p>
        </w:tc>
        <w:tc>
          <w:tcPr>
            <w:tcW w:w="0" w:type="auto"/>
            <w:shd w:val="clear" w:color="auto" w:fill="auto"/>
          </w:tcPr>
          <w:p w14:paraId="4C810CC9" w14:textId="77777777" w:rsidR="00EC1A60" w:rsidRPr="001D7775" w:rsidRDefault="00EC1A60" w:rsidP="00EC1A60">
            <w:pPr>
              <w:spacing w:before="0" w:after="0"/>
              <w:rPr>
                <w:sz w:val="16"/>
                <w:szCs w:val="16"/>
              </w:rPr>
            </w:pPr>
            <w:r w:rsidRPr="001D7775">
              <w:rPr>
                <w:noProof/>
                <w:sz w:val="16"/>
                <w:szCs w:val="16"/>
              </w:rPr>
              <w:t>km</w:t>
            </w:r>
          </w:p>
        </w:tc>
        <w:tc>
          <w:tcPr>
            <w:tcW w:w="0" w:type="auto"/>
            <w:shd w:val="clear" w:color="auto" w:fill="auto"/>
          </w:tcPr>
          <w:p w14:paraId="0DD45310" w14:textId="77777777" w:rsidR="00EC1A60" w:rsidRPr="001D7775" w:rsidRDefault="00EC1A60" w:rsidP="00EC1A60">
            <w:pPr>
              <w:spacing w:before="0" w:after="0"/>
              <w:rPr>
                <w:sz w:val="16"/>
                <w:szCs w:val="16"/>
              </w:rPr>
            </w:pPr>
            <w:r w:rsidRPr="001D7775">
              <w:rPr>
                <w:noProof/>
                <w:sz w:val="16"/>
                <w:szCs w:val="16"/>
              </w:rPr>
              <w:t>Menej rozvinuté</w:t>
            </w:r>
          </w:p>
        </w:tc>
        <w:tc>
          <w:tcPr>
            <w:tcW w:w="0" w:type="auto"/>
            <w:shd w:val="clear" w:color="auto" w:fill="auto"/>
          </w:tcPr>
          <w:p w14:paraId="258350B3" w14:textId="77777777" w:rsidR="00EC1A60" w:rsidRPr="001D7775" w:rsidRDefault="00EC1A60" w:rsidP="00EC1A60">
            <w:pPr>
              <w:spacing w:before="0" w:after="0"/>
              <w:jc w:val="right"/>
              <w:rPr>
                <w:sz w:val="16"/>
                <w:szCs w:val="16"/>
              </w:rPr>
            </w:pPr>
            <w:r w:rsidRPr="001D7775">
              <w:rPr>
                <w:noProof/>
                <w:sz w:val="16"/>
                <w:szCs w:val="16"/>
              </w:rPr>
              <w:t>21,50</w:t>
            </w:r>
          </w:p>
        </w:tc>
        <w:tc>
          <w:tcPr>
            <w:tcW w:w="0" w:type="auto"/>
            <w:shd w:val="clear" w:color="auto" w:fill="BDD6EE" w:themeFill="accent1" w:themeFillTint="66"/>
          </w:tcPr>
          <w:p w14:paraId="633DE973" w14:textId="77777777" w:rsidR="00EC1A60" w:rsidRPr="001D7775" w:rsidRDefault="00EC1A60" w:rsidP="00EC1A60">
            <w:pPr>
              <w:spacing w:before="0" w:after="0"/>
              <w:jc w:val="right"/>
              <w:rPr>
                <w:sz w:val="16"/>
                <w:szCs w:val="16"/>
              </w:rPr>
            </w:pPr>
            <w:r w:rsidRPr="001D7775">
              <w:rPr>
                <w:noProof/>
                <w:sz w:val="16"/>
                <w:szCs w:val="16"/>
              </w:rPr>
              <w:t>7,85</w:t>
            </w:r>
          </w:p>
        </w:tc>
        <w:tc>
          <w:tcPr>
            <w:tcW w:w="0" w:type="auto"/>
          </w:tcPr>
          <w:p w14:paraId="1399E4B4" w14:textId="5DB4F91C" w:rsidR="00EC1A60" w:rsidRPr="001D7775" w:rsidRDefault="00EC1A60" w:rsidP="00EC1A60">
            <w:pPr>
              <w:spacing w:before="0" w:after="0"/>
              <w:jc w:val="right"/>
              <w:rPr>
                <w:sz w:val="16"/>
                <w:szCs w:val="16"/>
              </w:rPr>
            </w:pPr>
            <w:r w:rsidRPr="001D7775">
              <w:rPr>
                <w:noProof/>
                <w:sz w:val="16"/>
                <w:szCs w:val="16"/>
              </w:rPr>
              <w:t>7,85</w:t>
            </w:r>
          </w:p>
        </w:tc>
        <w:tc>
          <w:tcPr>
            <w:tcW w:w="0" w:type="auto"/>
          </w:tcPr>
          <w:p w14:paraId="0674131C" w14:textId="45999111" w:rsidR="00EC1A60" w:rsidRPr="001D7775" w:rsidRDefault="00EC1A60" w:rsidP="00EC1A60">
            <w:pPr>
              <w:spacing w:before="0" w:after="0"/>
              <w:jc w:val="right"/>
              <w:rPr>
                <w:sz w:val="16"/>
                <w:szCs w:val="16"/>
              </w:rPr>
            </w:pPr>
            <w:r w:rsidRPr="001D7775">
              <w:rPr>
                <w:noProof/>
                <w:sz w:val="16"/>
                <w:szCs w:val="16"/>
              </w:rPr>
              <w:t>0,00</w:t>
            </w:r>
          </w:p>
        </w:tc>
        <w:tc>
          <w:tcPr>
            <w:tcW w:w="0" w:type="auto"/>
          </w:tcPr>
          <w:p w14:paraId="07251BA5" w14:textId="5BEC237E" w:rsidR="00EC1A60" w:rsidRPr="001D7775" w:rsidRDefault="00EC1A60" w:rsidP="00EC1A60">
            <w:pPr>
              <w:spacing w:before="0" w:after="0"/>
              <w:jc w:val="right"/>
              <w:rPr>
                <w:sz w:val="16"/>
                <w:szCs w:val="16"/>
              </w:rPr>
            </w:pPr>
            <w:r w:rsidRPr="001D7775">
              <w:rPr>
                <w:noProof/>
                <w:sz w:val="16"/>
                <w:szCs w:val="16"/>
              </w:rPr>
              <w:t>0,00</w:t>
            </w:r>
          </w:p>
        </w:tc>
        <w:tc>
          <w:tcPr>
            <w:tcW w:w="0" w:type="auto"/>
          </w:tcPr>
          <w:p w14:paraId="16AF407B" w14:textId="0A9B93ED" w:rsidR="00EC1A60" w:rsidRPr="001D7775" w:rsidRDefault="00EC1A60" w:rsidP="00EC1A60">
            <w:pPr>
              <w:spacing w:before="0" w:after="0"/>
              <w:jc w:val="right"/>
              <w:rPr>
                <w:sz w:val="16"/>
                <w:szCs w:val="16"/>
              </w:rPr>
            </w:pPr>
            <w:r w:rsidRPr="001D7775">
              <w:rPr>
                <w:noProof/>
                <w:sz w:val="16"/>
                <w:szCs w:val="16"/>
              </w:rPr>
              <w:t>0,00</w:t>
            </w:r>
          </w:p>
        </w:tc>
        <w:tc>
          <w:tcPr>
            <w:tcW w:w="1264" w:type="pct"/>
            <w:shd w:val="clear" w:color="auto" w:fill="auto"/>
          </w:tcPr>
          <w:p w14:paraId="11593B31" w14:textId="6CC85E9C" w:rsidR="00EC1A60" w:rsidRPr="001D7775" w:rsidRDefault="00794F4C" w:rsidP="00EC1A60">
            <w:pPr>
              <w:spacing w:before="0" w:after="0"/>
              <w:rPr>
                <w:sz w:val="16"/>
                <w:szCs w:val="16"/>
              </w:rPr>
            </w:pPr>
            <w:r>
              <w:rPr>
                <w:noProof/>
                <w:sz w:val="16"/>
                <w:szCs w:val="16"/>
              </w:rPr>
              <w:t>Zdroj: ITMS2014+</w:t>
            </w:r>
          </w:p>
        </w:tc>
      </w:tr>
      <w:tr w:rsidR="00EC1A60" w:rsidRPr="001D7775" w14:paraId="497BF3EF" w14:textId="77777777" w:rsidTr="00EC1A60">
        <w:tc>
          <w:tcPr>
            <w:tcW w:w="0" w:type="auto"/>
          </w:tcPr>
          <w:p w14:paraId="71A8100E" w14:textId="77777777" w:rsidR="00EC1A60" w:rsidRPr="001D7775" w:rsidRDefault="00EC1A60" w:rsidP="00EC1A60">
            <w:pPr>
              <w:spacing w:before="0" w:after="0"/>
              <w:rPr>
                <w:sz w:val="16"/>
                <w:szCs w:val="16"/>
              </w:rPr>
            </w:pPr>
            <w:r w:rsidRPr="001D7775">
              <w:rPr>
                <w:noProof/>
                <w:sz w:val="16"/>
                <w:szCs w:val="16"/>
              </w:rPr>
              <w:t>S</w:t>
            </w:r>
          </w:p>
        </w:tc>
        <w:tc>
          <w:tcPr>
            <w:tcW w:w="0" w:type="auto"/>
            <w:shd w:val="clear" w:color="auto" w:fill="auto"/>
          </w:tcPr>
          <w:p w14:paraId="577CD7D4" w14:textId="77777777" w:rsidR="00EC1A60" w:rsidRPr="001D7775" w:rsidRDefault="00EC1A60" w:rsidP="00EC1A60">
            <w:pPr>
              <w:spacing w:before="0" w:after="0"/>
              <w:rPr>
                <w:sz w:val="16"/>
                <w:szCs w:val="16"/>
              </w:rPr>
            </w:pPr>
            <w:r w:rsidRPr="001D7775">
              <w:rPr>
                <w:noProof/>
                <w:sz w:val="16"/>
                <w:szCs w:val="16"/>
              </w:rPr>
              <w:t>CO13a</w:t>
            </w:r>
          </w:p>
        </w:tc>
        <w:tc>
          <w:tcPr>
            <w:tcW w:w="0" w:type="auto"/>
            <w:shd w:val="clear" w:color="auto" w:fill="auto"/>
          </w:tcPr>
          <w:p w14:paraId="6B70CBD6" w14:textId="77777777" w:rsidR="00EC1A60" w:rsidRPr="001D7775" w:rsidRDefault="00EC1A60" w:rsidP="00EC1A60">
            <w:pPr>
              <w:spacing w:before="0" w:after="0"/>
              <w:rPr>
                <w:sz w:val="16"/>
                <w:szCs w:val="16"/>
              </w:rPr>
            </w:pPr>
            <w:r w:rsidRPr="001D7775">
              <w:rPr>
                <w:noProof/>
                <w:sz w:val="16"/>
                <w:szCs w:val="16"/>
              </w:rPr>
              <w:t>Cesty: Celková dĺžka novo vybudovaných ciest; z toho: TEN-T</w:t>
            </w:r>
          </w:p>
        </w:tc>
        <w:tc>
          <w:tcPr>
            <w:tcW w:w="0" w:type="auto"/>
            <w:shd w:val="clear" w:color="auto" w:fill="auto"/>
          </w:tcPr>
          <w:p w14:paraId="6148B931" w14:textId="77777777" w:rsidR="00EC1A60" w:rsidRPr="001D7775" w:rsidRDefault="00EC1A60" w:rsidP="00EC1A60">
            <w:pPr>
              <w:spacing w:before="0" w:after="0"/>
              <w:rPr>
                <w:sz w:val="16"/>
                <w:szCs w:val="16"/>
              </w:rPr>
            </w:pPr>
            <w:r w:rsidRPr="001D7775">
              <w:rPr>
                <w:noProof/>
                <w:sz w:val="16"/>
                <w:szCs w:val="16"/>
              </w:rPr>
              <w:t>km</w:t>
            </w:r>
          </w:p>
        </w:tc>
        <w:tc>
          <w:tcPr>
            <w:tcW w:w="0" w:type="auto"/>
            <w:shd w:val="clear" w:color="auto" w:fill="auto"/>
          </w:tcPr>
          <w:p w14:paraId="3DF56EBC" w14:textId="77777777" w:rsidR="00EC1A60" w:rsidRPr="001D7775" w:rsidRDefault="00EC1A60" w:rsidP="00EC1A60">
            <w:pPr>
              <w:spacing w:before="0" w:after="0"/>
              <w:rPr>
                <w:sz w:val="16"/>
                <w:szCs w:val="16"/>
              </w:rPr>
            </w:pPr>
            <w:r w:rsidRPr="001D7775">
              <w:rPr>
                <w:noProof/>
                <w:sz w:val="16"/>
                <w:szCs w:val="16"/>
              </w:rPr>
              <w:t>Menej rozvinuté</w:t>
            </w:r>
          </w:p>
        </w:tc>
        <w:tc>
          <w:tcPr>
            <w:tcW w:w="0" w:type="auto"/>
            <w:shd w:val="clear" w:color="auto" w:fill="auto"/>
          </w:tcPr>
          <w:p w14:paraId="0BA5E549" w14:textId="77777777" w:rsidR="00EC1A60" w:rsidRPr="001D7775" w:rsidRDefault="00EC1A60" w:rsidP="00EC1A60">
            <w:pPr>
              <w:spacing w:before="0" w:after="0"/>
              <w:jc w:val="right"/>
              <w:rPr>
                <w:sz w:val="16"/>
                <w:szCs w:val="16"/>
              </w:rPr>
            </w:pPr>
            <w:r w:rsidRPr="001D7775">
              <w:rPr>
                <w:noProof/>
                <w:sz w:val="16"/>
                <w:szCs w:val="16"/>
              </w:rPr>
              <w:t>21,50</w:t>
            </w:r>
          </w:p>
        </w:tc>
        <w:tc>
          <w:tcPr>
            <w:tcW w:w="0" w:type="auto"/>
            <w:shd w:val="clear" w:color="auto" w:fill="BDD6EE" w:themeFill="accent1" w:themeFillTint="66"/>
          </w:tcPr>
          <w:p w14:paraId="4453F271" w14:textId="77777777" w:rsidR="00EC1A60" w:rsidRPr="001D7775" w:rsidRDefault="00EC1A60" w:rsidP="00EC1A60">
            <w:pPr>
              <w:spacing w:before="0" w:after="0"/>
              <w:jc w:val="right"/>
              <w:rPr>
                <w:sz w:val="16"/>
                <w:szCs w:val="16"/>
              </w:rPr>
            </w:pPr>
            <w:r w:rsidRPr="001D7775">
              <w:rPr>
                <w:noProof/>
                <w:sz w:val="16"/>
                <w:szCs w:val="16"/>
              </w:rPr>
              <w:t>7,85</w:t>
            </w:r>
          </w:p>
        </w:tc>
        <w:tc>
          <w:tcPr>
            <w:tcW w:w="0" w:type="auto"/>
          </w:tcPr>
          <w:p w14:paraId="7C2D34F3" w14:textId="02C58C41" w:rsidR="00EC1A60" w:rsidRPr="001D7775" w:rsidRDefault="00EC1A60" w:rsidP="00EC1A60">
            <w:pPr>
              <w:spacing w:before="0" w:after="0"/>
              <w:jc w:val="right"/>
              <w:rPr>
                <w:sz w:val="16"/>
                <w:szCs w:val="16"/>
              </w:rPr>
            </w:pPr>
            <w:r w:rsidRPr="001D7775">
              <w:rPr>
                <w:noProof/>
                <w:sz w:val="16"/>
                <w:szCs w:val="16"/>
              </w:rPr>
              <w:t>7,85</w:t>
            </w:r>
          </w:p>
        </w:tc>
        <w:tc>
          <w:tcPr>
            <w:tcW w:w="0" w:type="auto"/>
          </w:tcPr>
          <w:p w14:paraId="618AD852" w14:textId="2F5F0933" w:rsidR="00EC1A60" w:rsidRPr="001D7775" w:rsidRDefault="00EC1A60" w:rsidP="00EC1A60">
            <w:pPr>
              <w:spacing w:before="0" w:after="0"/>
              <w:jc w:val="right"/>
              <w:rPr>
                <w:sz w:val="16"/>
                <w:szCs w:val="16"/>
              </w:rPr>
            </w:pPr>
            <w:r w:rsidRPr="001D7775">
              <w:rPr>
                <w:noProof/>
                <w:sz w:val="16"/>
                <w:szCs w:val="16"/>
              </w:rPr>
              <w:t>7,85</w:t>
            </w:r>
          </w:p>
        </w:tc>
        <w:tc>
          <w:tcPr>
            <w:tcW w:w="0" w:type="auto"/>
          </w:tcPr>
          <w:p w14:paraId="2CC95CF9" w14:textId="0D1A78E9" w:rsidR="00EC1A60" w:rsidRPr="001D7775" w:rsidRDefault="00EC1A60" w:rsidP="00EC1A60">
            <w:pPr>
              <w:spacing w:before="0" w:after="0"/>
              <w:jc w:val="right"/>
              <w:rPr>
                <w:sz w:val="16"/>
                <w:szCs w:val="16"/>
              </w:rPr>
            </w:pPr>
            <w:r w:rsidRPr="001D7775">
              <w:rPr>
                <w:noProof/>
                <w:sz w:val="16"/>
                <w:szCs w:val="16"/>
              </w:rPr>
              <w:t>0,00</w:t>
            </w:r>
          </w:p>
        </w:tc>
        <w:tc>
          <w:tcPr>
            <w:tcW w:w="0" w:type="auto"/>
          </w:tcPr>
          <w:p w14:paraId="0A63A13D" w14:textId="0D869EBA" w:rsidR="00EC1A60" w:rsidRPr="001D7775" w:rsidRDefault="00EC1A60" w:rsidP="00EC1A60">
            <w:pPr>
              <w:spacing w:before="0" w:after="0"/>
              <w:jc w:val="right"/>
              <w:rPr>
                <w:sz w:val="16"/>
                <w:szCs w:val="16"/>
              </w:rPr>
            </w:pPr>
            <w:r w:rsidRPr="001D7775">
              <w:rPr>
                <w:noProof/>
                <w:sz w:val="16"/>
                <w:szCs w:val="16"/>
              </w:rPr>
              <w:t>0,00</w:t>
            </w:r>
          </w:p>
        </w:tc>
        <w:tc>
          <w:tcPr>
            <w:tcW w:w="1264" w:type="pct"/>
            <w:shd w:val="clear" w:color="auto" w:fill="auto"/>
          </w:tcPr>
          <w:p w14:paraId="58A19272" w14:textId="78E2CEB5" w:rsidR="00EC1A60" w:rsidRPr="001D7775" w:rsidRDefault="00EC1A60" w:rsidP="00EC1A60">
            <w:pPr>
              <w:spacing w:before="0" w:after="0"/>
              <w:rPr>
                <w:sz w:val="16"/>
                <w:szCs w:val="16"/>
              </w:rPr>
            </w:pPr>
            <w:r>
              <w:rPr>
                <w:noProof/>
                <w:sz w:val="16"/>
                <w:szCs w:val="16"/>
              </w:rPr>
              <w:t>Zdroj: ITMS2014+</w:t>
            </w:r>
          </w:p>
        </w:tc>
      </w:tr>
    </w:tbl>
    <w:p w14:paraId="3349ED78" w14:textId="3195441B"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3627DFAC" w14:textId="77777777" w:rsidR="008C5CFA" w:rsidRPr="001D7775" w:rsidRDefault="008C5CFA" w:rsidP="00300A01">
      <w:pPr>
        <w:spacing w:before="0" w:after="0"/>
      </w:pPr>
    </w:p>
    <w:p w14:paraId="62A7977F" w14:textId="77777777" w:rsidR="008C5CFA" w:rsidRPr="001D7775" w:rsidRDefault="008C5CFA" w:rsidP="00300A01">
      <w:pPr>
        <w:spacing w:before="0" w:after="0"/>
      </w:pPr>
    </w:p>
    <w:p w14:paraId="460EDBCE" w14:textId="77777777" w:rsidR="008C5CFA" w:rsidRPr="001D7775" w:rsidRDefault="008C5CFA" w:rsidP="00300A01">
      <w:pPr>
        <w:spacing w:before="0" w:after="0"/>
      </w:pPr>
    </w:p>
    <w:p w14:paraId="43135251" w14:textId="77777777" w:rsidR="008C5CFA" w:rsidRPr="001D7775" w:rsidRDefault="008C5CFA" w:rsidP="00300A01">
      <w:pPr>
        <w:spacing w:before="0" w:after="0"/>
      </w:pPr>
    </w:p>
    <w:p w14:paraId="5749B727" w14:textId="77777777" w:rsidR="008C5CFA" w:rsidRPr="001D7775" w:rsidRDefault="00BD23C4" w:rsidP="00300A01">
      <w:pPr>
        <w:spacing w:before="0" w:after="0"/>
      </w:pPr>
      <w:r w:rsidRPr="001D7775">
        <w:br w:type="page"/>
      </w:r>
    </w:p>
    <w:p w14:paraId="4204492E"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13390"/>
      </w:tblGrid>
      <w:tr w:rsidR="002F219B" w:rsidRPr="001D7775" w14:paraId="6C2778E1" w14:textId="77777777" w:rsidTr="0047688D">
        <w:tc>
          <w:tcPr>
            <w:tcW w:w="0" w:type="auto"/>
            <w:shd w:val="clear" w:color="auto" w:fill="auto"/>
          </w:tcPr>
          <w:p w14:paraId="397846C6"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563FE455" w14:textId="77777777" w:rsidR="008C5CFA" w:rsidRPr="001D7775" w:rsidRDefault="00BD23C4" w:rsidP="00300A01">
            <w:pPr>
              <w:spacing w:before="0" w:after="0"/>
              <w:rPr>
                <w:sz w:val="20"/>
                <w:szCs w:val="20"/>
              </w:rPr>
            </w:pPr>
            <w:r w:rsidRPr="001D7775">
              <w:rPr>
                <w:noProof/>
                <w:sz w:val="20"/>
                <w:szCs w:val="20"/>
              </w:rPr>
              <w:t>6</w:t>
            </w:r>
            <w:r w:rsidRPr="001D7775">
              <w:rPr>
                <w:sz w:val="20"/>
                <w:szCs w:val="20"/>
              </w:rPr>
              <w:t xml:space="preserve"> - </w:t>
            </w:r>
            <w:r w:rsidRPr="001D7775">
              <w:rPr>
                <w:noProof/>
                <w:sz w:val="20"/>
                <w:szCs w:val="20"/>
              </w:rPr>
              <w:t>Cestná infraštruktúra (mimo TEN-T CORE)</w:t>
            </w:r>
          </w:p>
        </w:tc>
      </w:tr>
      <w:tr w:rsidR="002F219B" w:rsidRPr="001D7775" w14:paraId="43542763" w14:textId="77777777" w:rsidTr="0047688D">
        <w:tc>
          <w:tcPr>
            <w:tcW w:w="0" w:type="auto"/>
            <w:shd w:val="clear" w:color="auto" w:fill="auto"/>
          </w:tcPr>
          <w:p w14:paraId="41552E13"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BD55CC0" w14:textId="77777777" w:rsidR="008C5CFA" w:rsidRPr="001D7775" w:rsidRDefault="00BD23C4" w:rsidP="00300A01">
            <w:pPr>
              <w:spacing w:before="0" w:after="0"/>
              <w:rPr>
                <w:sz w:val="20"/>
                <w:szCs w:val="20"/>
              </w:rPr>
            </w:pPr>
            <w:r w:rsidRPr="001D7775">
              <w:rPr>
                <w:noProof/>
                <w:sz w:val="20"/>
                <w:szCs w:val="20"/>
              </w:rPr>
              <w:t>7a</w:t>
            </w:r>
            <w:r w:rsidRPr="001D7775">
              <w:rPr>
                <w:sz w:val="20"/>
                <w:szCs w:val="20"/>
              </w:rPr>
              <w:t xml:space="preserve"> - </w:t>
            </w:r>
            <w:r w:rsidRPr="001D7775">
              <w:rPr>
                <w:noProof/>
                <w:sz w:val="20"/>
                <w:szCs w:val="20"/>
              </w:rPr>
              <w:t>Podpora multimodálneho jednotného európskeho dopravného priestoru pomocou investícií do TEN-T</w:t>
            </w:r>
          </w:p>
        </w:tc>
      </w:tr>
      <w:tr w:rsidR="002F219B" w:rsidRPr="001D7775" w14:paraId="15797C8F" w14:textId="77777777" w:rsidTr="0047688D">
        <w:tc>
          <w:tcPr>
            <w:tcW w:w="0" w:type="auto"/>
            <w:shd w:val="clear" w:color="auto" w:fill="auto"/>
          </w:tcPr>
          <w:p w14:paraId="0E77E1B3"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281A569D" w14:textId="77777777" w:rsidR="008C5CFA" w:rsidRPr="001D7775" w:rsidRDefault="00BD23C4" w:rsidP="00300A01">
            <w:pPr>
              <w:spacing w:before="0" w:after="0"/>
              <w:rPr>
                <w:sz w:val="20"/>
                <w:szCs w:val="20"/>
              </w:rPr>
            </w:pPr>
            <w:r w:rsidRPr="001D7775">
              <w:rPr>
                <w:noProof/>
                <w:sz w:val="20"/>
                <w:szCs w:val="20"/>
              </w:rPr>
              <w:t>6.1</w:t>
            </w:r>
            <w:r w:rsidRPr="001D7775">
              <w:rPr>
                <w:sz w:val="20"/>
                <w:szCs w:val="20"/>
              </w:rPr>
              <w:t xml:space="preserve"> - </w:t>
            </w:r>
            <w:r w:rsidRPr="001D7775">
              <w:rPr>
                <w:noProof/>
                <w:sz w:val="20"/>
                <w:szCs w:val="20"/>
              </w:rPr>
              <w:t>Odstránenie kľúčových úzkych miest na cestnej infraštruktúre TEN-T prostredníctvom výstavby nových úsekov rýchlostných ciest</w:t>
            </w:r>
          </w:p>
        </w:tc>
      </w:tr>
    </w:tbl>
    <w:p w14:paraId="70AC4447" w14:textId="77777777" w:rsidR="008C5CFA" w:rsidRPr="001D7775" w:rsidRDefault="008C5CFA" w:rsidP="00300A01">
      <w:pPr>
        <w:spacing w:before="0" w:after="0"/>
      </w:pPr>
    </w:p>
    <w:p w14:paraId="1BC438D4"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51C4D92F"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704"/>
        <w:gridCol w:w="770"/>
        <w:gridCol w:w="934"/>
        <w:gridCol w:w="1141"/>
        <w:gridCol w:w="1150"/>
        <w:gridCol w:w="1400"/>
        <w:gridCol w:w="692"/>
        <w:gridCol w:w="708"/>
        <w:gridCol w:w="708"/>
        <w:gridCol w:w="708"/>
        <w:gridCol w:w="711"/>
        <w:gridCol w:w="3683"/>
      </w:tblGrid>
      <w:tr w:rsidR="00362043" w:rsidRPr="001D7775" w14:paraId="5A750885" w14:textId="77777777" w:rsidTr="00362043">
        <w:tc>
          <w:tcPr>
            <w:tcW w:w="369" w:type="pct"/>
            <w:shd w:val="clear" w:color="auto" w:fill="auto"/>
          </w:tcPr>
          <w:p w14:paraId="07CCB472" w14:textId="77777777" w:rsidR="00362043" w:rsidRPr="001D7775" w:rsidRDefault="00362043" w:rsidP="00300A01">
            <w:pPr>
              <w:spacing w:before="0" w:after="0"/>
              <w:rPr>
                <w:sz w:val="16"/>
                <w:szCs w:val="16"/>
              </w:rPr>
            </w:pPr>
            <w:r w:rsidRPr="001D7775">
              <w:rPr>
                <w:noProof/>
                <w:sz w:val="16"/>
                <w:szCs w:val="16"/>
              </w:rPr>
              <w:t>Identifikačný kód (ID)</w:t>
            </w:r>
          </w:p>
        </w:tc>
        <w:tc>
          <w:tcPr>
            <w:tcW w:w="551" w:type="pct"/>
            <w:shd w:val="clear" w:color="auto" w:fill="auto"/>
          </w:tcPr>
          <w:p w14:paraId="5333411F" w14:textId="77777777" w:rsidR="00362043" w:rsidRPr="001D7775" w:rsidRDefault="00362043" w:rsidP="00300A01">
            <w:pPr>
              <w:spacing w:before="0" w:after="0"/>
              <w:rPr>
                <w:sz w:val="16"/>
                <w:szCs w:val="16"/>
              </w:rPr>
            </w:pPr>
            <w:r w:rsidRPr="001D7775">
              <w:rPr>
                <w:noProof/>
                <w:sz w:val="16"/>
                <w:szCs w:val="16"/>
              </w:rPr>
              <w:t>Ukazovateľ</w:t>
            </w:r>
          </w:p>
        </w:tc>
        <w:tc>
          <w:tcPr>
            <w:tcW w:w="249" w:type="pct"/>
            <w:shd w:val="clear" w:color="auto" w:fill="auto"/>
          </w:tcPr>
          <w:p w14:paraId="70561594" w14:textId="77777777" w:rsidR="00362043" w:rsidRPr="001D7775" w:rsidRDefault="00362043" w:rsidP="00300A01">
            <w:pPr>
              <w:spacing w:before="0" w:after="0"/>
              <w:rPr>
                <w:sz w:val="16"/>
                <w:szCs w:val="16"/>
              </w:rPr>
            </w:pPr>
            <w:r w:rsidRPr="001D7775">
              <w:rPr>
                <w:noProof/>
                <w:sz w:val="16"/>
                <w:szCs w:val="16"/>
              </w:rPr>
              <w:t>Merná jednotka</w:t>
            </w:r>
          </w:p>
        </w:tc>
        <w:tc>
          <w:tcPr>
            <w:tcW w:w="302" w:type="pct"/>
            <w:shd w:val="clear" w:color="auto" w:fill="auto"/>
          </w:tcPr>
          <w:p w14:paraId="3186CE5F" w14:textId="77777777" w:rsidR="00362043" w:rsidRPr="001D7775" w:rsidRDefault="00362043" w:rsidP="00300A01">
            <w:pPr>
              <w:spacing w:before="0" w:after="0"/>
              <w:rPr>
                <w:sz w:val="16"/>
                <w:szCs w:val="16"/>
              </w:rPr>
            </w:pPr>
            <w:r w:rsidRPr="001D7775">
              <w:rPr>
                <w:noProof/>
                <w:sz w:val="16"/>
                <w:szCs w:val="16"/>
              </w:rPr>
              <w:t>Kategória regiónu</w:t>
            </w:r>
          </w:p>
        </w:tc>
        <w:tc>
          <w:tcPr>
            <w:tcW w:w="369" w:type="pct"/>
            <w:shd w:val="clear" w:color="auto" w:fill="auto"/>
          </w:tcPr>
          <w:p w14:paraId="1BA7D2E1" w14:textId="77777777" w:rsidR="00362043" w:rsidRPr="001D7775" w:rsidRDefault="00362043" w:rsidP="00300A01">
            <w:pPr>
              <w:spacing w:before="0" w:after="0"/>
              <w:rPr>
                <w:sz w:val="16"/>
                <w:szCs w:val="16"/>
              </w:rPr>
            </w:pPr>
            <w:r w:rsidRPr="001D7775">
              <w:rPr>
                <w:noProof/>
                <w:sz w:val="16"/>
                <w:szCs w:val="16"/>
              </w:rPr>
              <w:t>Východisková hodnota</w:t>
            </w:r>
          </w:p>
        </w:tc>
        <w:tc>
          <w:tcPr>
            <w:tcW w:w="372" w:type="pct"/>
            <w:shd w:val="clear" w:color="auto" w:fill="auto"/>
          </w:tcPr>
          <w:p w14:paraId="1051B657" w14:textId="77777777" w:rsidR="00362043" w:rsidRPr="001D7775" w:rsidRDefault="00362043" w:rsidP="00300A01">
            <w:pPr>
              <w:spacing w:before="0" w:after="0"/>
              <w:rPr>
                <w:sz w:val="16"/>
                <w:szCs w:val="16"/>
              </w:rPr>
            </w:pPr>
            <w:r w:rsidRPr="001D7775">
              <w:rPr>
                <w:noProof/>
                <w:sz w:val="16"/>
                <w:szCs w:val="16"/>
              </w:rPr>
              <w:t>Východiskový rok</w:t>
            </w:r>
          </w:p>
        </w:tc>
        <w:tc>
          <w:tcPr>
            <w:tcW w:w="453" w:type="pct"/>
            <w:shd w:val="clear" w:color="auto" w:fill="auto"/>
          </w:tcPr>
          <w:p w14:paraId="29CCEEB7" w14:textId="77777777" w:rsidR="00362043" w:rsidRPr="001D7775" w:rsidRDefault="00362043" w:rsidP="00300A01">
            <w:pPr>
              <w:spacing w:before="0" w:after="0"/>
              <w:rPr>
                <w:sz w:val="16"/>
                <w:szCs w:val="16"/>
              </w:rPr>
            </w:pPr>
            <w:r w:rsidRPr="001D7775">
              <w:rPr>
                <w:noProof/>
                <w:sz w:val="16"/>
                <w:szCs w:val="16"/>
              </w:rPr>
              <w:t>Cieľová hodnota (zámer) 2023</w:t>
            </w:r>
          </w:p>
        </w:tc>
        <w:tc>
          <w:tcPr>
            <w:tcW w:w="224" w:type="pct"/>
            <w:shd w:val="clear" w:color="auto" w:fill="BDD6EE" w:themeFill="accent1" w:themeFillTint="66"/>
          </w:tcPr>
          <w:p w14:paraId="35EEA46B" w14:textId="77777777" w:rsidR="00362043" w:rsidRPr="001D7775" w:rsidRDefault="00362043"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229" w:type="pct"/>
            <w:shd w:val="clear" w:color="auto" w:fill="auto"/>
          </w:tcPr>
          <w:p w14:paraId="1F2670B8" w14:textId="746748AE" w:rsidR="00362043" w:rsidRPr="001D7775" w:rsidRDefault="00362043" w:rsidP="00300A01">
            <w:pPr>
              <w:spacing w:before="0" w:after="0"/>
              <w:jc w:val="center"/>
              <w:rPr>
                <w:sz w:val="16"/>
                <w:szCs w:val="16"/>
              </w:rPr>
            </w:pPr>
            <w:r w:rsidRPr="001D7775">
              <w:rPr>
                <w:sz w:val="16"/>
                <w:szCs w:val="16"/>
              </w:rPr>
              <w:t xml:space="preserve">2017 </w:t>
            </w:r>
            <w:r w:rsidRPr="001D7775">
              <w:rPr>
                <w:noProof/>
                <w:sz w:val="16"/>
                <w:szCs w:val="16"/>
              </w:rPr>
              <w:t>Spolu</w:t>
            </w:r>
          </w:p>
        </w:tc>
        <w:tc>
          <w:tcPr>
            <w:tcW w:w="229" w:type="pct"/>
          </w:tcPr>
          <w:p w14:paraId="628E8896" w14:textId="4C057907" w:rsidR="00362043" w:rsidRPr="001D7775" w:rsidRDefault="00362043" w:rsidP="00300A01">
            <w:pPr>
              <w:spacing w:before="0" w:after="0"/>
              <w:jc w:val="center"/>
              <w:rPr>
                <w:noProof/>
                <w:sz w:val="16"/>
                <w:szCs w:val="16"/>
              </w:rPr>
            </w:pPr>
            <w:r w:rsidRPr="001D7775">
              <w:rPr>
                <w:sz w:val="16"/>
                <w:szCs w:val="16"/>
              </w:rPr>
              <w:t xml:space="preserve">2016 </w:t>
            </w:r>
            <w:r w:rsidRPr="001D7775">
              <w:rPr>
                <w:noProof/>
                <w:sz w:val="16"/>
                <w:szCs w:val="16"/>
              </w:rPr>
              <w:t>Spolu</w:t>
            </w:r>
          </w:p>
        </w:tc>
        <w:tc>
          <w:tcPr>
            <w:tcW w:w="229" w:type="pct"/>
          </w:tcPr>
          <w:p w14:paraId="331AB134" w14:textId="0C7F7359" w:rsidR="00362043" w:rsidRPr="001D7775" w:rsidRDefault="00362043" w:rsidP="00300A01">
            <w:pPr>
              <w:spacing w:before="0" w:after="0"/>
              <w:jc w:val="center"/>
              <w:rPr>
                <w:noProof/>
                <w:sz w:val="16"/>
                <w:szCs w:val="16"/>
              </w:rPr>
            </w:pPr>
            <w:r w:rsidRPr="001D7775">
              <w:rPr>
                <w:sz w:val="16"/>
                <w:szCs w:val="16"/>
              </w:rPr>
              <w:t xml:space="preserve">2015 </w:t>
            </w:r>
            <w:r w:rsidRPr="001D7775">
              <w:rPr>
                <w:noProof/>
                <w:sz w:val="16"/>
                <w:szCs w:val="16"/>
              </w:rPr>
              <w:t>Spolu</w:t>
            </w:r>
          </w:p>
        </w:tc>
        <w:tc>
          <w:tcPr>
            <w:tcW w:w="230" w:type="pct"/>
          </w:tcPr>
          <w:p w14:paraId="0560BCAC" w14:textId="1E70F616" w:rsidR="00362043" w:rsidRPr="001D7775" w:rsidRDefault="00362043" w:rsidP="00300A01">
            <w:pPr>
              <w:spacing w:before="0" w:after="0"/>
              <w:jc w:val="center"/>
              <w:rPr>
                <w:noProof/>
                <w:sz w:val="16"/>
                <w:szCs w:val="16"/>
              </w:rPr>
            </w:pPr>
            <w:r w:rsidRPr="001D7775">
              <w:rPr>
                <w:sz w:val="16"/>
                <w:szCs w:val="16"/>
              </w:rPr>
              <w:t xml:space="preserve">2014 </w:t>
            </w:r>
            <w:r w:rsidRPr="001D7775">
              <w:rPr>
                <w:noProof/>
                <w:sz w:val="16"/>
                <w:szCs w:val="16"/>
              </w:rPr>
              <w:t>Spolu</w:t>
            </w:r>
          </w:p>
        </w:tc>
        <w:tc>
          <w:tcPr>
            <w:tcW w:w="1192" w:type="pct"/>
            <w:shd w:val="clear" w:color="auto" w:fill="auto"/>
          </w:tcPr>
          <w:p w14:paraId="20BF0023" w14:textId="68C5BFEC" w:rsidR="00362043" w:rsidRPr="001D7775" w:rsidRDefault="00362043" w:rsidP="00300A01">
            <w:pPr>
              <w:spacing w:before="0" w:after="0"/>
              <w:jc w:val="center"/>
              <w:rPr>
                <w:sz w:val="16"/>
                <w:szCs w:val="16"/>
              </w:rPr>
            </w:pPr>
            <w:r w:rsidRPr="001D7775">
              <w:rPr>
                <w:noProof/>
                <w:sz w:val="16"/>
                <w:szCs w:val="16"/>
              </w:rPr>
              <w:t>Pripomienky</w:t>
            </w:r>
          </w:p>
        </w:tc>
      </w:tr>
      <w:tr w:rsidR="009D2F2E" w:rsidRPr="001D7775" w14:paraId="60CD3FBB" w14:textId="77777777" w:rsidTr="00362043">
        <w:tc>
          <w:tcPr>
            <w:tcW w:w="369" w:type="pct"/>
            <w:shd w:val="clear" w:color="auto" w:fill="auto"/>
          </w:tcPr>
          <w:p w14:paraId="56D4ACEF" w14:textId="77777777" w:rsidR="009D2F2E" w:rsidRPr="001D7775" w:rsidRDefault="009D2F2E" w:rsidP="009D2F2E">
            <w:pPr>
              <w:spacing w:before="0" w:after="0"/>
              <w:rPr>
                <w:sz w:val="16"/>
                <w:szCs w:val="16"/>
              </w:rPr>
            </w:pPr>
            <w:r w:rsidRPr="001D7775">
              <w:rPr>
                <w:noProof/>
                <w:sz w:val="16"/>
                <w:szCs w:val="16"/>
              </w:rPr>
              <w:t>R0063</w:t>
            </w:r>
          </w:p>
        </w:tc>
        <w:tc>
          <w:tcPr>
            <w:tcW w:w="551" w:type="pct"/>
            <w:shd w:val="clear" w:color="auto" w:fill="auto"/>
          </w:tcPr>
          <w:p w14:paraId="37FB25C4" w14:textId="77777777" w:rsidR="009D2F2E" w:rsidRPr="001D7775" w:rsidRDefault="009D2F2E" w:rsidP="009D2F2E">
            <w:pPr>
              <w:spacing w:before="0" w:after="0"/>
              <w:rPr>
                <w:sz w:val="16"/>
                <w:szCs w:val="16"/>
              </w:rPr>
            </w:pPr>
            <w:r w:rsidRPr="001D7775">
              <w:rPr>
                <w:noProof/>
                <w:sz w:val="16"/>
                <w:szCs w:val="16"/>
              </w:rPr>
              <w:t>Úspora času v cestnej doprave na rýchlostných cestách</w:t>
            </w:r>
          </w:p>
        </w:tc>
        <w:tc>
          <w:tcPr>
            <w:tcW w:w="249" w:type="pct"/>
            <w:shd w:val="clear" w:color="auto" w:fill="auto"/>
          </w:tcPr>
          <w:p w14:paraId="38E49AFB" w14:textId="77777777" w:rsidR="009D2F2E" w:rsidRPr="001D7775" w:rsidRDefault="009D2F2E" w:rsidP="009D2F2E">
            <w:pPr>
              <w:spacing w:before="0" w:after="0"/>
              <w:rPr>
                <w:sz w:val="16"/>
                <w:szCs w:val="16"/>
              </w:rPr>
            </w:pPr>
            <w:r w:rsidRPr="001D7775">
              <w:rPr>
                <w:noProof/>
                <w:sz w:val="16"/>
                <w:szCs w:val="16"/>
              </w:rPr>
              <w:t>EUR</w:t>
            </w:r>
          </w:p>
        </w:tc>
        <w:tc>
          <w:tcPr>
            <w:tcW w:w="302" w:type="pct"/>
            <w:shd w:val="clear" w:color="auto" w:fill="auto"/>
          </w:tcPr>
          <w:p w14:paraId="351A73AA"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52D40A7D" w14:textId="77777777" w:rsidR="009D2F2E" w:rsidRPr="001D7775" w:rsidRDefault="009D2F2E" w:rsidP="009D2F2E">
            <w:pPr>
              <w:spacing w:before="0" w:after="0"/>
              <w:jc w:val="right"/>
              <w:rPr>
                <w:sz w:val="16"/>
                <w:szCs w:val="16"/>
              </w:rPr>
            </w:pPr>
            <w:r w:rsidRPr="001D7775">
              <w:rPr>
                <w:noProof/>
                <w:sz w:val="16"/>
                <w:szCs w:val="16"/>
              </w:rPr>
              <w:t>66 259 814,00</w:t>
            </w:r>
          </w:p>
        </w:tc>
        <w:tc>
          <w:tcPr>
            <w:tcW w:w="372" w:type="pct"/>
            <w:shd w:val="clear" w:color="auto" w:fill="auto"/>
          </w:tcPr>
          <w:p w14:paraId="2BA32D0F" w14:textId="77777777" w:rsidR="009D2F2E" w:rsidRPr="001D7775" w:rsidRDefault="009D2F2E" w:rsidP="009D2F2E">
            <w:pPr>
              <w:spacing w:before="0" w:after="0"/>
              <w:rPr>
                <w:sz w:val="16"/>
                <w:szCs w:val="16"/>
              </w:rPr>
            </w:pPr>
            <w:r w:rsidRPr="001D7775">
              <w:rPr>
                <w:noProof/>
                <w:sz w:val="16"/>
                <w:szCs w:val="16"/>
              </w:rPr>
              <w:t>2013</w:t>
            </w:r>
          </w:p>
        </w:tc>
        <w:tc>
          <w:tcPr>
            <w:tcW w:w="453" w:type="pct"/>
            <w:shd w:val="clear" w:color="auto" w:fill="auto"/>
          </w:tcPr>
          <w:p w14:paraId="2E047583" w14:textId="77777777" w:rsidR="009D2F2E" w:rsidRPr="001D7775" w:rsidRDefault="009D2F2E" w:rsidP="009D2F2E">
            <w:pPr>
              <w:spacing w:before="0" w:after="0"/>
              <w:jc w:val="right"/>
              <w:rPr>
                <w:sz w:val="16"/>
                <w:szCs w:val="16"/>
              </w:rPr>
            </w:pPr>
            <w:r w:rsidRPr="001D7775">
              <w:rPr>
                <w:noProof/>
                <w:sz w:val="16"/>
                <w:szCs w:val="16"/>
              </w:rPr>
              <w:t>38 225 440,00</w:t>
            </w:r>
          </w:p>
        </w:tc>
        <w:tc>
          <w:tcPr>
            <w:tcW w:w="224" w:type="pct"/>
            <w:shd w:val="clear" w:color="auto" w:fill="BDD6EE" w:themeFill="accent1" w:themeFillTint="66"/>
          </w:tcPr>
          <w:p w14:paraId="7C1CECFE" w14:textId="3521AA7B" w:rsidR="009D2F2E" w:rsidRPr="001D7775" w:rsidRDefault="009D2F2E" w:rsidP="009D2F2E">
            <w:pPr>
              <w:spacing w:before="0" w:after="0"/>
              <w:jc w:val="right"/>
              <w:rPr>
                <w:sz w:val="16"/>
                <w:szCs w:val="16"/>
              </w:rPr>
            </w:pPr>
            <w:r w:rsidRPr="006E7E6E">
              <w:rPr>
                <w:sz w:val="16"/>
                <w:szCs w:val="16"/>
              </w:rPr>
              <w:t>0,00</w:t>
            </w:r>
          </w:p>
        </w:tc>
        <w:tc>
          <w:tcPr>
            <w:tcW w:w="229" w:type="pct"/>
            <w:shd w:val="clear" w:color="auto" w:fill="auto"/>
          </w:tcPr>
          <w:p w14:paraId="7CBCB445" w14:textId="67960DF8" w:rsidR="009D2F2E" w:rsidRPr="001D7775" w:rsidRDefault="009D2F2E" w:rsidP="009D2F2E">
            <w:pPr>
              <w:spacing w:before="0" w:after="0"/>
              <w:jc w:val="right"/>
              <w:rPr>
                <w:sz w:val="16"/>
                <w:szCs w:val="16"/>
              </w:rPr>
            </w:pPr>
            <w:r w:rsidRPr="006E7E6E">
              <w:rPr>
                <w:sz w:val="16"/>
                <w:szCs w:val="16"/>
              </w:rPr>
              <w:t>0,00</w:t>
            </w:r>
          </w:p>
        </w:tc>
        <w:tc>
          <w:tcPr>
            <w:tcW w:w="229" w:type="pct"/>
          </w:tcPr>
          <w:p w14:paraId="49FCD772" w14:textId="02A2C268" w:rsidR="009D2F2E" w:rsidRPr="001D7775" w:rsidRDefault="009D2F2E" w:rsidP="009D2F2E">
            <w:pPr>
              <w:spacing w:before="0" w:after="0"/>
              <w:rPr>
                <w:noProof/>
                <w:sz w:val="16"/>
                <w:szCs w:val="16"/>
              </w:rPr>
            </w:pPr>
            <w:r w:rsidRPr="006E7E6E">
              <w:rPr>
                <w:sz w:val="16"/>
                <w:szCs w:val="16"/>
              </w:rPr>
              <w:t>0,00</w:t>
            </w:r>
          </w:p>
        </w:tc>
        <w:tc>
          <w:tcPr>
            <w:tcW w:w="229" w:type="pct"/>
          </w:tcPr>
          <w:p w14:paraId="617AD474" w14:textId="3908C50E" w:rsidR="009D2F2E" w:rsidRPr="001D7775" w:rsidRDefault="009D2F2E" w:rsidP="009D2F2E">
            <w:pPr>
              <w:spacing w:before="0" w:after="0"/>
              <w:rPr>
                <w:noProof/>
                <w:sz w:val="16"/>
                <w:szCs w:val="16"/>
              </w:rPr>
            </w:pPr>
            <w:r w:rsidRPr="006E7E6E">
              <w:rPr>
                <w:sz w:val="16"/>
                <w:szCs w:val="16"/>
              </w:rPr>
              <w:t>0,00</w:t>
            </w:r>
          </w:p>
        </w:tc>
        <w:tc>
          <w:tcPr>
            <w:tcW w:w="230" w:type="pct"/>
          </w:tcPr>
          <w:p w14:paraId="145771C2" w14:textId="207C898D" w:rsidR="009D2F2E" w:rsidRPr="001D7775" w:rsidRDefault="009D2F2E" w:rsidP="009D2F2E">
            <w:pPr>
              <w:spacing w:before="0" w:after="0"/>
              <w:rPr>
                <w:noProof/>
                <w:sz w:val="16"/>
                <w:szCs w:val="16"/>
              </w:rPr>
            </w:pPr>
            <w:r w:rsidRPr="006E7E6E">
              <w:rPr>
                <w:sz w:val="16"/>
                <w:szCs w:val="16"/>
              </w:rPr>
              <w:t>0,00</w:t>
            </w:r>
          </w:p>
        </w:tc>
        <w:tc>
          <w:tcPr>
            <w:tcW w:w="1192" w:type="pct"/>
            <w:shd w:val="clear" w:color="auto" w:fill="auto"/>
          </w:tcPr>
          <w:p w14:paraId="3B1FDAFF" w14:textId="7EACDF7A" w:rsidR="009D2F2E" w:rsidRDefault="009D2F2E" w:rsidP="009D2F2E">
            <w:pPr>
              <w:spacing w:before="0" w:after="0"/>
              <w:rPr>
                <w:noProof/>
                <w:sz w:val="16"/>
                <w:szCs w:val="16"/>
              </w:rPr>
            </w:pPr>
            <w:r>
              <w:rPr>
                <w:noProof/>
                <w:sz w:val="16"/>
                <w:szCs w:val="16"/>
              </w:rPr>
              <w:t>K 31.12.2018 boli zazmluvnené hodnoty úspory času vo výške 15 989 423 €. Skutočný stav kumulatív nebol ešte vyčíslený. V zmysle usmernenia COM boli uvedené nuly.</w:t>
            </w:r>
          </w:p>
          <w:p w14:paraId="5021324A" w14:textId="77777777" w:rsidR="009D2F2E" w:rsidRDefault="009D2F2E" w:rsidP="009D2F2E">
            <w:pPr>
              <w:spacing w:before="0" w:after="0"/>
              <w:rPr>
                <w:noProof/>
                <w:sz w:val="16"/>
                <w:szCs w:val="16"/>
              </w:rPr>
            </w:pPr>
          </w:p>
          <w:p w14:paraId="24932FEE" w14:textId="77777777" w:rsidR="009D2F2E" w:rsidRDefault="009D2F2E" w:rsidP="009D2F2E">
            <w:pPr>
              <w:spacing w:before="0" w:after="0"/>
              <w:rPr>
                <w:noProof/>
                <w:sz w:val="16"/>
                <w:szCs w:val="16"/>
              </w:rPr>
            </w:pPr>
            <w:r>
              <w:rPr>
                <w:noProof/>
                <w:sz w:val="16"/>
                <w:szCs w:val="16"/>
              </w:rPr>
              <w:t>Zdroj: ITMS2014+</w:t>
            </w:r>
          </w:p>
          <w:p w14:paraId="0BCA0923" w14:textId="43F15557" w:rsidR="009D2F2E" w:rsidRPr="001D7775" w:rsidRDefault="009D2F2E" w:rsidP="009D2F2E">
            <w:pPr>
              <w:spacing w:before="0" w:after="0"/>
              <w:rPr>
                <w:sz w:val="16"/>
                <w:szCs w:val="16"/>
              </w:rPr>
            </w:pPr>
          </w:p>
        </w:tc>
      </w:tr>
      <w:tr w:rsidR="009D2F2E" w:rsidRPr="001D7775" w14:paraId="4D566CE3" w14:textId="77777777" w:rsidTr="00362043">
        <w:tc>
          <w:tcPr>
            <w:tcW w:w="369" w:type="pct"/>
            <w:shd w:val="clear" w:color="auto" w:fill="auto"/>
          </w:tcPr>
          <w:p w14:paraId="3D12D5BB" w14:textId="77777777" w:rsidR="009D2F2E" w:rsidRPr="001D7775" w:rsidRDefault="009D2F2E" w:rsidP="009D2F2E">
            <w:pPr>
              <w:spacing w:before="0" w:after="0"/>
              <w:rPr>
                <w:sz w:val="16"/>
                <w:szCs w:val="16"/>
              </w:rPr>
            </w:pPr>
            <w:r w:rsidRPr="001D7775">
              <w:rPr>
                <w:noProof/>
                <w:sz w:val="16"/>
                <w:szCs w:val="16"/>
              </w:rPr>
              <w:t>R0137</w:t>
            </w:r>
          </w:p>
        </w:tc>
        <w:tc>
          <w:tcPr>
            <w:tcW w:w="551" w:type="pct"/>
            <w:shd w:val="clear" w:color="auto" w:fill="auto"/>
          </w:tcPr>
          <w:p w14:paraId="169E36E3" w14:textId="77777777" w:rsidR="009D2F2E" w:rsidRPr="001D7775" w:rsidRDefault="009D2F2E" w:rsidP="009D2F2E">
            <w:pPr>
              <w:spacing w:before="0" w:after="0"/>
              <w:rPr>
                <w:sz w:val="16"/>
                <w:szCs w:val="16"/>
              </w:rPr>
            </w:pPr>
            <w:r w:rsidRPr="001D7775">
              <w:rPr>
                <w:noProof/>
                <w:sz w:val="16"/>
                <w:szCs w:val="16"/>
              </w:rPr>
              <w:t>Úspora produkcie emisií PM10 (vplyvom výstavby rýchlostných ciest)</w:t>
            </w:r>
          </w:p>
        </w:tc>
        <w:tc>
          <w:tcPr>
            <w:tcW w:w="249" w:type="pct"/>
            <w:shd w:val="clear" w:color="auto" w:fill="auto"/>
          </w:tcPr>
          <w:p w14:paraId="4EAC4EAC" w14:textId="77777777" w:rsidR="009D2F2E" w:rsidRPr="001D7775" w:rsidRDefault="009D2F2E" w:rsidP="009D2F2E">
            <w:pPr>
              <w:spacing w:before="0" w:after="0"/>
              <w:rPr>
                <w:sz w:val="16"/>
                <w:szCs w:val="16"/>
              </w:rPr>
            </w:pPr>
            <w:r w:rsidRPr="001D7775">
              <w:rPr>
                <w:noProof/>
                <w:sz w:val="16"/>
                <w:szCs w:val="16"/>
              </w:rPr>
              <w:t>tona</w:t>
            </w:r>
          </w:p>
        </w:tc>
        <w:tc>
          <w:tcPr>
            <w:tcW w:w="302" w:type="pct"/>
            <w:shd w:val="clear" w:color="auto" w:fill="auto"/>
          </w:tcPr>
          <w:p w14:paraId="4352FCC4"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61B7D4B3" w14:textId="77777777" w:rsidR="009D2F2E" w:rsidRPr="001D7775" w:rsidRDefault="009D2F2E" w:rsidP="009D2F2E">
            <w:pPr>
              <w:spacing w:before="0" w:after="0"/>
              <w:jc w:val="right"/>
              <w:rPr>
                <w:sz w:val="16"/>
                <w:szCs w:val="16"/>
              </w:rPr>
            </w:pPr>
            <w:r w:rsidRPr="001D7775">
              <w:rPr>
                <w:noProof/>
                <w:sz w:val="16"/>
                <w:szCs w:val="16"/>
              </w:rPr>
              <w:t>2,89</w:t>
            </w:r>
          </w:p>
        </w:tc>
        <w:tc>
          <w:tcPr>
            <w:tcW w:w="372" w:type="pct"/>
            <w:shd w:val="clear" w:color="auto" w:fill="auto"/>
          </w:tcPr>
          <w:p w14:paraId="6467CDA3" w14:textId="77777777" w:rsidR="009D2F2E" w:rsidRPr="001D7775" w:rsidRDefault="009D2F2E" w:rsidP="009D2F2E">
            <w:pPr>
              <w:spacing w:before="0" w:after="0"/>
              <w:rPr>
                <w:sz w:val="16"/>
                <w:szCs w:val="16"/>
              </w:rPr>
            </w:pPr>
            <w:r w:rsidRPr="001D7775">
              <w:rPr>
                <w:noProof/>
                <w:sz w:val="16"/>
                <w:szCs w:val="16"/>
              </w:rPr>
              <w:t>2013</w:t>
            </w:r>
          </w:p>
        </w:tc>
        <w:tc>
          <w:tcPr>
            <w:tcW w:w="453" w:type="pct"/>
            <w:shd w:val="clear" w:color="auto" w:fill="auto"/>
          </w:tcPr>
          <w:p w14:paraId="7D48D4A8" w14:textId="77777777" w:rsidR="009D2F2E" w:rsidRPr="001D7775" w:rsidRDefault="009D2F2E" w:rsidP="009D2F2E">
            <w:pPr>
              <w:spacing w:before="0" w:after="0"/>
              <w:jc w:val="right"/>
              <w:rPr>
                <w:sz w:val="16"/>
                <w:szCs w:val="16"/>
              </w:rPr>
            </w:pPr>
            <w:r w:rsidRPr="001D7775">
              <w:rPr>
                <w:noProof/>
                <w:sz w:val="16"/>
                <w:szCs w:val="16"/>
              </w:rPr>
              <w:t>0,44</w:t>
            </w:r>
          </w:p>
        </w:tc>
        <w:tc>
          <w:tcPr>
            <w:tcW w:w="224" w:type="pct"/>
            <w:shd w:val="clear" w:color="auto" w:fill="BDD6EE" w:themeFill="accent1" w:themeFillTint="66"/>
          </w:tcPr>
          <w:p w14:paraId="6E132731" w14:textId="627203AE" w:rsidR="009D2F2E" w:rsidRPr="001D7775" w:rsidRDefault="009D2F2E" w:rsidP="009D2F2E">
            <w:pPr>
              <w:spacing w:before="0" w:after="0"/>
              <w:jc w:val="right"/>
              <w:rPr>
                <w:sz w:val="16"/>
                <w:szCs w:val="16"/>
              </w:rPr>
            </w:pPr>
            <w:r w:rsidRPr="006E7E6E">
              <w:rPr>
                <w:sz w:val="16"/>
                <w:szCs w:val="16"/>
              </w:rPr>
              <w:t>0,00</w:t>
            </w:r>
          </w:p>
        </w:tc>
        <w:tc>
          <w:tcPr>
            <w:tcW w:w="229" w:type="pct"/>
            <w:shd w:val="clear" w:color="auto" w:fill="auto"/>
          </w:tcPr>
          <w:p w14:paraId="6FD36DDF" w14:textId="4B040240" w:rsidR="009D2F2E" w:rsidRPr="001D7775" w:rsidRDefault="009D2F2E" w:rsidP="009D2F2E">
            <w:pPr>
              <w:spacing w:before="0" w:after="0"/>
              <w:jc w:val="right"/>
              <w:rPr>
                <w:sz w:val="16"/>
                <w:szCs w:val="16"/>
              </w:rPr>
            </w:pPr>
            <w:r w:rsidRPr="006E7E6E">
              <w:rPr>
                <w:sz w:val="16"/>
                <w:szCs w:val="16"/>
              </w:rPr>
              <w:t>0,00</w:t>
            </w:r>
          </w:p>
        </w:tc>
        <w:tc>
          <w:tcPr>
            <w:tcW w:w="229" w:type="pct"/>
          </w:tcPr>
          <w:p w14:paraId="140BD621" w14:textId="73D73B7F" w:rsidR="009D2F2E" w:rsidRPr="001D7775" w:rsidRDefault="009D2F2E" w:rsidP="009D2F2E">
            <w:pPr>
              <w:spacing w:before="0" w:after="0"/>
              <w:rPr>
                <w:noProof/>
                <w:sz w:val="16"/>
                <w:szCs w:val="16"/>
              </w:rPr>
            </w:pPr>
            <w:r w:rsidRPr="006E7E6E">
              <w:rPr>
                <w:sz w:val="16"/>
                <w:szCs w:val="16"/>
              </w:rPr>
              <w:t>0,00</w:t>
            </w:r>
          </w:p>
        </w:tc>
        <w:tc>
          <w:tcPr>
            <w:tcW w:w="229" w:type="pct"/>
          </w:tcPr>
          <w:p w14:paraId="5A1D213A" w14:textId="231266B5" w:rsidR="009D2F2E" w:rsidRPr="001D7775" w:rsidRDefault="009D2F2E" w:rsidP="009D2F2E">
            <w:pPr>
              <w:spacing w:before="0" w:after="0"/>
              <w:rPr>
                <w:noProof/>
                <w:sz w:val="16"/>
                <w:szCs w:val="16"/>
              </w:rPr>
            </w:pPr>
            <w:r w:rsidRPr="006E7E6E">
              <w:rPr>
                <w:sz w:val="16"/>
                <w:szCs w:val="16"/>
              </w:rPr>
              <w:t>0,00</w:t>
            </w:r>
          </w:p>
        </w:tc>
        <w:tc>
          <w:tcPr>
            <w:tcW w:w="230" w:type="pct"/>
          </w:tcPr>
          <w:p w14:paraId="06C13D80" w14:textId="13FAF311" w:rsidR="009D2F2E" w:rsidRPr="001D7775" w:rsidRDefault="009D2F2E" w:rsidP="009D2F2E">
            <w:pPr>
              <w:spacing w:before="0" w:after="0"/>
              <w:rPr>
                <w:noProof/>
                <w:sz w:val="16"/>
                <w:szCs w:val="16"/>
              </w:rPr>
            </w:pPr>
            <w:r w:rsidRPr="006E7E6E">
              <w:rPr>
                <w:sz w:val="16"/>
                <w:szCs w:val="16"/>
              </w:rPr>
              <w:t>0,00</w:t>
            </w:r>
          </w:p>
        </w:tc>
        <w:tc>
          <w:tcPr>
            <w:tcW w:w="1192" w:type="pct"/>
            <w:shd w:val="clear" w:color="auto" w:fill="auto"/>
          </w:tcPr>
          <w:p w14:paraId="5D5D7F5C" w14:textId="7C4419C6" w:rsidR="009D2F2E" w:rsidRDefault="009D2F2E" w:rsidP="009D2F2E">
            <w:pPr>
              <w:spacing w:before="0" w:after="0"/>
              <w:rPr>
                <w:noProof/>
                <w:sz w:val="16"/>
                <w:szCs w:val="16"/>
              </w:rPr>
            </w:pPr>
            <w:r>
              <w:rPr>
                <w:noProof/>
                <w:sz w:val="16"/>
                <w:szCs w:val="16"/>
              </w:rPr>
              <w:t>K 31.12.2018 boli zazmluvnené hodnoty úspory produkcie emisií PM10 v hodnote 1,0141 t. Skutočný stav kumulatív nebol ešte vyčíslený. V zmysle usmernenia COM boli uvedené nuly.</w:t>
            </w:r>
          </w:p>
          <w:p w14:paraId="66EBD47F" w14:textId="77777777" w:rsidR="009D2F2E" w:rsidRDefault="009D2F2E" w:rsidP="009D2F2E">
            <w:pPr>
              <w:spacing w:before="0" w:after="0"/>
              <w:rPr>
                <w:noProof/>
                <w:sz w:val="16"/>
                <w:szCs w:val="16"/>
              </w:rPr>
            </w:pPr>
          </w:p>
          <w:p w14:paraId="0043F172" w14:textId="77777777" w:rsidR="009D2F2E" w:rsidRDefault="009D2F2E" w:rsidP="009D2F2E">
            <w:pPr>
              <w:spacing w:before="0" w:after="0"/>
              <w:rPr>
                <w:noProof/>
                <w:sz w:val="16"/>
                <w:szCs w:val="16"/>
              </w:rPr>
            </w:pPr>
            <w:r>
              <w:rPr>
                <w:noProof/>
                <w:sz w:val="16"/>
                <w:szCs w:val="16"/>
              </w:rPr>
              <w:t>Zdroj: ITMS2014+</w:t>
            </w:r>
          </w:p>
          <w:p w14:paraId="22BD258E" w14:textId="40F3A068" w:rsidR="009D2F2E" w:rsidRPr="001D7775" w:rsidRDefault="009D2F2E" w:rsidP="009D2F2E">
            <w:pPr>
              <w:spacing w:before="0" w:after="0"/>
              <w:rPr>
                <w:sz w:val="16"/>
                <w:szCs w:val="16"/>
              </w:rPr>
            </w:pPr>
          </w:p>
        </w:tc>
      </w:tr>
      <w:tr w:rsidR="009D2F2E" w:rsidRPr="001D7775" w14:paraId="2829C52F" w14:textId="77777777" w:rsidTr="00362043">
        <w:tc>
          <w:tcPr>
            <w:tcW w:w="369" w:type="pct"/>
            <w:shd w:val="clear" w:color="auto" w:fill="auto"/>
          </w:tcPr>
          <w:p w14:paraId="079C1211" w14:textId="77777777" w:rsidR="009D2F2E" w:rsidRPr="001D7775" w:rsidRDefault="009D2F2E" w:rsidP="009D2F2E">
            <w:pPr>
              <w:spacing w:before="0" w:after="0"/>
              <w:rPr>
                <w:sz w:val="16"/>
                <w:szCs w:val="16"/>
              </w:rPr>
            </w:pPr>
            <w:r w:rsidRPr="001D7775">
              <w:rPr>
                <w:noProof/>
                <w:sz w:val="16"/>
                <w:szCs w:val="16"/>
              </w:rPr>
              <w:t>R0138</w:t>
            </w:r>
          </w:p>
        </w:tc>
        <w:tc>
          <w:tcPr>
            <w:tcW w:w="551" w:type="pct"/>
            <w:shd w:val="clear" w:color="auto" w:fill="auto"/>
          </w:tcPr>
          <w:p w14:paraId="096DC23D" w14:textId="77777777" w:rsidR="009D2F2E" w:rsidRPr="001D7775" w:rsidRDefault="009D2F2E" w:rsidP="009D2F2E">
            <w:pPr>
              <w:spacing w:before="0" w:after="0"/>
              <w:rPr>
                <w:sz w:val="16"/>
                <w:szCs w:val="16"/>
              </w:rPr>
            </w:pPr>
            <w:r w:rsidRPr="001D7775">
              <w:rPr>
                <w:noProof/>
                <w:sz w:val="16"/>
                <w:szCs w:val="16"/>
              </w:rPr>
              <w:t>Úspora produkcie emisií NO2 (vplyvom výstavby rýchlostných ciest)</w:t>
            </w:r>
          </w:p>
        </w:tc>
        <w:tc>
          <w:tcPr>
            <w:tcW w:w="249" w:type="pct"/>
            <w:shd w:val="clear" w:color="auto" w:fill="auto"/>
          </w:tcPr>
          <w:p w14:paraId="52C14A24" w14:textId="77777777" w:rsidR="009D2F2E" w:rsidRPr="001D7775" w:rsidRDefault="009D2F2E" w:rsidP="009D2F2E">
            <w:pPr>
              <w:spacing w:before="0" w:after="0"/>
              <w:rPr>
                <w:sz w:val="16"/>
                <w:szCs w:val="16"/>
              </w:rPr>
            </w:pPr>
            <w:r w:rsidRPr="001D7775">
              <w:rPr>
                <w:noProof/>
                <w:sz w:val="16"/>
                <w:szCs w:val="16"/>
              </w:rPr>
              <w:t>tona</w:t>
            </w:r>
          </w:p>
        </w:tc>
        <w:tc>
          <w:tcPr>
            <w:tcW w:w="302" w:type="pct"/>
            <w:shd w:val="clear" w:color="auto" w:fill="auto"/>
          </w:tcPr>
          <w:p w14:paraId="5C4638D1"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0CFE9FCB" w14:textId="77777777" w:rsidR="009D2F2E" w:rsidRPr="001D7775" w:rsidRDefault="009D2F2E" w:rsidP="009D2F2E">
            <w:pPr>
              <w:spacing w:before="0" w:after="0"/>
              <w:jc w:val="right"/>
              <w:rPr>
                <w:sz w:val="16"/>
                <w:szCs w:val="16"/>
              </w:rPr>
            </w:pPr>
            <w:r w:rsidRPr="001D7775">
              <w:rPr>
                <w:noProof/>
                <w:sz w:val="16"/>
                <w:szCs w:val="16"/>
              </w:rPr>
              <w:t>11,64</w:t>
            </w:r>
          </w:p>
        </w:tc>
        <w:tc>
          <w:tcPr>
            <w:tcW w:w="372" w:type="pct"/>
            <w:shd w:val="clear" w:color="auto" w:fill="auto"/>
          </w:tcPr>
          <w:p w14:paraId="1F44D782" w14:textId="77777777" w:rsidR="009D2F2E" w:rsidRPr="001D7775" w:rsidRDefault="009D2F2E" w:rsidP="009D2F2E">
            <w:pPr>
              <w:spacing w:before="0" w:after="0"/>
              <w:rPr>
                <w:sz w:val="16"/>
                <w:szCs w:val="16"/>
              </w:rPr>
            </w:pPr>
            <w:r w:rsidRPr="001D7775">
              <w:rPr>
                <w:noProof/>
                <w:sz w:val="16"/>
                <w:szCs w:val="16"/>
              </w:rPr>
              <w:t>2013</w:t>
            </w:r>
          </w:p>
        </w:tc>
        <w:tc>
          <w:tcPr>
            <w:tcW w:w="453" w:type="pct"/>
            <w:shd w:val="clear" w:color="auto" w:fill="auto"/>
          </w:tcPr>
          <w:p w14:paraId="2F0C68E0" w14:textId="77777777" w:rsidR="009D2F2E" w:rsidRPr="001D7775" w:rsidRDefault="009D2F2E" w:rsidP="009D2F2E">
            <w:pPr>
              <w:spacing w:before="0" w:after="0"/>
              <w:jc w:val="right"/>
              <w:rPr>
                <w:sz w:val="16"/>
                <w:szCs w:val="16"/>
              </w:rPr>
            </w:pPr>
            <w:r w:rsidRPr="001D7775">
              <w:rPr>
                <w:noProof/>
                <w:sz w:val="16"/>
                <w:szCs w:val="16"/>
              </w:rPr>
              <w:t>1,92</w:t>
            </w:r>
          </w:p>
        </w:tc>
        <w:tc>
          <w:tcPr>
            <w:tcW w:w="224" w:type="pct"/>
            <w:shd w:val="clear" w:color="auto" w:fill="BDD6EE" w:themeFill="accent1" w:themeFillTint="66"/>
          </w:tcPr>
          <w:p w14:paraId="0A201A44" w14:textId="7A37C019" w:rsidR="009D2F2E" w:rsidRPr="001D7775" w:rsidRDefault="009D2F2E" w:rsidP="009D2F2E">
            <w:pPr>
              <w:spacing w:before="0" w:after="0"/>
              <w:jc w:val="right"/>
              <w:rPr>
                <w:sz w:val="16"/>
                <w:szCs w:val="16"/>
              </w:rPr>
            </w:pPr>
            <w:r w:rsidRPr="006E7E6E">
              <w:rPr>
                <w:sz w:val="16"/>
                <w:szCs w:val="16"/>
              </w:rPr>
              <w:t>0,00</w:t>
            </w:r>
          </w:p>
        </w:tc>
        <w:tc>
          <w:tcPr>
            <w:tcW w:w="229" w:type="pct"/>
            <w:shd w:val="clear" w:color="auto" w:fill="auto"/>
          </w:tcPr>
          <w:p w14:paraId="0C9C61B9" w14:textId="47D16F8D" w:rsidR="009D2F2E" w:rsidRPr="001D7775" w:rsidRDefault="009D2F2E" w:rsidP="009D2F2E">
            <w:pPr>
              <w:spacing w:before="0" w:after="0"/>
              <w:jc w:val="right"/>
              <w:rPr>
                <w:sz w:val="16"/>
                <w:szCs w:val="16"/>
              </w:rPr>
            </w:pPr>
            <w:r w:rsidRPr="006E7E6E">
              <w:rPr>
                <w:sz w:val="16"/>
                <w:szCs w:val="16"/>
              </w:rPr>
              <w:t>0,00</w:t>
            </w:r>
          </w:p>
        </w:tc>
        <w:tc>
          <w:tcPr>
            <w:tcW w:w="229" w:type="pct"/>
          </w:tcPr>
          <w:p w14:paraId="35C70174" w14:textId="48B1406D" w:rsidR="009D2F2E" w:rsidRPr="001D7775" w:rsidRDefault="009D2F2E" w:rsidP="009D2F2E">
            <w:pPr>
              <w:spacing w:before="0" w:after="0"/>
              <w:rPr>
                <w:noProof/>
                <w:sz w:val="16"/>
                <w:szCs w:val="16"/>
              </w:rPr>
            </w:pPr>
            <w:r w:rsidRPr="006E7E6E">
              <w:rPr>
                <w:sz w:val="16"/>
                <w:szCs w:val="16"/>
              </w:rPr>
              <w:t>0,00</w:t>
            </w:r>
          </w:p>
        </w:tc>
        <w:tc>
          <w:tcPr>
            <w:tcW w:w="229" w:type="pct"/>
          </w:tcPr>
          <w:p w14:paraId="092A5FBF" w14:textId="53016505" w:rsidR="009D2F2E" w:rsidRPr="001D7775" w:rsidRDefault="009D2F2E" w:rsidP="009D2F2E">
            <w:pPr>
              <w:spacing w:before="0" w:after="0"/>
              <w:rPr>
                <w:noProof/>
                <w:sz w:val="16"/>
                <w:szCs w:val="16"/>
              </w:rPr>
            </w:pPr>
            <w:r w:rsidRPr="006E7E6E">
              <w:rPr>
                <w:sz w:val="16"/>
                <w:szCs w:val="16"/>
              </w:rPr>
              <w:t>0,00</w:t>
            </w:r>
          </w:p>
        </w:tc>
        <w:tc>
          <w:tcPr>
            <w:tcW w:w="230" w:type="pct"/>
          </w:tcPr>
          <w:p w14:paraId="2C8463C5" w14:textId="778D5F55" w:rsidR="009D2F2E" w:rsidRPr="001D7775" w:rsidRDefault="009D2F2E" w:rsidP="009D2F2E">
            <w:pPr>
              <w:spacing w:before="0" w:after="0"/>
              <w:rPr>
                <w:noProof/>
                <w:sz w:val="16"/>
                <w:szCs w:val="16"/>
              </w:rPr>
            </w:pPr>
            <w:r w:rsidRPr="006E7E6E">
              <w:rPr>
                <w:sz w:val="16"/>
                <w:szCs w:val="16"/>
              </w:rPr>
              <w:t>0,00</w:t>
            </w:r>
          </w:p>
        </w:tc>
        <w:tc>
          <w:tcPr>
            <w:tcW w:w="1192" w:type="pct"/>
            <w:shd w:val="clear" w:color="auto" w:fill="auto"/>
          </w:tcPr>
          <w:p w14:paraId="20D606E5" w14:textId="4CBF55D7" w:rsidR="009D2F2E" w:rsidRDefault="009D2F2E" w:rsidP="009D2F2E">
            <w:pPr>
              <w:spacing w:before="0" w:after="0"/>
              <w:rPr>
                <w:noProof/>
                <w:sz w:val="16"/>
                <w:szCs w:val="16"/>
              </w:rPr>
            </w:pPr>
            <w:r>
              <w:rPr>
                <w:noProof/>
                <w:sz w:val="16"/>
                <w:szCs w:val="16"/>
              </w:rPr>
              <w:t>K 31.12.2018 boli zazmluvnené hodnoty úspory produkcie emisií NO2 v hodnote 4,327 t. Skutočný stav kumulatív nebol ešte vyčíslený. V zmysle usmernenia COM boli uvedené nuly.</w:t>
            </w:r>
          </w:p>
          <w:p w14:paraId="4DD3446D" w14:textId="77777777" w:rsidR="009D2F2E" w:rsidRDefault="009D2F2E" w:rsidP="009D2F2E">
            <w:pPr>
              <w:spacing w:before="0" w:after="0"/>
              <w:jc w:val="center"/>
              <w:rPr>
                <w:noProof/>
                <w:sz w:val="16"/>
                <w:szCs w:val="16"/>
              </w:rPr>
            </w:pPr>
          </w:p>
          <w:p w14:paraId="3CF4DD25" w14:textId="77777777" w:rsidR="009D2F2E" w:rsidRDefault="009D2F2E" w:rsidP="009D2F2E">
            <w:pPr>
              <w:spacing w:before="0" w:after="0"/>
              <w:rPr>
                <w:noProof/>
                <w:sz w:val="16"/>
                <w:szCs w:val="16"/>
              </w:rPr>
            </w:pPr>
            <w:r>
              <w:rPr>
                <w:noProof/>
                <w:sz w:val="16"/>
                <w:szCs w:val="16"/>
              </w:rPr>
              <w:t>Zdroj: ITMS2014+</w:t>
            </w:r>
          </w:p>
          <w:p w14:paraId="7C24BB13" w14:textId="0B88F970" w:rsidR="009D2F2E" w:rsidRPr="001D7775" w:rsidRDefault="009D2F2E" w:rsidP="009D2F2E">
            <w:pPr>
              <w:spacing w:before="0" w:after="0"/>
              <w:rPr>
                <w:sz w:val="16"/>
                <w:szCs w:val="16"/>
              </w:rPr>
            </w:pPr>
          </w:p>
        </w:tc>
      </w:tr>
    </w:tbl>
    <w:p w14:paraId="657E6A86" w14:textId="77777777" w:rsidR="008C5CFA" w:rsidRPr="001D7775" w:rsidRDefault="008C5CFA" w:rsidP="00300A01">
      <w:pPr>
        <w:spacing w:before="0" w:after="0"/>
      </w:pPr>
    </w:p>
    <w:p w14:paraId="3CF3AC42" w14:textId="77777777" w:rsidR="008C5CFA" w:rsidRPr="001D7775" w:rsidRDefault="008C5CFA" w:rsidP="00300A01">
      <w:pPr>
        <w:spacing w:before="0" w:after="0"/>
      </w:pPr>
    </w:p>
    <w:p w14:paraId="6B242369" w14:textId="77777777" w:rsidR="008C5CFA" w:rsidRPr="001D7775" w:rsidRDefault="00BD23C4" w:rsidP="00300A01">
      <w:pPr>
        <w:spacing w:before="0" w:after="0"/>
      </w:pPr>
      <w:r w:rsidRPr="001D7775">
        <w:br w:type="page"/>
      </w:r>
    </w:p>
    <w:p w14:paraId="646F5F44"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13418"/>
      </w:tblGrid>
      <w:tr w:rsidR="002F219B" w:rsidRPr="001D7775" w14:paraId="173577E4" w14:textId="77777777" w:rsidTr="0047688D">
        <w:tc>
          <w:tcPr>
            <w:tcW w:w="0" w:type="auto"/>
            <w:shd w:val="clear" w:color="auto" w:fill="auto"/>
          </w:tcPr>
          <w:p w14:paraId="1FA691BE"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5431D7ED" w14:textId="77777777" w:rsidR="008C5CFA" w:rsidRPr="001D7775" w:rsidRDefault="00BD23C4" w:rsidP="00300A01">
            <w:pPr>
              <w:spacing w:before="0" w:after="0"/>
              <w:rPr>
                <w:sz w:val="20"/>
                <w:szCs w:val="20"/>
              </w:rPr>
            </w:pPr>
            <w:r w:rsidRPr="001D7775">
              <w:rPr>
                <w:noProof/>
                <w:sz w:val="20"/>
                <w:szCs w:val="20"/>
              </w:rPr>
              <w:t>6</w:t>
            </w:r>
            <w:r w:rsidRPr="001D7775">
              <w:rPr>
                <w:sz w:val="20"/>
                <w:szCs w:val="20"/>
              </w:rPr>
              <w:t xml:space="preserve"> - </w:t>
            </w:r>
            <w:r w:rsidRPr="001D7775">
              <w:rPr>
                <w:noProof/>
                <w:sz w:val="20"/>
                <w:szCs w:val="20"/>
              </w:rPr>
              <w:t>Cestná infraštruktúra (mimo TEN-T CORE)</w:t>
            </w:r>
          </w:p>
        </w:tc>
      </w:tr>
      <w:tr w:rsidR="002F219B" w:rsidRPr="001D7775" w14:paraId="5057B586" w14:textId="77777777" w:rsidTr="0047688D">
        <w:tc>
          <w:tcPr>
            <w:tcW w:w="0" w:type="auto"/>
            <w:shd w:val="clear" w:color="auto" w:fill="auto"/>
          </w:tcPr>
          <w:p w14:paraId="794522AB"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6C4FE6D7" w14:textId="77777777" w:rsidR="008C5CFA" w:rsidRPr="001D7775" w:rsidRDefault="00BD23C4" w:rsidP="00300A01">
            <w:pPr>
              <w:spacing w:before="0" w:after="0"/>
              <w:rPr>
                <w:sz w:val="20"/>
                <w:szCs w:val="20"/>
              </w:rPr>
            </w:pPr>
            <w:r w:rsidRPr="001D7775">
              <w:rPr>
                <w:noProof/>
                <w:sz w:val="20"/>
                <w:szCs w:val="20"/>
              </w:rPr>
              <w:t>7b</w:t>
            </w:r>
            <w:r w:rsidRPr="001D7775">
              <w:rPr>
                <w:sz w:val="20"/>
                <w:szCs w:val="20"/>
              </w:rPr>
              <w:t xml:space="preserve"> - </w:t>
            </w:r>
            <w:r w:rsidRPr="001D7775">
              <w:rPr>
                <w:noProof/>
                <w:sz w:val="20"/>
                <w:szCs w:val="20"/>
              </w:rPr>
              <w:t>Posilnenie regionálnej mobility prepojením sekundárnych a terciárnych uzlov s infraštruktúrou TEN-T vrátane multimodálnych uzlov</w:t>
            </w:r>
          </w:p>
        </w:tc>
      </w:tr>
    </w:tbl>
    <w:p w14:paraId="4FDBB36A" w14:textId="77777777" w:rsidR="008C5CFA" w:rsidRPr="001D7775" w:rsidRDefault="008C5CFA" w:rsidP="00300A01">
      <w:pPr>
        <w:spacing w:before="0" w:after="0"/>
      </w:pPr>
    </w:p>
    <w:p w14:paraId="3A7ECC44" w14:textId="77777777" w:rsidR="008C5CFA" w:rsidRPr="001D7775" w:rsidRDefault="00BD23C4" w:rsidP="00300A01">
      <w:pPr>
        <w:pStyle w:val="Nadpis2"/>
        <w:spacing w:before="0" w:after="0"/>
      </w:pPr>
      <w:bookmarkStart w:id="47" w:name="_Toc256000174"/>
      <w:bookmarkStart w:id="48" w:name="_Toc256000124"/>
      <w:bookmarkStart w:id="49" w:name="_Toc256000060"/>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6</w:t>
      </w:r>
      <w:r w:rsidR="00F022AC" w:rsidRPr="001D7775">
        <w:rPr>
          <w:sz w:val="20"/>
          <w:szCs w:val="20"/>
        </w:rPr>
        <w:t xml:space="preserve"> / </w:t>
      </w:r>
      <w:r w:rsidR="00F022AC" w:rsidRPr="001D7775">
        <w:rPr>
          <w:noProof/>
          <w:sz w:val="20"/>
          <w:szCs w:val="20"/>
        </w:rPr>
        <w:t>7b</w:t>
      </w:r>
      <w:bookmarkEnd w:id="47"/>
      <w:bookmarkEnd w:id="48"/>
      <w:bookmarkEnd w:id="49"/>
    </w:p>
    <w:p w14:paraId="2D6F0F9E" w14:textId="77777777" w:rsidR="008C5CFA" w:rsidRPr="001D7775" w:rsidRDefault="008C5CFA" w:rsidP="00300A01">
      <w:pPr>
        <w:spacing w:before="0" w:after="0"/>
      </w:pPr>
    </w:p>
    <w:tbl>
      <w:tblPr>
        <w:tblW w:w="466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387"/>
        <w:gridCol w:w="3861"/>
        <w:gridCol w:w="1007"/>
        <w:gridCol w:w="1123"/>
        <w:gridCol w:w="1511"/>
        <w:gridCol w:w="733"/>
        <w:gridCol w:w="713"/>
        <w:gridCol w:w="713"/>
        <w:gridCol w:w="713"/>
        <w:gridCol w:w="713"/>
        <w:gridCol w:w="1492"/>
      </w:tblGrid>
      <w:tr w:rsidR="00362043" w:rsidRPr="001D7775" w14:paraId="52BD267C" w14:textId="77777777" w:rsidTr="004E62D1">
        <w:trPr>
          <w:tblHeader/>
        </w:trPr>
        <w:tc>
          <w:tcPr>
            <w:tcW w:w="0" w:type="auto"/>
          </w:tcPr>
          <w:p w14:paraId="18B6DBBF" w14:textId="77777777" w:rsidR="00362043" w:rsidRPr="001D7775" w:rsidRDefault="00362043" w:rsidP="00362043">
            <w:pPr>
              <w:spacing w:before="0" w:after="0"/>
              <w:rPr>
                <w:b/>
                <w:sz w:val="16"/>
                <w:szCs w:val="16"/>
              </w:rPr>
            </w:pPr>
            <w:r w:rsidRPr="001D7775">
              <w:rPr>
                <w:b/>
                <w:sz w:val="16"/>
                <w:szCs w:val="16"/>
              </w:rPr>
              <w:t>(1)</w:t>
            </w:r>
          </w:p>
        </w:tc>
        <w:tc>
          <w:tcPr>
            <w:tcW w:w="0" w:type="auto"/>
            <w:shd w:val="clear" w:color="auto" w:fill="auto"/>
          </w:tcPr>
          <w:p w14:paraId="3A18DC78" w14:textId="77777777" w:rsidR="00362043" w:rsidRPr="001D7775" w:rsidRDefault="00362043" w:rsidP="00362043">
            <w:pPr>
              <w:spacing w:before="0" w:after="0"/>
              <w:rPr>
                <w:b/>
                <w:sz w:val="16"/>
                <w:szCs w:val="16"/>
              </w:rPr>
            </w:pPr>
            <w:r w:rsidRPr="001D7775">
              <w:rPr>
                <w:b/>
                <w:noProof/>
                <w:sz w:val="16"/>
                <w:szCs w:val="16"/>
              </w:rPr>
              <w:t>Identifikačný kód (ID)</w:t>
            </w:r>
          </w:p>
        </w:tc>
        <w:tc>
          <w:tcPr>
            <w:tcW w:w="0" w:type="auto"/>
            <w:shd w:val="clear" w:color="auto" w:fill="auto"/>
          </w:tcPr>
          <w:p w14:paraId="66CEB644" w14:textId="77777777" w:rsidR="00362043" w:rsidRPr="001D7775" w:rsidRDefault="00362043" w:rsidP="00362043">
            <w:pPr>
              <w:spacing w:before="0" w:after="0"/>
              <w:rPr>
                <w:b/>
                <w:sz w:val="16"/>
                <w:szCs w:val="16"/>
              </w:rPr>
            </w:pPr>
            <w:r w:rsidRPr="001D7775">
              <w:rPr>
                <w:b/>
                <w:noProof/>
                <w:sz w:val="16"/>
                <w:szCs w:val="16"/>
              </w:rPr>
              <w:t>Ukazovateľ</w:t>
            </w:r>
          </w:p>
        </w:tc>
        <w:tc>
          <w:tcPr>
            <w:tcW w:w="0" w:type="auto"/>
            <w:shd w:val="clear" w:color="auto" w:fill="auto"/>
          </w:tcPr>
          <w:p w14:paraId="23334445" w14:textId="77777777" w:rsidR="00362043" w:rsidRPr="001D7775" w:rsidRDefault="00362043" w:rsidP="00362043">
            <w:pPr>
              <w:spacing w:before="0" w:after="0"/>
              <w:rPr>
                <w:b/>
                <w:sz w:val="16"/>
                <w:szCs w:val="16"/>
              </w:rPr>
            </w:pPr>
            <w:r w:rsidRPr="001D7775">
              <w:rPr>
                <w:b/>
                <w:noProof/>
                <w:sz w:val="16"/>
                <w:szCs w:val="16"/>
              </w:rPr>
              <w:t>Merná jednotka</w:t>
            </w:r>
          </w:p>
        </w:tc>
        <w:tc>
          <w:tcPr>
            <w:tcW w:w="0" w:type="auto"/>
            <w:shd w:val="clear" w:color="auto" w:fill="auto"/>
          </w:tcPr>
          <w:p w14:paraId="00CEBE52" w14:textId="77777777" w:rsidR="00362043" w:rsidRPr="001D7775" w:rsidRDefault="00362043" w:rsidP="00362043">
            <w:pPr>
              <w:spacing w:before="0" w:after="0"/>
              <w:rPr>
                <w:b/>
                <w:sz w:val="16"/>
                <w:szCs w:val="16"/>
              </w:rPr>
            </w:pPr>
            <w:r w:rsidRPr="001D7775">
              <w:rPr>
                <w:b/>
                <w:noProof/>
                <w:sz w:val="16"/>
                <w:szCs w:val="16"/>
              </w:rPr>
              <w:t>Kategória regiónu</w:t>
            </w:r>
          </w:p>
        </w:tc>
        <w:tc>
          <w:tcPr>
            <w:tcW w:w="0" w:type="auto"/>
            <w:shd w:val="clear" w:color="auto" w:fill="auto"/>
          </w:tcPr>
          <w:p w14:paraId="16680C8F" w14:textId="77777777" w:rsidR="00362043" w:rsidRPr="001D7775" w:rsidRDefault="00362043" w:rsidP="00362043">
            <w:pPr>
              <w:spacing w:before="0" w:after="0"/>
              <w:jc w:val="center"/>
              <w:rPr>
                <w:b/>
                <w:sz w:val="16"/>
                <w:szCs w:val="16"/>
              </w:rPr>
            </w:pPr>
            <w:r w:rsidRPr="001D7775">
              <w:rPr>
                <w:b/>
                <w:noProof/>
                <w:sz w:val="16"/>
                <w:szCs w:val="16"/>
              </w:rPr>
              <w:t>Cieľová hodnota (2023) spolu</w:t>
            </w:r>
          </w:p>
        </w:tc>
        <w:tc>
          <w:tcPr>
            <w:tcW w:w="0" w:type="auto"/>
            <w:shd w:val="clear" w:color="auto" w:fill="BDD6EE" w:themeFill="accent1" w:themeFillTint="66"/>
          </w:tcPr>
          <w:p w14:paraId="047E8139" w14:textId="77777777" w:rsidR="00362043" w:rsidRPr="001D7775" w:rsidRDefault="00362043" w:rsidP="00362043">
            <w:pPr>
              <w:spacing w:before="0" w:after="0"/>
              <w:jc w:val="center"/>
              <w:rPr>
                <w:b/>
                <w:sz w:val="16"/>
                <w:szCs w:val="16"/>
              </w:rPr>
            </w:pPr>
            <w:r w:rsidRPr="001D7775">
              <w:rPr>
                <w:b/>
                <w:sz w:val="16"/>
                <w:szCs w:val="16"/>
              </w:rPr>
              <w:t xml:space="preserve">2018 </w:t>
            </w:r>
            <w:r w:rsidRPr="001D7775">
              <w:rPr>
                <w:b/>
                <w:noProof/>
                <w:sz w:val="16"/>
                <w:szCs w:val="16"/>
              </w:rPr>
              <w:t>Spolu</w:t>
            </w:r>
          </w:p>
        </w:tc>
        <w:tc>
          <w:tcPr>
            <w:tcW w:w="0" w:type="auto"/>
          </w:tcPr>
          <w:p w14:paraId="044DB4F3" w14:textId="66F2E97D" w:rsidR="00362043" w:rsidRPr="001D7775" w:rsidRDefault="00362043" w:rsidP="00362043">
            <w:pPr>
              <w:spacing w:before="0" w:after="0"/>
              <w:jc w:val="center"/>
              <w:rPr>
                <w:b/>
                <w:sz w:val="16"/>
                <w:szCs w:val="16"/>
              </w:rPr>
            </w:pPr>
            <w:r w:rsidRPr="001D7775">
              <w:rPr>
                <w:b/>
                <w:sz w:val="16"/>
                <w:szCs w:val="16"/>
              </w:rPr>
              <w:t xml:space="preserve">2017 </w:t>
            </w:r>
            <w:r w:rsidRPr="001D7775">
              <w:rPr>
                <w:b/>
                <w:noProof/>
                <w:sz w:val="16"/>
                <w:szCs w:val="16"/>
              </w:rPr>
              <w:t>Spolu</w:t>
            </w:r>
          </w:p>
        </w:tc>
        <w:tc>
          <w:tcPr>
            <w:tcW w:w="0" w:type="auto"/>
          </w:tcPr>
          <w:p w14:paraId="10791011" w14:textId="21EE5764" w:rsidR="00362043" w:rsidRPr="001D7775" w:rsidRDefault="00362043" w:rsidP="00362043">
            <w:pPr>
              <w:spacing w:before="0" w:after="0"/>
              <w:jc w:val="center"/>
              <w:rPr>
                <w:b/>
                <w:sz w:val="16"/>
                <w:szCs w:val="16"/>
              </w:rPr>
            </w:pPr>
            <w:r w:rsidRPr="001D7775">
              <w:rPr>
                <w:b/>
                <w:sz w:val="16"/>
                <w:szCs w:val="16"/>
              </w:rPr>
              <w:t xml:space="preserve">2016 </w:t>
            </w:r>
            <w:r w:rsidRPr="001D7775">
              <w:rPr>
                <w:b/>
                <w:noProof/>
                <w:sz w:val="16"/>
                <w:szCs w:val="16"/>
              </w:rPr>
              <w:t>Spolu</w:t>
            </w:r>
          </w:p>
        </w:tc>
        <w:tc>
          <w:tcPr>
            <w:tcW w:w="0" w:type="auto"/>
          </w:tcPr>
          <w:p w14:paraId="5F70E5B9" w14:textId="493BB2BC" w:rsidR="00362043" w:rsidRPr="001D7775" w:rsidRDefault="00362043" w:rsidP="00362043">
            <w:pPr>
              <w:spacing w:before="0" w:after="0"/>
              <w:jc w:val="center"/>
              <w:rPr>
                <w:b/>
                <w:sz w:val="16"/>
                <w:szCs w:val="16"/>
              </w:rPr>
            </w:pPr>
            <w:r w:rsidRPr="001D7775">
              <w:rPr>
                <w:b/>
                <w:sz w:val="16"/>
                <w:szCs w:val="16"/>
              </w:rPr>
              <w:t xml:space="preserve">2015 </w:t>
            </w:r>
            <w:r w:rsidRPr="001D7775">
              <w:rPr>
                <w:b/>
                <w:noProof/>
                <w:sz w:val="16"/>
                <w:szCs w:val="16"/>
              </w:rPr>
              <w:t>Spolu</w:t>
            </w:r>
          </w:p>
        </w:tc>
        <w:tc>
          <w:tcPr>
            <w:tcW w:w="0" w:type="auto"/>
          </w:tcPr>
          <w:p w14:paraId="3EF28528" w14:textId="6260A14E" w:rsidR="00362043" w:rsidRPr="001D7775" w:rsidRDefault="00362043" w:rsidP="00362043">
            <w:pPr>
              <w:spacing w:before="0" w:after="0"/>
              <w:jc w:val="center"/>
              <w:rPr>
                <w:b/>
                <w:sz w:val="16"/>
                <w:szCs w:val="16"/>
              </w:rPr>
            </w:pPr>
            <w:r w:rsidRPr="001D7775">
              <w:rPr>
                <w:b/>
                <w:sz w:val="16"/>
                <w:szCs w:val="16"/>
              </w:rPr>
              <w:t xml:space="preserve">2014 </w:t>
            </w:r>
            <w:r w:rsidRPr="001D7775">
              <w:rPr>
                <w:b/>
                <w:noProof/>
                <w:sz w:val="16"/>
                <w:szCs w:val="16"/>
              </w:rPr>
              <w:t>Spolu</w:t>
            </w:r>
          </w:p>
        </w:tc>
        <w:tc>
          <w:tcPr>
            <w:tcW w:w="523" w:type="pct"/>
            <w:shd w:val="clear" w:color="auto" w:fill="auto"/>
          </w:tcPr>
          <w:p w14:paraId="21519B3D" w14:textId="77777777" w:rsidR="00362043" w:rsidRPr="001D7775" w:rsidRDefault="00362043" w:rsidP="00362043">
            <w:pPr>
              <w:spacing w:before="0" w:after="0"/>
              <w:jc w:val="center"/>
              <w:rPr>
                <w:b/>
                <w:sz w:val="16"/>
                <w:szCs w:val="16"/>
              </w:rPr>
            </w:pPr>
            <w:r w:rsidRPr="001D7775">
              <w:rPr>
                <w:b/>
                <w:noProof/>
                <w:sz w:val="16"/>
                <w:szCs w:val="16"/>
              </w:rPr>
              <w:t>Pripomienky</w:t>
            </w:r>
          </w:p>
        </w:tc>
      </w:tr>
      <w:tr w:rsidR="00362043" w:rsidRPr="001D7775" w14:paraId="69E0A193" w14:textId="77777777" w:rsidTr="004E62D1">
        <w:tc>
          <w:tcPr>
            <w:tcW w:w="0" w:type="auto"/>
          </w:tcPr>
          <w:p w14:paraId="3D7A4D25" w14:textId="77777777" w:rsidR="00362043" w:rsidRPr="001D7775" w:rsidRDefault="00362043" w:rsidP="00362043">
            <w:pPr>
              <w:spacing w:before="0" w:after="0"/>
              <w:rPr>
                <w:sz w:val="16"/>
                <w:szCs w:val="16"/>
              </w:rPr>
            </w:pPr>
            <w:r w:rsidRPr="001D7775">
              <w:rPr>
                <w:noProof/>
                <w:sz w:val="16"/>
                <w:szCs w:val="16"/>
              </w:rPr>
              <w:t>F</w:t>
            </w:r>
          </w:p>
        </w:tc>
        <w:tc>
          <w:tcPr>
            <w:tcW w:w="0" w:type="auto"/>
            <w:shd w:val="clear" w:color="auto" w:fill="auto"/>
          </w:tcPr>
          <w:p w14:paraId="17EE6613" w14:textId="77777777" w:rsidR="00362043" w:rsidRPr="001D7775" w:rsidRDefault="00362043" w:rsidP="00362043">
            <w:pPr>
              <w:spacing w:before="0" w:after="0"/>
              <w:rPr>
                <w:sz w:val="16"/>
                <w:szCs w:val="16"/>
              </w:rPr>
            </w:pPr>
            <w:r w:rsidRPr="001D7775">
              <w:rPr>
                <w:noProof/>
                <w:sz w:val="16"/>
                <w:szCs w:val="16"/>
              </w:rPr>
              <w:t>CO13</w:t>
            </w:r>
          </w:p>
        </w:tc>
        <w:tc>
          <w:tcPr>
            <w:tcW w:w="0" w:type="auto"/>
            <w:shd w:val="clear" w:color="auto" w:fill="auto"/>
          </w:tcPr>
          <w:p w14:paraId="2FCEB461" w14:textId="77777777" w:rsidR="00362043" w:rsidRPr="001D7775" w:rsidRDefault="00362043" w:rsidP="00362043">
            <w:pPr>
              <w:spacing w:before="0" w:after="0"/>
              <w:rPr>
                <w:sz w:val="16"/>
                <w:szCs w:val="16"/>
              </w:rPr>
            </w:pPr>
            <w:r w:rsidRPr="001D7775">
              <w:rPr>
                <w:noProof/>
                <w:sz w:val="16"/>
                <w:szCs w:val="16"/>
              </w:rPr>
              <w:t>Cesty: Celková dĺžka novo vybudovaných ciest</w:t>
            </w:r>
          </w:p>
        </w:tc>
        <w:tc>
          <w:tcPr>
            <w:tcW w:w="0" w:type="auto"/>
            <w:shd w:val="clear" w:color="auto" w:fill="auto"/>
          </w:tcPr>
          <w:p w14:paraId="27EAC009" w14:textId="77777777" w:rsidR="00362043" w:rsidRPr="001D7775" w:rsidRDefault="00362043" w:rsidP="00362043">
            <w:pPr>
              <w:spacing w:before="0" w:after="0"/>
              <w:rPr>
                <w:sz w:val="16"/>
                <w:szCs w:val="16"/>
              </w:rPr>
            </w:pPr>
            <w:r w:rsidRPr="001D7775">
              <w:rPr>
                <w:noProof/>
                <w:sz w:val="16"/>
                <w:szCs w:val="16"/>
              </w:rPr>
              <w:t>km</w:t>
            </w:r>
          </w:p>
        </w:tc>
        <w:tc>
          <w:tcPr>
            <w:tcW w:w="0" w:type="auto"/>
            <w:shd w:val="clear" w:color="auto" w:fill="auto"/>
          </w:tcPr>
          <w:p w14:paraId="73D5E817" w14:textId="77777777" w:rsidR="00362043" w:rsidRPr="001D7775" w:rsidRDefault="00362043" w:rsidP="00362043">
            <w:pPr>
              <w:spacing w:before="0" w:after="0"/>
              <w:rPr>
                <w:sz w:val="16"/>
                <w:szCs w:val="16"/>
              </w:rPr>
            </w:pPr>
            <w:r w:rsidRPr="001D7775">
              <w:rPr>
                <w:noProof/>
                <w:sz w:val="16"/>
                <w:szCs w:val="16"/>
              </w:rPr>
              <w:t>Menej rozvinuté</w:t>
            </w:r>
          </w:p>
        </w:tc>
        <w:tc>
          <w:tcPr>
            <w:tcW w:w="0" w:type="auto"/>
            <w:shd w:val="clear" w:color="auto" w:fill="auto"/>
          </w:tcPr>
          <w:p w14:paraId="7035BDDA" w14:textId="77777777" w:rsidR="00362043" w:rsidRPr="001D7775" w:rsidRDefault="00362043" w:rsidP="00362043">
            <w:pPr>
              <w:spacing w:before="0" w:after="0"/>
              <w:jc w:val="right"/>
              <w:rPr>
                <w:sz w:val="16"/>
                <w:szCs w:val="16"/>
              </w:rPr>
            </w:pPr>
            <w:r w:rsidRPr="001D7775">
              <w:rPr>
                <w:noProof/>
                <w:sz w:val="16"/>
                <w:szCs w:val="16"/>
              </w:rPr>
              <w:t>10,25</w:t>
            </w:r>
          </w:p>
        </w:tc>
        <w:tc>
          <w:tcPr>
            <w:tcW w:w="0" w:type="auto"/>
            <w:shd w:val="clear" w:color="auto" w:fill="BDD6EE" w:themeFill="accent1" w:themeFillTint="66"/>
          </w:tcPr>
          <w:p w14:paraId="783DAB13" w14:textId="77777777" w:rsidR="00362043" w:rsidRPr="001D7775" w:rsidRDefault="00362043" w:rsidP="00362043">
            <w:pPr>
              <w:spacing w:before="0" w:after="0"/>
              <w:jc w:val="right"/>
              <w:rPr>
                <w:sz w:val="16"/>
                <w:szCs w:val="16"/>
              </w:rPr>
            </w:pPr>
            <w:r w:rsidRPr="001D7775">
              <w:rPr>
                <w:noProof/>
                <w:sz w:val="16"/>
                <w:szCs w:val="16"/>
              </w:rPr>
              <w:t>6,26</w:t>
            </w:r>
          </w:p>
        </w:tc>
        <w:tc>
          <w:tcPr>
            <w:tcW w:w="0" w:type="auto"/>
          </w:tcPr>
          <w:p w14:paraId="538B7FE2" w14:textId="0FF45933" w:rsidR="00362043" w:rsidRPr="001D7775" w:rsidRDefault="00362043" w:rsidP="00362043">
            <w:pPr>
              <w:spacing w:before="0" w:after="0"/>
              <w:jc w:val="right"/>
              <w:rPr>
                <w:sz w:val="16"/>
                <w:szCs w:val="16"/>
              </w:rPr>
            </w:pPr>
            <w:r w:rsidRPr="001D7775">
              <w:rPr>
                <w:noProof/>
                <w:sz w:val="16"/>
                <w:szCs w:val="16"/>
              </w:rPr>
              <w:t>6,26</w:t>
            </w:r>
          </w:p>
        </w:tc>
        <w:tc>
          <w:tcPr>
            <w:tcW w:w="0" w:type="auto"/>
          </w:tcPr>
          <w:p w14:paraId="753490D3" w14:textId="4F9B4CD4"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24555AE2" w14:textId="1244B289"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70EC8FB0" w14:textId="30190621" w:rsidR="00362043" w:rsidRPr="001D7775" w:rsidRDefault="00362043" w:rsidP="00362043">
            <w:pPr>
              <w:spacing w:before="0" w:after="0"/>
              <w:jc w:val="right"/>
              <w:rPr>
                <w:sz w:val="16"/>
                <w:szCs w:val="16"/>
              </w:rPr>
            </w:pPr>
            <w:r w:rsidRPr="001D7775">
              <w:rPr>
                <w:noProof/>
                <w:sz w:val="16"/>
                <w:szCs w:val="16"/>
              </w:rPr>
              <w:t>0,00</w:t>
            </w:r>
          </w:p>
        </w:tc>
        <w:tc>
          <w:tcPr>
            <w:tcW w:w="523" w:type="pct"/>
            <w:shd w:val="clear" w:color="auto" w:fill="auto"/>
          </w:tcPr>
          <w:p w14:paraId="1F8C713B" w14:textId="01C4389A" w:rsidR="00362043" w:rsidRPr="001D7775" w:rsidRDefault="00686013" w:rsidP="00362043">
            <w:pPr>
              <w:spacing w:before="0" w:after="0"/>
              <w:rPr>
                <w:sz w:val="16"/>
                <w:szCs w:val="16"/>
              </w:rPr>
            </w:pPr>
            <w:r>
              <w:rPr>
                <w:noProof/>
                <w:sz w:val="16"/>
                <w:szCs w:val="16"/>
              </w:rPr>
              <w:t>Zdroj: ITMS2014+</w:t>
            </w:r>
          </w:p>
        </w:tc>
      </w:tr>
      <w:tr w:rsidR="00362043" w:rsidRPr="001D7775" w14:paraId="7DF88E0F" w14:textId="77777777" w:rsidTr="004E62D1">
        <w:tc>
          <w:tcPr>
            <w:tcW w:w="0" w:type="auto"/>
          </w:tcPr>
          <w:p w14:paraId="69A366A2" w14:textId="77777777" w:rsidR="00362043" w:rsidRPr="001D7775" w:rsidRDefault="00362043" w:rsidP="00362043">
            <w:pPr>
              <w:spacing w:before="0" w:after="0"/>
              <w:rPr>
                <w:sz w:val="16"/>
                <w:szCs w:val="16"/>
              </w:rPr>
            </w:pPr>
            <w:r w:rsidRPr="001D7775">
              <w:rPr>
                <w:noProof/>
                <w:sz w:val="16"/>
                <w:szCs w:val="16"/>
              </w:rPr>
              <w:t>S</w:t>
            </w:r>
          </w:p>
        </w:tc>
        <w:tc>
          <w:tcPr>
            <w:tcW w:w="0" w:type="auto"/>
            <w:shd w:val="clear" w:color="auto" w:fill="auto"/>
          </w:tcPr>
          <w:p w14:paraId="3CA533B6" w14:textId="77777777" w:rsidR="00362043" w:rsidRPr="001D7775" w:rsidRDefault="00362043" w:rsidP="00362043">
            <w:pPr>
              <w:spacing w:before="0" w:after="0"/>
              <w:rPr>
                <w:sz w:val="16"/>
                <w:szCs w:val="16"/>
              </w:rPr>
            </w:pPr>
            <w:r w:rsidRPr="001D7775">
              <w:rPr>
                <w:noProof/>
                <w:sz w:val="16"/>
                <w:szCs w:val="16"/>
              </w:rPr>
              <w:t>CO13</w:t>
            </w:r>
          </w:p>
        </w:tc>
        <w:tc>
          <w:tcPr>
            <w:tcW w:w="0" w:type="auto"/>
            <w:shd w:val="clear" w:color="auto" w:fill="auto"/>
          </w:tcPr>
          <w:p w14:paraId="28BDA54F" w14:textId="77777777" w:rsidR="00362043" w:rsidRPr="001D7775" w:rsidRDefault="00362043" w:rsidP="00362043">
            <w:pPr>
              <w:spacing w:before="0" w:after="0"/>
              <w:rPr>
                <w:sz w:val="16"/>
                <w:szCs w:val="16"/>
              </w:rPr>
            </w:pPr>
            <w:r w:rsidRPr="001D7775">
              <w:rPr>
                <w:noProof/>
                <w:sz w:val="16"/>
                <w:szCs w:val="16"/>
              </w:rPr>
              <w:t>Cesty: Celková dĺžka novo vybudovaných ciest</w:t>
            </w:r>
          </w:p>
        </w:tc>
        <w:tc>
          <w:tcPr>
            <w:tcW w:w="0" w:type="auto"/>
            <w:shd w:val="clear" w:color="auto" w:fill="auto"/>
          </w:tcPr>
          <w:p w14:paraId="0E7B9986" w14:textId="77777777" w:rsidR="00362043" w:rsidRPr="001D7775" w:rsidRDefault="00362043" w:rsidP="00362043">
            <w:pPr>
              <w:spacing w:before="0" w:after="0"/>
              <w:rPr>
                <w:sz w:val="16"/>
                <w:szCs w:val="16"/>
              </w:rPr>
            </w:pPr>
            <w:r w:rsidRPr="001D7775">
              <w:rPr>
                <w:noProof/>
                <w:sz w:val="16"/>
                <w:szCs w:val="16"/>
              </w:rPr>
              <w:t>km</w:t>
            </w:r>
          </w:p>
        </w:tc>
        <w:tc>
          <w:tcPr>
            <w:tcW w:w="0" w:type="auto"/>
            <w:shd w:val="clear" w:color="auto" w:fill="auto"/>
          </w:tcPr>
          <w:p w14:paraId="36BD6AA5" w14:textId="77777777" w:rsidR="00362043" w:rsidRPr="001D7775" w:rsidRDefault="00362043" w:rsidP="00362043">
            <w:pPr>
              <w:spacing w:before="0" w:after="0"/>
              <w:rPr>
                <w:sz w:val="16"/>
                <w:szCs w:val="16"/>
              </w:rPr>
            </w:pPr>
            <w:r w:rsidRPr="001D7775">
              <w:rPr>
                <w:noProof/>
                <w:sz w:val="16"/>
                <w:szCs w:val="16"/>
              </w:rPr>
              <w:t>Menej rozvinuté</w:t>
            </w:r>
          </w:p>
        </w:tc>
        <w:tc>
          <w:tcPr>
            <w:tcW w:w="0" w:type="auto"/>
            <w:shd w:val="clear" w:color="auto" w:fill="auto"/>
          </w:tcPr>
          <w:p w14:paraId="1BB101ED" w14:textId="77777777" w:rsidR="00362043" w:rsidRPr="001D7775" w:rsidRDefault="00362043" w:rsidP="00362043">
            <w:pPr>
              <w:spacing w:before="0" w:after="0"/>
              <w:jc w:val="right"/>
              <w:rPr>
                <w:sz w:val="16"/>
                <w:szCs w:val="16"/>
              </w:rPr>
            </w:pPr>
            <w:r w:rsidRPr="001D7775">
              <w:rPr>
                <w:noProof/>
                <w:sz w:val="16"/>
                <w:szCs w:val="16"/>
              </w:rPr>
              <w:t>10,25</w:t>
            </w:r>
          </w:p>
        </w:tc>
        <w:tc>
          <w:tcPr>
            <w:tcW w:w="0" w:type="auto"/>
            <w:shd w:val="clear" w:color="auto" w:fill="BDD6EE" w:themeFill="accent1" w:themeFillTint="66"/>
          </w:tcPr>
          <w:p w14:paraId="237FE2C6" w14:textId="77777777" w:rsidR="00362043" w:rsidRPr="001D7775" w:rsidRDefault="00362043" w:rsidP="00362043">
            <w:pPr>
              <w:spacing w:before="0" w:after="0"/>
              <w:jc w:val="right"/>
              <w:rPr>
                <w:sz w:val="16"/>
                <w:szCs w:val="16"/>
              </w:rPr>
            </w:pPr>
            <w:r w:rsidRPr="001D7775">
              <w:rPr>
                <w:noProof/>
                <w:sz w:val="16"/>
                <w:szCs w:val="16"/>
              </w:rPr>
              <w:t>6,26</w:t>
            </w:r>
          </w:p>
        </w:tc>
        <w:tc>
          <w:tcPr>
            <w:tcW w:w="0" w:type="auto"/>
          </w:tcPr>
          <w:p w14:paraId="4451B68C" w14:textId="2C0EA583" w:rsidR="00362043" w:rsidRPr="001D7775" w:rsidRDefault="00362043" w:rsidP="00362043">
            <w:pPr>
              <w:spacing w:before="0" w:after="0"/>
              <w:jc w:val="right"/>
              <w:rPr>
                <w:sz w:val="16"/>
                <w:szCs w:val="16"/>
              </w:rPr>
            </w:pPr>
            <w:r w:rsidRPr="001D7775">
              <w:rPr>
                <w:noProof/>
                <w:sz w:val="16"/>
                <w:szCs w:val="16"/>
              </w:rPr>
              <w:t>6,26</w:t>
            </w:r>
          </w:p>
        </w:tc>
        <w:tc>
          <w:tcPr>
            <w:tcW w:w="0" w:type="auto"/>
          </w:tcPr>
          <w:p w14:paraId="5E3B3B94" w14:textId="13DF2F05" w:rsidR="00362043" w:rsidRPr="001D7775" w:rsidRDefault="00362043" w:rsidP="00362043">
            <w:pPr>
              <w:spacing w:before="0" w:after="0"/>
              <w:jc w:val="right"/>
              <w:rPr>
                <w:sz w:val="16"/>
                <w:szCs w:val="16"/>
              </w:rPr>
            </w:pPr>
            <w:r w:rsidRPr="001D7775">
              <w:rPr>
                <w:noProof/>
                <w:sz w:val="16"/>
                <w:szCs w:val="16"/>
              </w:rPr>
              <w:t>6,26</w:t>
            </w:r>
          </w:p>
        </w:tc>
        <w:tc>
          <w:tcPr>
            <w:tcW w:w="0" w:type="auto"/>
          </w:tcPr>
          <w:p w14:paraId="19678422" w14:textId="7081FC3F"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517397E0" w14:textId="4B0CDCD4" w:rsidR="00362043" w:rsidRPr="001D7775" w:rsidRDefault="00362043" w:rsidP="00362043">
            <w:pPr>
              <w:spacing w:before="0" w:after="0"/>
              <w:jc w:val="right"/>
              <w:rPr>
                <w:sz w:val="16"/>
                <w:szCs w:val="16"/>
              </w:rPr>
            </w:pPr>
            <w:r w:rsidRPr="001D7775">
              <w:rPr>
                <w:noProof/>
                <w:sz w:val="16"/>
                <w:szCs w:val="16"/>
              </w:rPr>
              <w:t>0,00</w:t>
            </w:r>
          </w:p>
        </w:tc>
        <w:tc>
          <w:tcPr>
            <w:tcW w:w="523" w:type="pct"/>
            <w:shd w:val="clear" w:color="auto" w:fill="auto"/>
          </w:tcPr>
          <w:p w14:paraId="0A3DBFED" w14:textId="10F56FC5" w:rsidR="00362043" w:rsidRPr="001D7775" w:rsidRDefault="00686013" w:rsidP="00362043">
            <w:pPr>
              <w:spacing w:before="0" w:after="0"/>
              <w:rPr>
                <w:sz w:val="16"/>
                <w:szCs w:val="16"/>
              </w:rPr>
            </w:pPr>
            <w:r>
              <w:rPr>
                <w:noProof/>
                <w:sz w:val="16"/>
                <w:szCs w:val="16"/>
              </w:rPr>
              <w:t>Zdroj: ITMS2014+</w:t>
            </w:r>
            <w:r w:rsidR="00362043" w:rsidRPr="001D7775">
              <w:rPr>
                <w:noProof/>
                <w:sz w:val="16"/>
                <w:szCs w:val="16"/>
              </w:rPr>
              <w:t>.</w:t>
            </w:r>
          </w:p>
        </w:tc>
      </w:tr>
      <w:tr w:rsidR="00362043" w:rsidRPr="001D7775" w14:paraId="37991524" w14:textId="77777777" w:rsidTr="004E62D1">
        <w:tc>
          <w:tcPr>
            <w:tcW w:w="0" w:type="auto"/>
          </w:tcPr>
          <w:p w14:paraId="436EC0AC" w14:textId="77777777" w:rsidR="00362043" w:rsidRPr="001D7775" w:rsidRDefault="00362043" w:rsidP="00362043">
            <w:pPr>
              <w:spacing w:before="0" w:after="0"/>
              <w:rPr>
                <w:sz w:val="16"/>
                <w:szCs w:val="16"/>
              </w:rPr>
            </w:pPr>
            <w:r w:rsidRPr="001D7775">
              <w:rPr>
                <w:noProof/>
                <w:sz w:val="16"/>
                <w:szCs w:val="16"/>
              </w:rPr>
              <w:t>F</w:t>
            </w:r>
          </w:p>
        </w:tc>
        <w:tc>
          <w:tcPr>
            <w:tcW w:w="0" w:type="auto"/>
            <w:shd w:val="clear" w:color="auto" w:fill="auto"/>
          </w:tcPr>
          <w:p w14:paraId="0AE25DA1" w14:textId="77777777" w:rsidR="00362043" w:rsidRPr="001D7775" w:rsidRDefault="00362043" w:rsidP="00362043">
            <w:pPr>
              <w:spacing w:before="0" w:after="0"/>
              <w:rPr>
                <w:sz w:val="16"/>
                <w:szCs w:val="16"/>
              </w:rPr>
            </w:pPr>
            <w:r w:rsidRPr="001D7775">
              <w:rPr>
                <w:noProof/>
                <w:sz w:val="16"/>
                <w:szCs w:val="16"/>
              </w:rPr>
              <w:t>CO14</w:t>
            </w:r>
          </w:p>
        </w:tc>
        <w:tc>
          <w:tcPr>
            <w:tcW w:w="0" w:type="auto"/>
            <w:shd w:val="clear" w:color="auto" w:fill="auto"/>
          </w:tcPr>
          <w:p w14:paraId="292EA67B" w14:textId="77777777" w:rsidR="00362043" w:rsidRPr="001D7775" w:rsidRDefault="00362043" w:rsidP="00362043">
            <w:pPr>
              <w:spacing w:before="0" w:after="0"/>
              <w:rPr>
                <w:sz w:val="16"/>
                <w:szCs w:val="16"/>
              </w:rPr>
            </w:pPr>
            <w:r w:rsidRPr="001D7775">
              <w:rPr>
                <w:noProof/>
                <w:sz w:val="16"/>
                <w:szCs w:val="16"/>
              </w:rPr>
              <w:t>Cesty: Celková dĺžka rekonštruovaných alebo zrenovovaných ciest</w:t>
            </w:r>
          </w:p>
        </w:tc>
        <w:tc>
          <w:tcPr>
            <w:tcW w:w="0" w:type="auto"/>
            <w:shd w:val="clear" w:color="auto" w:fill="auto"/>
          </w:tcPr>
          <w:p w14:paraId="7DB590F9" w14:textId="77777777" w:rsidR="00362043" w:rsidRPr="001D7775" w:rsidRDefault="00362043" w:rsidP="00362043">
            <w:pPr>
              <w:spacing w:before="0" w:after="0"/>
              <w:rPr>
                <w:sz w:val="16"/>
                <w:szCs w:val="16"/>
              </w:rPr>
            </w:pPr>
            <w:r w:rsidRPr="001D7775">
              <w:rPr>
                <w:noProof/>
                <w:sz w:val="16"/>
                <w:szCs w:val="16"/>
              </w:rPr>
              <w:t>km</w:t>
            </w:r>
          </w:p>
        </w:tc>
        <w:tc>
          <w:tcPr>
            <w:tcW w:w="0" w:type="auto"/>
            <w:shd w:val="clear" w:color="auto" w:fill="auto"/>
          </w:tcPr>
          <w:p w14:paraId="3987ADEC" w14:textId="77777777" w:rsidR="00362043" w:rsidRPr="001D7775" w:rsidRDefault="00362043" w:rsidP="00362043">
            <w:pPr>
              <w:spacing w:before="0" w:after="0"/>
              <w:rPr>
                <w:sz w:val="16"/>
                <w:szCs w:val="16"/>
              </w:rPr>
            </w:pPr>
            <w:r w:rsidRPr="001D7775">
              <w:rPr>
                <w:noProof/>
                <w:sz w:val="16"/>
                <w:szCs w:val="16"/>
              </w:rPr>
              <w:t>Menej rozvinuté</w:t>
            </w:r>
          </w:p>
        </w:tc>
        <w:tc>
          <w:tcPr>
            <w:tcW w:w="0" w:type="auto"/>
            <w:shd w:val="clear" w:color="auto" w:fill="auto"/>
          </w:tcPr>
          <w:p w14:paraId="25280E2D" w14:textId="77777777" w:rsidR="00362043" w:rsidRPr="001D7775" w:rsidRDefault="00362043" w:rsidP="00362043">
            <w:pPr>
              <w:spacing w:before="0" w:after="0"/>
              <w:jc w:val="right"/>
              <w:rPr>
                <w:sz w:val="16"/>
                <w:szCs w:val="16"/>
              </w:rPr>
            </w:pPr>
            <w:r w:rsidRPr="001D7775">
              <w:rPr>
                <w:noProof/>
                <w:sz w:val="16"/>
                <w:szCs w:val="16"/>
              </w:rPr>
              <w:t>286,40</w:t>
            </w:r>
          </w:p>
        </w:tc>
        <w:tc>
          <w:tcPr>
            <w:tcW w:w="0" w:type="auto"/>
            <w:shd w:val="clear" w:color="auto" w:fill="BDD6EE" w:themeFill="accent1" w:themeFillTint="66"/>
          </w:tcPr>
          <w:p w14:paraId="00875FFD" w14:textId="7E809957" w:rsidR="00362043" w:rsidRPr="001D7775" w:rsidRDefault="00906A44" w:rsidP="00362043">
            <w:pPr>
              <w:spacing w:before="0" w:after="0"/>
              <w:jc w:val="right"/>
              <w:rPr>
                <w:sz w:val="16"/>
                <w:szCs w:val="16"/>
              </w:rPr>
            </w:pPr>
            <w:r>
              <w:rPr>
                <w:noProof/>
                <w:sz w:val="16"/>
                <w:szCs w:val="16"/>
              </w:rPr>
              <w:t>78,34</w:t>
            </w:r>
          </w:p>
        </w:tc>
        <w:tc>
          <w:tcPr>
            <w:tcW w:w="0" w:type="auto"/>
          </w:tcPr>
          <w:p w14:paraId="3AC92D39" w14:textId="48F05DF8" w:rsidR="00362043" w:rsidRPr="001D7775" w:rsidRDefault="00362043" w:rsidP="00362043">
            <w:pPr>
              <w:spacing w:before="0" w:after="0"/>
              <w:jc w:val="right"/>
              <w:rPr>
                <w:sz w:val="16"/>
                <w:szCs w:val="16"/>
              </w:rPr>
            </w:pPr>
            <w:r w:rsidRPr="001D7775">
              <w:rPr>
                <w:noProof/>
                <w:sz w:val="16"/>
                <w:szCs w:val="16"/>
              </w:rPr>
              <w:t>77,31</w:t>
            </w:r>
          </w:p>
        </w:tc>
        <w:tc>
          <w:tcPr>
            <w:tcW w:w="0" w:type="auto"/>
          </w:tcPr>
          <w:p w14:paraId="67005E15" w14:textId="741B89A9"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70AAEC3C" w14:textId="45B6EBDB"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5360CE85" w14:textId="47809DBD" w:rsidR="00362043" w:rsidRPr="001D7775" w:rsidRDefault="00362043" w:rsidP="00362043">
            <w:pPr>
              <w:spacing w:before="0" w:after="0"/>
              <w:jc w:val="right"/>
              <w:rPr>
                <w:sz w:val="16"/>
                <w:szCs w:val="16"/>
              </w:rPr>
            </w:pPr>
            <w:r w:rsidRPr="001D7775">
              <w:rPr>
                <w:noProof/>
                <w:sz w:val="16"/>
                <w:szCs w:val="16"/>
              </w:rPr>
              <w:t>0,00</w:t>
            </w:r>
          </w:p>
        </w:tc>
        <w:tc>
          <w:tcPr>
            <w:tcW w:w="523" w:type="pct"/>
            <w:shd w:val="clear" w:color="auto" w:fill="auto"/>
          </w:tcPr>
          <w:p w14:paraId="32BE771F" w14:textId="4662929B" w:rsidR="003519AA" w:rsidRDefault="003519AA" w:rsidP="003519AA">
            <w:pPr>
              <w:spacing w:before="0" w:after="0"/>
              <w:rPr>
                <w:noProof/>
                <w:sz w:val="16"/>
                <w:szCs w:val="16"/>
              </w:rPr>
            </w:pPr>
            <w:r>
              <w:rPr>
                <w:noProof/>
                <w:sz w:val="16"/>
                <w:szCs w:val="16"/>
              </w:rPr>
              <w:t>Hodnota za rok 2017 bola revidovaná z 79,50 km na 77,31 km, nakoľko v predchádzajúcej hodnote boli započítané aj plánované hodnoty, pričom zo</w:t>
            </w:r>
            <w:r w:rsidR="0056083E">
              <w:rPr>
                <w:noProof/>
                <w:sz w:val="16"/>
                <w:szCs w:val="16"/>
              </w:rPr>
              <w:t>h</w:t>
            </w:r>
            <w:r>
              <w:rPr>
                <w:noProof/>
                <w:sz w:val="16"/>
                <w:szCs w:val="16"/>
              </w:rPr>
              <w:t>ľadnené majú byť len skutočné hodnoty.</w:t>
            </w:r>
          </w:p>
          <w:p w14:paraId="71507A9C" w14:textId="77777777" w:rsidR="003519AA" w:rsidRDefault="003519AA" w:rsidP="00362043">
            <w:pPr>
              <w:spacing w:before="0" w:after="0"/>
              <w:rPr>
                <w:noProof/>
                <w:sz w:val="16"/>
                <w:szCs w:val="16"/>
              </w:rPr>
            </w:pPr>
          </w:p>
          <w:p w14:paraId="2D66C140" w14:textId="4FECC185" w:rsidR="003519AA" w:rsidRDefault="004E62D1" w:rsidP="00362043">
            <w:pPr>
              <w:spacing w:before="0" w:after="0"/>
              <w:rPr>
                <w:noProof/>
                <w:sz w:val="16"/>
                <w:szCs w:val="16"/>
              </w:rPr>
            </w:pPr>
            <w:r>
              <w:rPr>
                <w:noProof/>
                <w:sz w:val="16"/>
                <w:szCs w:val="16"/>
              </w:rPr>
              <w:t>Zdroj: ITMS2014+</w:t>
            </w:r>
          </w:p>
          <w:p w14:paraId="37FB1D20" w14:textId="091CB55F" w:rsidR="00362043" w:rsidRPr="001D7775" w:rsidRDefault="004E62D1" w:rsidP="00362043">
            <w:pPr>
              <w:spacing w:before="0" w:after="0"/>
              <w:rPr>
                <w:sz w:val="16"/>
                <w:szCs w:val="16"/>
              </w:rPr>
            </w:pPr>
            <w:r w:rsidRPr="001D7775">
              <w:rPr>
                <w:noProof/>
                <w:sz w:val="16"/>
                <w:szCs w:val="16"/>
              </w:rPr>
              <w:t>.</w:t>
            </w:r>
          </w:p>
        </w:tc>
      </w:tr>
      <w:tr w:rsidR="00362043" w:rsidRPr="001D7775" w14:paraId="06D99CE8" w14:textId="77777777" w:rsidTr="004E62D1">
        <w:tc>
          <w:tcPr>
            <w:tcW w:w="0" w:type="auto"/>
          </w:tcPr>
          <w:p w14:paraId="06CCC89E" w14:textId="377C9820" w:rsidR="00362043" w:rsidRPr="001D7775" w:rsidRDefault="00362043" w:rsidP="00362043">
            <w:pPr>
              <w:spacing w:before="0" w:after="0"/>
              <w:rPr>
                <w:sz w:val="16"/>
                <w:szCs w:val="16"/>
              </w:rPr>
            </w:pPr>
            <w:r w:rsidRPr="001D7775">
              <w:rPr>
                <w:noProof/>
                <w:sz w:val="16"/>
                <w:szCs w:val="16"/>
              </w:rPr>
              <w:t>S</w:t>
            </w:r>
          </w:p>
        </w:tc>
        <w:tc>
          <w:tcPr>
            <w:tcW w:w="0" w:type="auto"/>
            <w:shd w:val="clear" w:color="auto" w:fill="auto"/>
          </w:tcPr>
          <w:p w14:paraId="79391443" w14:textId="77777777" w:rsidR="00362043" w:rsidRPr="001D7775" w:rsidRDefault="00362043" w:rsidP="00362043">
            <w:pPr>
              <w:spacing w:before="0" w:after="0"/>
              <w:rPr>
                <w:sz w:val="16"/>
                <w:szCs w:val="16"/>
              </w:rPr>
            </w:pPr>
            <w:r w:rsidRPr="001D7775">
              <w:rPr>
                <w:noProof/>
                <w:sz w:val="16"/>
                <w:szCs w:val="16"/>
              </w:rPr>
              <w:t>CO14</w:t>
            </w:r>
          </w:p>
        </w:tc>
        <w:tc>
          <w:tcPr>
            <w:tcW w:w="0" w:type="auto"/>
            <w:shd w:val="clear" w:color="auto" w:fill="auto"/>
          </w:tcPr>
          <w:p w14:paraId="1DCB3764" w14:textId="77777777" w:rsidR="00362043" w:rsidRPr="001D7775" w:rsidRDefault="00362043" w:rsidP="00362043">
            <w:pPr>
              <w:spacing w:before="0" w:after="0"/>
              <w:rPr>
                <w:sz w:val="16"/>
                <w:szCs w:val="16"/>
              </w:rPr>
            </w:pPr>
            <w:r w:rsidRPr="001D7775">
              <w:rPr>
                <w:noProof/>
                <w:sz w:val="16"/>
                <w:szCs w:val="16"/>
              </w:rPr>
              <w:t>Cesty: Celková dĺžka rekonštruovaných alebo zrenovovaných ciest</w:t>
            </w:r>
          </w:p>
        </w:tc>
        <w:tc>
          <w:tcPr>
            <w:tcW w:w="0" w:type="auto"/>
            <w:shd w:val="clear" w:color="auto" w:fill="auto"/>
          </w:tcPr>
          <w:p w14:paraId="1818C448" w14:textId="77777777" w:rsidR="00362043" w:rsidRPr="001D7775" w:rsidRDefault="00362043" w:rsidP="00362043">
            <w:pPr>
              <w:spacing w:before="0" w:after="0"/>
              <w:rPr>
                <w:sz w:val="16"/>
                <w:szCs w:val="16"/>
              </w:rPr>
            </w:pPr>
            <w:r w:rsidRPr="001D7775">
              <w:rPr>
                <w:noProof/>
                <w:sz w:val="16"/>
                <w:szCs w:val="16"/>
              </w:rPr>
              <w:t>km</w:t>
            </w:r>
          </w:p>
        </w:tc>
        <w:tc>
          <w:tcPr>
            <w:tcW w:w="0" w:type="auto"/>
            <w:shd w:val="clear" w:color="auto" w:fill="auto"/>
          </w:tcPr>
          <w:p w14:paraId="092EC68A" w14:textId="77777777" w:rsidR="00362043" w:rsidRPr="001D7775" w:rsidRDefault="00362043" w:rsidP="00362043">
            <w:pPr>
              <w:spacing w:before="0" w:after="0"/>
              <w:rPr>
                <w:sz w:val="16"/>
                <w:szCs w:val="16"/>
              </w:rPr>
            </w:pPr>
            <w:r w:rsidRPr="001D7775">
              <w:rPr>
                <w:noProof/>
                <w:sz w:val="16"/>
                <w:szCs w:val="16"/>
              </w:rPr>
              <w:t>Menej rozvinuté</w:t>
            </w:r>
          </w:p>
        </w:tc>
        <w:tc>
          <w:tcPr>
            <w:tcW w:w="0" w:type="auto"/>
            <w:shd w:val="clear" w:color="auto" w:fill="auto"/>
          </w:tcPr>
          <w:p w14:paraId="62836171" w14:textId="77777777" w:rsidR="00362043" w:rsidRPr="001D7775" w:rsidRDefault="00362043" w:rsidP="00362043">
            <w:pPr>
              <w:spacing w:before="0" w:after="0"/>
              <w:jc w:val="right"/>
              <w:rPr>
                <w:sz w:val="16"/>
                <w:szCs w:val="16"/>
              </w:rPr>
            </w:pPr>
            <w:r w:rsidRPr="001D7775">
              <w:rPr>
                <w:noProof/>
                <w:sz w:val="16"/>
                <w:szCs w:val="16"/>
              </w:rPr>
              <w:t>286,40</w:t>
            </w:r>
          </w:p>
        </w:tc>
        <w:tc>
          <w:tcPr>
            <w:tcW w:w="0" w:type="auto"/>
            <w:shd w:val="clear" w:color="auto" w:fill="BDD6EE" w:themeFill="accent1" w:themeFillTint="66"/>
          </w:tcPr>
          <w:p w14:paraId="577639E8" w14:textId="77777777" w:rsidR="00362043" w:rsidRPr="001D7775" w:rsidRDefault="00362043" w:rsidP="00362043">
            <w:pPr>
              <w:spacing w:before="0" w:after="0"/>
              <w:jc w:val="right"/>
              <w:rPr>
                <w:sz w:val="16"/>
                <w:szCs w:val="16"/>
              </w:rPr>
            </w:pPr>
            <w:r w:rsidRPr="001D7775">
              <w:rPr>
                <w:noProof/>
                <w:sz w:val="16"/>
                <w:szCs w:val="16"/>
              </w:rPr>
              <w:t>102,88</w:t>
            </w:r>
          </w:p>
        </w:tc>
        <w:tc>
          <w:tcPr>
            <w:tcW w:w="0" w:type="auto"/>
          </w:tcPr>
          <w:p w14:paraId="5C20E13E" w14:textId="4851C298" w:rsidR="00362043" w:rsidRPr="001D7775" w:rsidRDefault="00362043" w:rsidP="00362043">
            <w:pPr>
              <w:spacing w:before="0" w:after="0"/>
              <w:jc w:val="right"/>
              <w:rPr>
                <w:sz w:val="16"/>
                <w:szCs w:val="16"/>
              </w:rPr>
            </w:pPr>
            <w:r w:rsidRPr="001D7775">
              <w:rPr>
                <w:noProof/>
                <w:sz w:val="16"/>
                <w:szCs w:val="16"/>
              </w:rPr>
              <w:t>93,34</w:t>
            </w:r>
          </w:p>
        </w:tc>
        <w:tc>
          <w:tcPr>
            <w:tcW w:w="0" w:type="auto"/>
          </w:tcPr>
          <w:p w14:paraId="17137749" w14:textId="5F7D1719" w:rsidR="00362043" w:rsidRPr="001D7775" w:rsidRDefault="00362043" w:rsidP="00362043">
            <w:pPr>
              <w:spacing w:before="0" w:after="0"/>
              <w:jc w:val="right"/>
              <w:rPr>
                <w:sz w:val="16"/>
                <w:szCs w:val="16"/>
              </w:rPr>
            </w:pPr>
            <w:r w:rsidRPr="001D7775">
              <w:rPr>
                <w:noProof/>
                <w:sz w:val="16"/>
                <w:szCs w:val="16"/>
              </w:rPr>
              <w:t>77,31</w:t>
            </w:r>
          </w:p>
        </w:tc>
        <w:tc>
          <w:tcPr>
            <w:tcW w:w="0" w:type="auto"/>
          </w:tcPr>
          <w:p w14:paraId="6F1F2FE7" w14:textId="15830ADA"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772D3A65" w14:textId="2C3024A4" w:rsidR="00362043" w:rsidRPr="001D7775" w:rsidRDefault="00362043" w:rsidP="00362043">
            <w:pPr>
              <w:spacing w:before="0" w:after="0"/>
              <w:jc w:val="right"/>
              <w:rPr>
                <w:sz w:val="16"/>
                <w:szCs w:val="16"/>
              </w:rPr>
            </w:pPr>
            <w:r w:rsidRPr="001D7775">
              <w:rPr>
                <w:noProof/>
                <w:sz w:val="16"/>
                <w:szCs w:val="16"/>
              </w:rPr>
              <w:t>0,00</w:t>
            </w:r>
          </w:p>
        </w:tc>
        <w:tc>
          <w:tcPr>
            <w:tcW w:w="523" w:type="pct"/>
            <w:shd w:val="clear" w:color="auto" w:fill="auto"/>
          </w:tcPr>
          <w:p w14:paraId="14AB333E" w14:textId="1598ADDA" w:rsidR="00362043" w:rsidRPr="001D7775" w:rsidRDefault="004E62D1" w:rsidP="00362043">
            <w:pPr>
              <w:spacing w:before="0" w:after="0"/>
              <w:rPr>
                <w:sz w:val="16"/>
                <w:szCs w:val="16"/>
              </w:rPr>
            </w:pPr>
            <w:r>
              <w:rPr>
                <w:noProof/>
                <w:sz w:val="16"/>
                <w:szCs w:val="16"/>
              </w:rPr>
              <w:t>Zdroj: ITMS2014+</w:t>
            </w:r>
            <w:r w:rsidRPr="001D7775">
              <w:rPr>
                <w:noProof/>
                <w:sz w:val="16"/>
                <w:szCs w:val="16"/>
              </w:rPr>
              <w:t>.</w:t>
            </w:r>
          </w:p>
        </w:tc>
      </w:tr>
      <w:tr w:rsidR="00362043" w:rsidRPr="001D7775" w14:paraId="396562C3" w14:textId="77777777" w:rsidTr="004E62D1">
        <w:tc>
          <w:tcPr>
            <w:tcW w:w="0" w:type="auto"/>
          </w:tcPr>
          <w:p w14:paraId="6565196A" w14:textId="77777777" w:rsidR="00362043" w:rsidRPr="001D7775" w:rsidRDefault="00362043" w:rsidP="00362043">
            <w:pPr>
              <w:spacing w:before="0" w:after="0"/>
              <w:rPr>
                <w:sz w:val="16"/>
                <w:szCs w:val="16"/>
              </w:rPr>
            </w:pPr>
            <w:r w:rsidRPr="001D7775">
              <w:rPr>
                <w:noProof/>
                <w:sz w:val="16"/>
                <w:szCs w:val="16"/>
              </w:rPr>
              <w:t>F</w:t>
            </w:r>
          </w:p>
        </w:tc>
        <w:tc>
          <w:tcPr>
            <w:tcW w:w="0" w:type="auto"/>
            <w:shd w:val="clear" w:color="auto" w:fill="auto"/>
          </w:tcPr>
          <w:p w14:paraId="728CECFE" w14:textId="77777777" w:rsidR="00362043" w:rsidRPr="001D7775" w:rsidRDefault="00362043" w:rsidP="00362043">
            <w:pPr>
              <w:spacing w:before="0" w:after="0"/>
              <w:rPr>
                <w:sz w:val="16"/>
                <w:szCs w:val="16"/>
              </w:rPr>
            </w:pPr>
            <w:r w:rsidRPr="001D7775">
              <w:rPr>
                <w:noProof/>
                <w:sz w:val="16"/>
                <w:szCs w:val="16"/>
              </w:rPr>
              <w:t>O0093</w:t>
            </w:r>
          </w:p>
        </w:tc>
        <w:tc>
          <w:tcPr>
            <w:tcW w:w="0" w:type="auto"/>
            <w:shd w:val="clear" w:color="auto" w:fill="auto"/>
          </w:tcPr>
          <w:p w14:paraId="236CC549" w14:textId="77777777" w:rsidR="00362043" w:rsidRPr="001D7775" w:rsidRDefault="00362043" w:rsidP="00362043">
            <w:pPr>
              <w:spacing w:before="0" w:after="0"/>
              <w:rPr>
                <w:sz w:val="16"/>
                <w:szCs w:val="16"/>
              </w:rPr>
            </w:pPr>
            <w:r w:rsidRPr="001D7775">
              <w:rPr>
                <w:noProof/>
                <w:sz w:val="16"/>
                <w:szCs w:val="16"/>
              </w:rPr>
              <w:t>Počet odstránených kritických nehodových lokalít a kolíznych bodov na cestách I. triedy</w:t>
            </w:r>
          </w:p>
        </w:tc>
        <w:tc>
          <w:tcPr>
            <w:tcW w:w="0" w:type="auto"/>
            <w:shd w:val="clear" w:color="auto" w:fill="auto"/>
          </w:tcPr>
          <w:p w14:paraId="1ED9427C" w14:textId="77777777" w:rsidR="00362043" w:rsidRPr="001D7775" w:rsidRDefault="00362043" w:rsidP="00362043">
            <w:pPr>
              <w:spacing w:before="0" w:after="0"/>
              <w:rPr>
                <w:sz w:val="16"/>
                <w:szCs w:val="16"/>
              </w:rPr>
            </w:pPr>
            <w:r w:rsidRPr="001D7775">
              <w:rPr>
                <w:noProof/>
                <w:sz w:val="16"/>
                <w:szCs w:val="16"/>
              </w:rPr>
              <w:t>počet</w:t>
            </w:r>
          </w:p>
        </w:tc>
        <w:tc>
          <w:tcPr>
            <w:tcW w:w="0" w:type="auto"/>
            <w:shd w:val="clear" w:color="auto" w:fill="auto"/>
          </w:tcPr>
          <w:p w14:paraId="0FD85508" w14:textId="77777777" w:rsidR="00362043" w:rsidRPr="001D7775" w:rsidRDefault="00362043" w:rsidP="00362043">
            <w:pPr>
              <w:spacing w:before="0" w:after="0"/>
              <w:rPr>
                <w:sz w:val="16"/>
                <w:szCs w:val="16"/>
              </w:rPr>
            </w:pPr>
            <w:r w:rsidRPr="001D7775">
              <w:rPr>
                <w:noProof/>
                <w:sz w:val="16"/>
                <w:szCs w:val="16"/>
              </w:rPr>
              <w:t>Menej rozvinuté</w:t>
            </w:r>
          </w:p>
        </w:tc>
        <w:tc>
          <w:tcPr>
            <w:tcW w:w="0" w:type="auto"/>
            <w:shd w:val="clear" w:color="auto" w:fill="auto"/>
          </w:tcPr>
          <w:p w14:paraId="7942E068" w14:textId="77777777" w:rsidR="00362043" w:rsidRPr="001D7775" w:rsidRDefault="00362043" w:rsidP="00362043">
            <w:pPr>
              <w:spacing w:before="0" w:after="0"/>
              <w:jc w:val="right"/>
              <w:rPr>
                <w:sz w:val="16"/>
                <w:szCs w:val="16"/>
              </w:rPr>
            </w:pPr>
            <w:r w:rsidRPr="001D7775">
              <w:rPr>
                <w:noProof/>
                <w:sz w:val="16"/>
                <w:szCs w:val="16"/>
              </w:rPr>
              <w:t>40,00</w:t>
            </w:r>
          </w:p>
        </w:tc>
        <w:tc>
          <w:tcPr>
            <w:tcW w:w="0" w:type="auto"/>
            <w:shd w:val="clear" w:color="auto" w:fill="BDD6EE" w:themeFill="accent1" w:themeFillTint="66"/>
          </w:tcPr>
          <w:p w14:paraId="1B96543E" w14:textId="659F8177" w:rsidR="00362043" w:rsidRPr="004E62D1" w:rsidRDefault="00362043" w:rsidP="00362043">
            <w:pPr>
              <w:spacing w:before="0" w:after="0"/>
              <w:jc w:val="right"/>
              <w:rPr>
                <w:sz w:val="16"/>
                <w:szCs w:val="16"/>
              </w:rPr>
            </w:pPr>
            <w:r w:rsidRPr="004E62D1">
              <w:rPr>
                <w:noProof/>
                <w:sz w:val="16"/>
                <w:szCs w:val="16"/>
              </w:rPr>
              <w:t>35,00</w:t>
            </w:r>
          </w:p>
        </w:tc>
        <w:tc>
          <w:tcPr>
            <w:tcW w:w="0" w:type="auto"/>
          </w:tcPr>
          <w:p w14:paraId="38206ACD" w14:textId="03A31059" w:rsidR="00362043" w:rsidRPr="004E62D1" w:rsidRDefault="00362043" w:rsidP="00362043">
            <w:pPr>
              <w:spacing w:before="0" w:after="0"/>
              <w:jc w:val="right"/>
              <w:rPr>
                <w:sz w:val="16"/>
                <w:szCs w:val="16"/>
              </w:rPr>
            </w:pPr>
            <w:r w:rsidRPr="004E62D1">
              <w:rPr>
                <w:noProof/>
                <w:sz w:val="16"/>
                <w:szCs w:val="16"/>
              </w:rPr>
              <w:t>8,00</w:t>
            </w:r>
          </w:p>
        </w:tc>
        <w:tc>
          <w:tcPr>
            <w:tcW w:w="0" w:type="auto"/>
          </w:tcPr>
          <w:p w14:paraId="3C32A1E5" w14:textId="598F009E" w:rsidR="00362043" w:rsidRPr="004E62D1" w:rsidRDefault="00AF0309" w:rsidP="00362043">
            <w:pPr>
              <w:spacing w:before="0" w:after="0"/>
              <w:jc w:val="right"/>
              <w:rPr>
                <w:sz w:val="16"/>
                <w:szCs w:val="16"/>
              </w:rPr>
            </w:pPr>
            <w:r>
              <w:rPr>
                <w:noProof/>
                <w:sz w:val="16"/>
                <w:szCs w:val="16"/>
              </w:rPr>
              <w:t>6</w:t>
            </w:r>
            <w:r w:rsidR="00362043" w:rsidRPr="004E62D1">
              <w:rPr>
                <w:noProof/>
                <w:sz w:val="16"/>
                <w:szCs w:val="16"/>
              </w:rPr>
              <w:t>,00</w:t>
            </w:r>
          </w:p>
        </w:tc>
        <w:tc>
          <w:tcPr>
            <w:tcW w:w="0" w:type="auto"/>
          </w:tcPr>
          <w:p w14:paraId="5ECAD46E" w14:textId="5F43FBF3" w:rsidR="00362043" w:rsidRPr="004E62D1" w:rsidRDefault="00362043" w:rsidP="00362043">
            <w:pPr>
              <w:spacing w:before="0" w:after="0"/>
              <w:jc w:val="right"/>
              <w:rPr>
                <w:sz w:val="16"/>
                <w:szCs w:val="16"/>
              </w:rPr>
            </w:pPr>
            <w:r w:rsidRPr="004E62D1">
              <w:rPr>
                <w:noProof/>
                <w:sz w:val="16"/>
                <w:szCs w:val="16"/>
              </w:rPr>
              <w:t>0,00</w:t>
            </w:r>
          </w:p>
        </w:tc>
        <w:tc>
          <w:tcPr>
            <w:tcW w:w="0" w:type="auto"/>
          </w:tcPr>
          <w:p w14:paraId="5D29EDFA" w14:textId="4DFA7E45" w:rsidR="00362043" w:rsidRPr="004E62D1" w:rsidRDefault="00362043" w:rsidP="00362043">
            <w:pPr>
              <w:spacing w:before="0" w:after="0"/>
              <w:jc w:val="right"/>
              <w:rPr>
                <w:sz w:val="16"/>
                <w:szCs w:val="16"/>
              </w:rPr>
            </w:pPr>
            <w:r w:rsidRPr="004E62D1">
              <w:rPr>
                <w:noProof/>
                <w:sz w:val="16"/>
                <w:szCs w:val="16"/>
              </w:rPr>
              <w:t>0,00</w:t>
            </w:r>
          </w:p>
        </w:tc>
        <w:tc>
          <w:tcPr>
            <w:tcW w:w="523" w:type="pct"/>
            <w:shd w:val="clear" w:color="auto" w:fill="auto"/>
          </w:tcPr>
          <w:p w14:paraId="222F06A7" w14:textId="2E8171FA" w:rsidR="006651AE" w:rsidRDefault="006651AE" w:rsidP="006651AE">
            <w:pPr>
              <w:spacing w:before="0" w:after="0"/>
              <w:rPr>
                <w:noProof/>
                <w:sz w:val="16"/>
                <w:szCs w:val="16"/>
              </w:rPr>
            </w:pPr>
            <w:r>
              <w:rPr>
                <w:noProof/>
                <w:sz w:val="16"/>
                <w:szCs w:val="16"/>
              </w:rPr>
              <w:t>Hodnota za rok 2017 bola revidovaná zo 7 na 8 odstránených nehodových lokalít, nakoľko v predchádzajúcej hodnote neboli započítané všetky skutočne dosiahnuté hodnoty</w:t>
            </w:r>
            <w:r w:rsidR="00AF0309">
              <w:rPr>
                <w:noProof/>
                <w:sz w:val="16"/>
                <w:szCs w:val="16"/>
              </w:rPr>
              <w:t>. Hodnota za rok 2016 bola zmenená z 0 na 6.</w:t>
            </w:r>
          </w:p>
          <w:p w14:paraId="011F06A5" w14:textId="77777777" w:rsidR="006651AE" w:rsidRDefault="006651AE" w:rsidP="00362043">
            <w:pPr>
              <w:spacing w:before="0" w:after="0"/>
              <w:rPr>
                <w:noProof/>
                <w:sz w:val="16"/>
                <w:szCs w:val="16"/>
              </w:rPr>
            </w:pPr>
          </w:p>
          <w:p w14:paraId="0854D469" w14:textId="0F51E802" w:rsidR="00362043" w:rsidRPr="004E62D1" w:rsidRDefault="004E62D1" w:rsidP="00362043">
            <w:pPr>
              <w:spacing w:before="0" w:after="0"/>
              <w:rPr>
                <w:sz w:val="16"/>
                <w:szCs w:val="16"/>
              </w:rPr>
            </w:pPr>
            <w:r>
              <w:rPr>
                <w:noProof/>
                <w:sz w:val="16"/>
                <w:szCs w:val="16"/>
              </w:rPr>
              <w:t>Zdroj: ITMS2014+</w:t>
            </w:r>
            <w:r w:rsidRPr="001D7775">
              <w:rPr>
                <w:noProof/>
                <w:sz w:val="16"/>
                <w:szCs w:val="16"/>
              </w:rPr>
              <w:t>.</w:t>
            </w:r>
          </w:p>
        </w:tc>
      </w:tr>
      <w:tr w:rsidR="00362043" w:rsidRPr="001D7775" w14:paraId="4A66E8F8" w14:textId="77777777" w:rsidTr="004E62D1">
        <w:tc>
          <w:tcPr>
            <w:tcW w:w="0" w:type="auto"/>
          </w:tcPr>
          <w:p w14:paraId="018AA989" w14:textId="77777777" w:rsidR="00362043" w:rsidRPr="001D7775" w:rsidRDefault="00362043" w:rsidP="00362043">
            <w:pPr>
              <w:spacing w:before="0" w:after="0"/>
              <w:rPr>
                <w:sz w:val="16"/>
                <w:szCs w:val="16"/>
              </w:rPr>
            </w:pPr>
            <w:r w:rsidRPr="001D7775">
              <w:rPr>
                <w:noProof/>
                <w:sz w:val="16"/>
                <w:szCs w:val="16"/>
              </w:rPr>
              <w:t>S</w:t>
            </w:r>
          </w:p>
        </w:tc>
        <w:tc>
          <w:tcPr>
            <w:tcW w:w="0" w:type="auto"/>
            <w:shd w:val="clear" w:color="auto" w:fill="auto"/>
          </w:tcPr>
          <w:p w14:paraId="3F96A651" w14:textId="77777777" w:rsidR="00362043" w:rsidRPr="001D7775" w:rsidRDefault="00362043" w:rsidP="00362043">
            <w:pPr>
              <w:spacing w:before="0" w:after="0"/>
              <w:rPr>
                <w:sz w:val="16"/>
                <w:szCs w:val="16"/>
              </w:rPr>
            </w:pPr>
            <w:r w:rsidRPr="001D7775">
              <w:rPr>
                <w:noProof/>
                <w:sz w:val="16"/>
                <w:szCs w:val="16"/>
              </w:rPr>
              <w:t>O0093</w:t>
            </w:r>
          </w:p>
        </w:tc>
        <w:tc>
          <w:tcPr>
            <w:tcW w:w="0" w:type="auto"/>
            <w:shd w:val="clear" w:color="auto" w:fill="auto"/>
          </w:tcPr>
          <w:p w14:paraId="11773816" w14:textId="77777777" w:rsidR="00362043" w:rsidRPr="001D7775" w:rsidRDefault="00362043" w:rsidP="00362043">
            <w:pPr>
              <w:spacing w:before="0" w:after="0"/>
              <w:rPr>
                <w:sz w:val="16"/>
                <w:szCs w:val="16"/>
              </w:rPr>
            </w:pPr>
            <w:r w:rsidRPr="001D7775">
              <w:rPr>
                <w:noProof/>
                <w:sz w:val="16"/>
                <w:szCs w:val="16"/>
              </w:rPr>
              <w:t>Počet odstránených kritických nehodových lokalít a kolíznych bodov na cestách I. triedy</w:t>
            </w:r>
          </w:p>
        </w:tc>
        <w:tc>
          <w:tcPr>
            <w:tcW w:w="0" w:type="auto"/>
            <w:shd w:val="clear" w:color="auto" w:fill="auto"/>
          </w:tcPr>
          <w:p w14:paraId="25AF6DF3" w14:textId="77777777" w:rsidR="00362043" w:rsidRPr="001D7775" w:rsidRDefault="00362043" w:rsidP="00362043">
            <w:pPr>
              <w:spacing w:before="0" w:after="0"/>
              <w:rPr>
                <w:sz w:val="16"/>
                <w:szCs w:val="16"/>
              </w:rPr>
            </w:pPr>
            <w:r w:rsidRPr="001D7775">
              <w:rPr>
                <w:noProof/>
                <w:sz w:val="16"/>
                <w:szCs w:val="16"/>
              </w:rPr>
              <w:t>počet</w:t>
            </w:r>
          </w:p>
        </w:tc>
        <w:tc>
          <w:tcPr>
            <w:tcW w:w="0" w:type="auto"/>
            <w:shd w:val="clear" w:color="auto" w:fill="auto"/>
          </w:tcPr>
          <w:p w14:paraId="5619C178" w14:textId="77777777" w:rsidR="00362043" w:rsidRPr="001D7775" w:rsidRDefault="00362043" w:rsidP="00362043">
            <w:pPr>
              <w:spacing w:before="0" w:after="0"/>
              <w:rPr>
                <w:sz w:val="16"/>
                <w:szCs w:val="16"/>
              </w:rPr>
            </w:pPr>
            <w:r w:rsidRPr="001D7775">
              <w:rPr>
                <w:noProof/>
                <w:sz w:val="16"/>
                <w:szCs w:val="16"/>
              </w:rPr>
              <w:t>Menej rozvinuté</w:t>
            </w:r>
          </w:p>
        </w:tc>
        <w:tc>
          <w:tcPr>
            <w:tcW w:w="0" w:type="auto"/>
            <w:shd w:val="clear" w:color="auto" w:fill="auto"/>
          </w:tcPr>
          <w:p w14:paraId="351FE94B" w14:textId="77777777" w:rsidR="00362043" w:rsidRPr="001D7775" w:rsidRDefault="00362043" w:rsidP="00362043">
            <w:pPr>
              <w:spacing w:before="0" w:after="0"/>
              <w:jc w:val="right"/>
              <w:rPr>
                <w:sz w:val="16"/>
                <w:szCs w:val="16"/>
              </w:rPr>
            </w:pPr>
            <w:r w:rsidRPr="001D7775">
              <w:rPr>
                <w:noProof/>
                <w:sz w:val="16"/>
                <w:szCs w:val="16"/>
              </w:rPr>
              <w:t>40,00</w:t>
            </w:r>
          </w:p>
        </w:tc>
        <w:tc>
          <w:tcPr>
            <w:tcW w:w="0" w:type="auto"/>
            <w:shd w:val="clear" w:color="auto" w:fill="BDD6EE" w:themeFill="accent1" w:themeFillTint="66"/>
          </w:tcPr>
          <w:p w14:paraId="48527708" w14:textId="77777777" w:rsidR="00362043" w:rsidRPr="001D7775" w:rsidRDefault="00362043" w:rsidP="00362043">
            <w:pPr>
              <w:spacing w:before="0" w:after="0"/>
              <w:jc w:val="right"/>
              <w:rPr>
                <w:sz w:val="16"/>
                <w:szCs w:val="16"/>
              </w:rPr>
            </w:pPr>
            <w:r w:rsidRPr="001D7775">
              <w:rPr>
                <w:noProof/>
                <w:sz w:val="16"/>
                <w:szCs w:val="16"/>
              </w:rPr>
              <w:t>79,00</w:t>
            </w:r>
          </w:p>
        </w:tc>
        <w:tc>
          <w:tcPr>
            <w:tcW w:w="0" w:type="auto"/>
          </w:tcPr>
          <w:p w14:paraId="055FA8FB" w14:textId="5E17934D" w:rsidR="00362043" w:rsidRPr="001D7775" w:rsidRDefault="00E83028" w:rsidP="00362043">
            <w:pPr>
              <w:spacing w:before="0" w:after="0"/>
              <w:jc w:val="right"/>
              <w:rPr>
                <w:sz w:val="16"/>
                <w:szCs w:val="16"/>
              </w:rPr>
            </w:pPr>
            <w:r>
              <w:rPr>
                <w:noProof/>
                <w:sz w:val="16"/>
                <w:szCs w:val="16"/>
              </w:rPr>
              <w:t>10</w:t>
            </w:r>
            <w:r w:rsidR="00362043" w:rsidRPr="001D7775">
              <w:rPr>
                <w:noProof/>
                <w:sz w:val="16"/>
                <w:szCs w:val="16"/>
              </w:rPr>
              <w:t>,00</w:t>
            </w:r>
          </w:p>
        </w:tc>
        <w:tc>
          <w:tcPr>
            <w:tcW w:w="0" w:type="auto"/>
          </w:tcPr>
          <w:p w14:paraId="3D52E20C" w14:textId="63DF6C0F" w:rsidR="00362043" w:rsidRPr="001D7775" w:rsidRDefault="00362043" w:rsidP="00362043">
            <w:pPr>
              <w:spacing w:before="0" w:after="0"/>
              <w:jc w:val="right"/>
              <w:rPr>
                <w:sz w:val="16"/>
                <w:szCs w:val="16"/>
              </w:rPr>
            </w:pPr>
            <w:r w:rsidRPr="001D7775">
              <w:rPr>
                <w:noProof/>
                <w:sz w:val="16"/>
                <w:szCs w:val="16"/>
              </w:rPr>
              <w:t>8,00</w:t>
            </w:r>
          </w:p>
        </w:tc>
        <w:tc>
          <w:tcPr>
            <w:tcW w:w="0" w:type="auto"/>
          </w:tcPr>
          <w:p w14:paraId="28C56D2C" w14:textId="4E25804E" w:rsidR="00362043" w:rsidRPr="001D7775" w:rsidRDefault="00362043" w:rsidP="00362043">
            <w:pPr>
              <w:spacing w:before="0" w:after="0"/>
              <w:jc w:val="right"/>
              <w:rPr>
                <w:sz w:val="16"/>
                <w:szCs w:val="16"/>
              </w:rPr>
            </w:pPr>
            <w:r w:rsidRPr="001D7775">
              <w:rPr>
                <w:noProof/>
                <w:sz w:val="16"/>
                <w:szCs w:val="16"/>
              </w:rPr>
              <w:t>0,00</w:t>
            </w:r>
          </w:p>
        </w:tc>
        <w:tc>
          <w:tcPr>
            <w:tcW w:w="0" w:type="auto"/>
          </w:tcPr>
          <w:p w14:paraId="6098F0EB" w14:textId="1DCAFCFA" w:rsidR="00362043" w:rsidRPr="001D7775" w:rsidRDefault="00362043" w:rsidP="00362043">
            <w:pPr>
              <w:spacing w:before="0" w:after="0"/>
              <w:jc w:val="right"/>
              <w:rPr>
                <w:sz w:val="16"/>
                <w:szCs w:val="16"/>
              </w:rPr>
            </w:pPr>
            <w:r w:rsidRPr="001D7775">
              <w:rPr>
                <w:noProof/>
                <w:sz w:val="16"/>
                <w:szCs w:val="16"/>
              </w:rPr>
              <w:t>0,00</w:t>
            </w:r>
          </w:p>
        </w:tc>
        <w:tc>
          <w:tcPr>
            <w:tcW w:w="523" w:type="pct"/>
            <w:shd w:val="clear" w:color="auto" w:fill="auto"/>
          </w:tcPr>
          <w:p w14:paraId="5A5B0F83" w14:textId="5AFF49A2" w:rsidR="00E83028" w:rsidRDefault="00E83028" w:rsidP="00362043">
            <w:pPr>
              <w:spacing w:before="0" w:after="0"/>
              <w:rPr>
                <w:noProof/>
                <w:sz w:val="16"/>
                <w:szCs w:val="16"/>
              </w:rPr>
            </w:pPr>
            <w:r>
              <w:rPr>
                <w:noProof/>
                <w:sz w:val="16"/>
                <w:szCs w:val="16"/>
              </w:rPr>
              <w:t>Hodnota za rok 2017 bola revidovaná z 9 na 10 odstránených nehodových lokalít</w:t>
            </w:r>
          </w:p>
          <w:p w14:paraId="726EF95E" w14:textId="77777777" w:rsidR="00E83028" w:rsidRDefault="00E83028" w:rsidP="00362043">
            <w:pPr>
              <w:spacing w:before="0" w:after="0"/>
              <w:rPr>
                <w:noProof/>
                <w:sz w:val="16"/>
                <w:szCs w:val="16"/>
              </w:rPr>
            </w:pPr>
          </w:p>
          <w:p w14:paraId="10B3523F" w14:textId="7464C48F" w:rsidR="00362043" w:rsidRPr="001D7775" w:rsidRDefault="004E62D1" w:rsidP="00362043">
            <w:pPr>
              <w:spacing w:before="0" w:after="0"/>
              <w:rPr>
                <w:sz w:val="16"/>
                <w:szCs w:val="16"/>
              </w:rPr>
            </w:pPr>
            <w:r>
              <w:rPr>
                <w:noProof/>
                <w:sz w:val="16"/>
                <w:szCs w:val="16"/>
              </w:rPr>
              <w:lastRenderedPageBreak/>
              <w:t>Zdroj: ITMS2014+</w:t>
            </w:r>
            <w:r w:rsidRPr="001D7775">
              <w:rPr>
                <w:noProof/>
                <w:sz w:val="16"/>
                <w:szCs w:val="16"/>
              </w:rPr>
              <w:t>.</w:t>
            </w:r>
          </w:p>
        </w:tc>
      </w:tr>
    </w:tbl>
    <w:p w14:paraId="690440C4" w14:textId="4E9F1322" w:rsidR="008C5CFA" w:rsidRPr="001D7775" w:rsidRDefault="00BD23C4" w:rsidP="00300A01">
      <w:pPr>
        <w:spacing w:before="0" w:after="0"/>
      </w:pPr>
      <w:r w:rsidRPr="001D7775">
        <w:rPr>
          <w:noProof/>
        </w:rPr>
        <w:lastRenderedPageBreak/>
        <w:t xml:space="preserve">(1) S = </w:t>
      </w:r>
      <w:r w:rsidR="006044BA">
        <w:rPr>
          <w:noProof/>
        </w:rPr>
        <w:t>súhrnná hodnota zazmluvnených projektov</w:t>
      </w:r>
      <w:r w:rsidRPr="001D7775">
        <w:rPr>
          <w:noProof/>
        </w:rPr>
        <w:t>, F = súhrnná hodnota – výstupy, ktoré sa dosiahli pri operáciách [skutočné výsledky]</w:t>
      </w:r>
    </w:p>
    <w:p w14:paraId="5F887081" w14:textId="060EF869" w:rsidR="008C5CFA" w:rsidRPr="001D7775" w:rsidRDefault="008C5CFA" w:rsidP="00300A01">
      <w:pPr>
        <w:spacing w:before="0" w:after="0"/>
      </w:pPr>
    </w:p>
    <w:p w14:paraId="1050EB12"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3549"/>
      </w:tblGrid>
      <w:tr w:rsidR="002F219B" w:rsidRPr="001D7775" w14:paraId="7449E692" w14:textId="77777777" w:rsidTr="0047688D">
        <w:tc>
          <w:tcPr>
            <w:tcW w:w="0" w:type="auto"/>
            <w:shd w:val="clear" w:color="auto" w:fill="auto"/>
          </w:tcPr>
          <w:p w14:paraId="0B56BBBA"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196C8C2A" w14:textId="77777777" w:rsidR="008C5CFA" w:rsidRPr="001D7775" w:rsidRDefault="00BD23C4" w:rsidP="00300A01">
            <w:pPr>
              <w:spacing w:before="0" w:after="0"/>
              <w:rPr>
                <w:sz w:val="20"/>
                <w:szCs w:val="20"/>
              </w:rPr>
            </w:pPr>
            <w:r w:rsidRPr="001D7775">
              <w:rPr>
                <w:noProof/>
                <w:sz w:val="20"/>
                <w:szCs w:val="20"/>
              </w:rPr>
              <w:t>6</w:t>
            </w:r>
            <w:r w:rsidRPr="001D7775">
              <w:rPr>
                <w:sz w:val="20"/>
                <w:szCs w:val="20"/>
              </w:rPr>
              <w:t xml:space="preserve"> - </w:t>
            </w:r>
            <w:r w:rsidRPr="001D7775">
              <w:rPr>
                <w:noProof/>
                <w:sz w:val="20"/>
                <w:szCs w:val="20"/>
              </w:rPr>
              <w:t>Cestná infraštruktúra (mimo TEN-T CORE)</w:t>
            </w:r>
          </w:p>
        </w:tc>
      </w:tr>
      <w:tr w:rsidR="002F219B" w:rsidRPr="001D7775" w14:paraId="708EE14E" w14:textId="77777777" w:rsidTr="0047688D">
        <w:tc>
          <w:tcPr>
            <w:tcW w:w="0" w:type="auto"/>
            <w:shd w:val="clear" w:color="auto" w:fill="auto"/>
          </w:tcPr>
          <w:p w14:paraId="521F5B89"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8077136" w14:textId="77777777" w:rsidR="008C5CFA" w:rsidRPr="001D7775" w:rsidRDefault="00BD23C4" w:rsidP="00300A01">
            <w:pPr>
              <w:spacing w:before="0" w:after="0"/>
              <w:rPr>
                <w:sz w:val="20"/>
                <w:szCs w:val="20"/>
              </w:rPr>
            </w:pPr>
            <w:r w:rsidRPr="001D7775">
              <w:rPr>
                <w:noProof/>
                <w:sz w:val="20"/>
                <w:szCs w:val="20"/>
              </w:rPr>
              <w:t>7b</w:t>
            </w:r>
            <w:r w:rsidRPr="001D7775">
              <w:rPr>
                <w:sz w:val="20"/>
                <w:szCs w:val="20"/>
              </w:rPr>
              <w:t xml:space="preserve"> - </w:t>
            </w:r>
            <w:r w:rsidRPr="001D7775">
              <w:rPr>
                <w:noProof/>
                <w:sz w:val="20"/>
                <w:szCs w:val="20"/>
              </w:rPr>
              <w:t>Posilnenie regionálnej mobility prepojením sekundárnych a terciárnych uzlov s infraštruktúrou TEN-T vrátane multimodálnych uzlov</w:t>
            </w:r>
          </w:p>
        </w:tc>
      </w:tr>
      <w:tr w:rsidR="002F219B" w:rsidRPr="001D7775" w14:paraId="733F9CE1" w14:textId="77777777" w:rsidTr="0047688D">
        <w:tc>
          <w:tcPr>
            <w:tcW w:w="0" w:type="auto"/>
            <w:shd w:val="clear" w:color="auto" w:fill="auto"/>
          </w:tcPr>
          <w:p w14:paraId="3466727C"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5942D058" w14:textId="77777777" w:rsidR="008C5CFA" w:rsidRPr="001D7775" w:rsidRDefault="00BD23C4" w:rsidP="00300A01">
            <w:pPr>
              <w:spacing w:before="0" w:after="0"/>
              <w:rPr>
                <w:sz w:val="20"/>
                <w:szCs w:val="20"/>
              </w:rPr>
            </w:pPr>
            <w:r w:rsidRPr="001D7775">
              <w:rPr>
                <w:noProof/>
                <w:sz w:val="20"/>
                <w:szCs w:val="20"/>
              </w:rPr>
              <w:t>6.2</w:t>
            </w:r>
            <w:r w:rsidRPr="001D7775">
              <w:rPr>
                <w:sz w:val="20"/>
                <w:szCs w:val="20"/>
              </w:rPr>
              <w:t xml:space="preserve"> - </w:t>
            </w:r>
            <w:r w:rsidRPr="001D7775">
              <w:rPr>
                <w:noProof/>
                <w:sz w:val="20"/>
                <w:szCs w:val="20"/>
              </w:rPr>
              <w:t>Zlepšenie bezpečnosti a dostupnosti cestnej infraštruktúry TEN-T a regionálnej mobility prostredníctvom výstavby a modernizácie ciest I. triedy</w:t>
            </w:r>
          </w:p>
        </w:tc>
      </w:tr>
    </w:tbl>
    <w:p w14:paraId="6A724691" w14:textId="77777777" w:rsidR="008C5CFA" w:rsidRPr="001D7775" w:rsidRDefault="008C5CFA" w:rsidP="00300A01">
      <w:pPr>
        <w:spacing w:before="0" w:after="0"/>
      </w:pPr>
    </w:p>
    <w:p w14:paraId="3D0A18FE"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476DACD4"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569"/>
        <w:gridCol w:w="767"/>
        <w:gridCol w:w="847"/>
        <w:gridCol w:w="1141"/>
        <w:gridCol w:w="1150"/>
        <w:gridCol w:w="1340"/>
        <w:gridCol w:w="1136"/>
        <w:gridCol w:w="1137"/>
        <w:gridCol w:w="656"/>
        <w:gridCol w:w="656"/>
        <w:gridCol w:w="667"/>
        <w:gridCol w:w="3260"/>
      </w:tblGrid>
      <w:tr w:rsidR="0033790A" w:rsidRPr="001D7775" w14:paraId="12D84935" w14:textId="77777777" w:rsidTr="0033790A">
        <w:tc>
          <w:tcPr>
            <w:tcW w:w="364" w:type="pct"/>
            <w:shd w:val="clear" w:color="auto" w:fill="auto"/>
          </w:tcPr>
          <w:p w14:paraId="558C11B6" w14:textId="77777777" w:rsidR="0033790A" w:rsidRPr="001D7775" w:rsidRDefault="0033790A" w:rsidP="0033790A">
            <w:pPr>
              <w:spacing w:before="0" w:after="0"/>
              <w:rPr>
                <w:sz w:val="16"/>
                <w:szCs w:val="16"/>
              </w:rPr>
            </w:pPr>
            <w:r w:rsidRPr="001D7775">
              <w:rPr>
                <w:noProof/>
                <w:sz w:val="16"/>
                <w:szCs w:val="16"/>
              </w:rPr>
              <w:t>Identifikačný kód (ID)</w:t>
            </w:r>
          </w:p>
        </w:tc>
        <w:tc>
          <w:tcPr>
            <w:tcW w:w="508" w:type="pct"/>
            <w:shd w:val="clear" w:color="auto" w:fill="auto"/>
          </w:tcPr>
          <w:p w14:paraId="79906501" w14:textId="77777777" w:rsidR="0033790A" w:rsidRPr="001D7775" w:rsidRDefault="0033790A" w:rsidP="0033790A">
            <w:pPr>
              <w:spacing w:before="0" w:after="0"/>
              <w:rPr>
                <w:sz w:val="16"/>
                <w:szCs w:val="16"/>
              </w:rPr>
            </w:pPr>
            <w:r w:rsidRPr="001D7775">
              <w:rPr>
                <w:noProof/>
                <w:sz w:val="16"/>
                <w:szCs w:val="16"/>
              </w:rPr>
              <w:t>Ukazovateľ</w:t>
            </w:r>
          </w:p>
        </w:tc>
        <w:tc>
          <w:tcPr>
            <w:tcW w:w="248" w:type="pct"/>
            <w:shd w:val="clear" w:color="auto" w:fill="auto"/>
          </w:tcPr>
          <w:p w14:paraId="337FDB2A" w14:textId="77777777" w:rsidR="0033790A" w:rsidRPr="001D7775" w:rsidRDefault="0033790A" w:rsidP="0033790A">
            <w:pPr>
              <w:spacing w:before="0" w:after="0"/>
              <w:rPr>
                <w:sz w:val="16"/>
                <w:szCs w:val="16"/>
              </w:rPr>
            </w:pPr>
            <w:r w:rsidRPr="001D7775">
              <w:rPr>
                <w:noProof/>
                <w:sz w:val="16"/>
                <w:szCs w:val="16"/>
              </w:rPr>
              <w:t>Merná jednotka</w:t>
            </w:r>
          </w:p>
        </w:tc>
        <w:tc>
          <w:tcPr>
            <w:tcW w:w="274" w:type="pct"/>
            <w:shd w:val="clear" w:color="auto" w:fill="auto"/>
          </w:tcPr>
          <w:p w14:paraId="4B07A137" w14:textId="77777777" w:rsidR="0033790A" w:rsidRPr="001D7775" w:rsidRDefault="0033790A" w:rsidP="0033790A">
            <w:pPr>
              <w:spacing w:before="0" w:after="0"/>
              <w:rPr>
                <w:sz w:val="16"/>
                <w:szCs w:val="16"/>
              </w:rPr>
            </w:pPr>
            <w:r w:rsidRPr="001D7775">
              <w:rPr>
                <w:noProof/>
                <w:sz w:val="16"/>
                <w:szCs w:val="16"/>
              </w:rPr>
              <w:t>Kategória regiónu</w:t>
            </w:r>
          </w:p>
        </w:tc>
        <w:tc>
          <w:tcPr>
            <w:tcW w:w="369" w:type="pct"/>
            <w:shd w:val="clear" w:color="auto" w:fill="auto"/>
          </w:tcPr>
          <w:p w14:paraId="7EC09557" w14:textId="77777777" w:rsidR="0033790A" w:rsidRPr="001D7775" w:rsidRDefault="0033790A" w:rsidP="0033790A">
            <w:pPr>
              <w:spacing w:before="0" w:after="0"/>
              <w:rPr>
                <w:sz w:val="16"/>
                <w:szCs w:val="16"/>
              </w:rPr>
            </w:pPr>
            <w:r w:rsidRPr="001D7775">
              <w:rPr>
                <w:noProof/>
                <w:sz w:val="16"/>
                <w:szCs w:val="16"/>
              </w:rPr>
              <w:t>Východisková hodnota</w:t>
            </w:r>
          </w:p>
        </w:tc>
        <w:tc>
          <w:tcPr>
            <w:tcW w:w="372" w:type="pct"/>
            <w:shd w:val="clear" w:color="auto" w:fill="auto"/>
          </w:tcPr>
          <w:p w14:paraId="3D2E2D0E" w14:textId="77777777" w:rsidR="0033790A" w:rsidRPr="001D7775" w:rsidRDefault="0033790A" w:rsidP="0033790A">
            <w:pPr>
              <w:spacing w:before="0" w:after="0"/>
              <w:rPr>
                <w:sz w:val="16"/>
                <w:szCs w:val="16"/>
              </w:rPr>
            </w:pPr>
            <w:r w:rsidRPr="001D7775">
              <w:rPr>
                <w:noProof/>
                <w:sz w:val="16"/>
                <w:szCs w:val="16"/>
              </w:rPr>
              <w:t>Východiskový rok</w:t>
            </w:r>
          </w:p>
        </w:tc>
        <w:tc>
          <w:tcPr>
            <w:tcW w:w="434" w:type="pct"/>
            <w:shd w:val="clear" w:color="auto" w:fill="auto"/>
          </w:tcPr>
          <w:p w14:paraId="2F835511" w14:textId="77777777" w:rsidR="0033790A" w:rsidRPr="001D7775" w:rsidRDefault="0033790A" w:rsidP="0033790A">
            <w:pPr>
              <w:spacing w:before="0" w:after="0"/>
              <w:rPr>
                <w:sz w:val="16"/>
                <w:szCs w:val="16"/>
              </w:rPr>
            </w:pPr>
            <w:r w:rsidRPr="001D7775">
              <w:rPr>
                <w:noProof/>
                <w:sz w:val="16"/>
                <w:szCs w:val="16"/>
              </w:rPr>
              <w:t>Cieľová hodnota (zámer) 2023</w:t>
            </w:r>
          </w:p>
        </w:tc>
        <w:tc>
          <w:tcPr>
            <w:tcW w:w="368" w:type="pct"/>
            <w:shd w:val="clear" w:color="auto" w:fill="BDD6EE" w:themeFill="accent1" w:themeFillTint="66"/>
          </w:tcPr>
          <w:p w14:paraId="5C6344FE" w14:textId="77777777" w:rsidR="0033790A" w:rsidRPr="001D7775" w:rsidRDefault="0033790A" w:rsidP="0033790A">
            <w:pPr>
              <w:spacing w:before="0" w:after="0"/>
              <w:jc w:val="center"/>
              <w:rPr>
                <w:sz w:val="16"/>
                <w:szCs w:val="16"/>
              </w:rPr>
            </w:pPr>
            <w:r w:rsidRPr="001D7775">
              <w:rPr>
                <w:sz w:val="16"/>
                <w:szCs w:val="16"/>
              </w:rPr>
              <w:t xml:space="preserve">2018 </w:t>
            </w:r>
            <w:r w:rsidRPr="001D7775">
              <w:rPr>
                <w:noProof/>
                <w:sz w:val="16"/>
                <w:szCs w:val="16"/>
              </w:rPr>
              <w:t>Spolu</w:t>
            </w:r>
          </w:p>
        </w:tc>
        <w:tc>
          <w:tcPr>
            <w:tcW w:w="368" w:type="pct"/>
          </w:tcPr>
          <w:p w14:paraId="4E1554A7" w14:textId="7FAED914" w:rsidR="0033790A" w:rsidRPr="001D7775" w:rsidRDefault="0033790A" w:rsidP="0033790A">
            <w:pPr>
              <w:spacing w:before="0" w:after="0"/>
              <w:jc w:val="center"/>
              <w:rPr>
                <w:sz w:val="16"/>
                <w:szCs w:val="16"/>
              </w:rPr>
            </w:pPr>
            <w:r w:rsidRPr="001D7775">
              <w:rPr>
                <w:sz w:val="16"/>
                <w:szCs w:val="16"/>
              </w:rPr>
              <w:t xml:space="preserve">2017 </w:t>
            </w:r>
            <w:r w:rsidRPr="001D7775">
              <w:rPr>
                <w:noProof/>
                <w:sz w:val="16"/>
                <w:szCs w:val="16"/>
              </w:rPr>
              <w:t>Spolu</w:t>
            </w:r>
          </w:p>
        </w:tc>
        <w:tc>
          <w:tcPr>
            <w:tcW w:w="212" w:type="pct"/>
            <w:shd w:val="clear" w:color="auto" w:fill="auto"/>
          </w:tcPr>
          <w:p w14:paraId="675A999D" w14:textId="4DAD690A" w:rsidR="0033790A" w:rsidRPr="001D7775" w:rsidRDefault="0033790A" w:rsidP="0033790A">
            <w:pPr>
              <w:spacing w:before="0" w:after="0"/>
              <w:jc w:val="center"/>
              <w:rPr>
                <w:sz w:val="16"/>
                <w:szCs w:val="16"/>
              </w:rPr>
            </w:pPr>
            <w:r w:rsidRPr="001D7775">
              <w:rPr>
                <w:sz w:val="16"/>
                <w:szCs w:val="16"/>
              </w:rPr>
              <w:t>201</w:t>
            </w:r>
            <w:r>
              <w:rPr>
                <w:sz w:val="16"/>
                <w:szCs w:val="16"/>
              </w:rPr>
              <w:t>6</w:t>
            </w:r>
            <w:r w:rsidRPr="001D7775">
              <w:rPr>
                <w:sz w:val="16"/>
                <w:szCs w:val="16"/>
              </w:rPr>
              <w:t xml:space="preserve"> </w:t>
            </w:r>
            <w:r>
              <w:rPr>
                <w:sz w:val="16"/>
                <w:szCs w:val="16"/>
              </w:rPr>
              <w:t>Spolu</w:t>
            </w:r>
          </w:p>
        </w:tc>
        <w:tc>
          <w:tcPr>
            <w:tcW w:w="212" w:type="pct"/>
          </w:tcPr>
          <w:p w14:paraId="6FF5946D" w14:textId="6559F6F4" w:rsidR="0033790A" w:rsidRPr="001D7775" w:rsidRDefault="0033790A" w:rsidP="0033790A">
            <w:pPr>
              <w:spacing w:before="0" w:after="0"/>
              <w:jc w:val="center"/>
              <w:rPr>
                <w:noProof/>
                <w:sz w:val="16"/>
                <w:szCs w:val="16"/>
              </w:rPr>
            </w:pPr>
            <w:r w:rsidRPr="001D7775">
              <w:rPr>
                <w:sz w:val="16"/>
                <w:szCs w:val="16"/>
              </w:rPr>
              <w:t xml:space="preserve">2015 </w:t>
            </w:r>
            <w:r w:rsidRPr="001D7775">
              <w:rPr>
                <w:noProof/>
                <w:sz w:val="16"/>
                <w:szCs w:val="16"/>
              </w:rPr>
              <w:t>Spolu</w:t>
            </w:r>
          </w:p>
        </w:tc>
        <w:tc>
          <w:tcPr>
            <w:tcW w:w="216" w:type="pct"/>
          </w:tcPr>
          <w:p w14:paraId="3A9556CB" w14:textId="3C3A6CA0" w:rsidR="0033790A" w:rsidRPr="001D7775" w:rsidRDefault="0033790A" w:rsidP="0033790A">
            <w:pPr>
              <w:spacing w:before="0" w:after="0"/>
              <w:jc w:val="center"/>
              <w:rPr>
                <w:noProof/>
                <w:sz w:val="16"/>
                <w:szCs w:val="16"/>
              </w:rPr>
            </w:pPr>
            <w:r w:rsidRPr="001D7775">
              <w:rPr>
                <w:sz w:val="16"/>
                <w:szCs w:val="16"/>
              </w:rPr>
              <w:t xml:space="preserve">2014 </w:t>
            </w:r>
            <w:r w:rsidRPr="001D7775">
              <w:rPr>
                <w:noProof/>
                <w:sz w:val="16"/>
                <w:szCs w:val="16"/>
              </w:rPr>
              <w:t>Spolu</w:t>
            </w:r>
          </w:p>
        </w:tc>
        <w:tc>
          <w:tcPr>
            <w:tcW w:w="1055" w:type="pct"/>
            <w:shd w:val="clear" w:color="auto" w:fill="auto"/>
          </w:tcPr>
          <w:p w14:paraId="19C417F8" w14:textId="5929FB2A" w:rsidR="0033790A" w:rsidRPr="001D7775" w:rsidRDefault="0033790A" w:rsidP="0033790A">
            <w:pPr>
              <w:spacing w:before="0" w:after="0"/>
              <w:jc w:val="center"/>
              <w:rPr>
                <w:sz w:val="16"/>
                <w:szCs w:val="16"/>
              </w:rPr>
            </w:pPr>
            <w:r w:rsidRPr="001D7775">
              <w:rPr>
                <w:noProof/>
                <w:sz w:val="16"/>
                <w:szCs w:val="16"/>
              </w:rPr>
              <w:t>Pripomienky</w:t>
            </w:r>
          </w:p>
        </w:tc>
      </w:tr>
      <w:tr w:rsidR="009D2F2E" w:rsidRPr="001D7775" w14:paraId="7E4FFF81" w14:textId="77777777" w:rsidTr="0033790A">
        <w:tc>
          <w:tcPr>
            <w:tcW w:w="364" w:type="pct"/>
            <w:shd w:val="clear" w:color="auto" w:fill="auto"/>
          </w:tcPr>
          <w:p w14:paraId="0E7D2E01" w14:textId="77777777" w:rsidR="009D2F2E" w:rsidRPr="001D7775" w:rsidRDefault="009D2F2E" w:rsidP="009D2F2E">
            <w:pPr>
              <w:spacing w:before="0" w:after="0"/>
              <w:rPr>
                <w:sz w:val="16"/>
                <w:szCs w:val="16"/>
              </w:rPr>
            </w:pPr>
            <w:r w:rsidRPr="001D7775">
              <w:rPr>
                <w:noProof/>
                <w:sz w:val="16"/>
                <w:szCs w:val="16"/>
              </w:rPr>
              <w:t>R0064</w:t>
            </w:r>
          </w:p>
        </w:tc>
        <w:tc>
          <w:tcPr>
            <w:tcW w:w="508" w:type="pct"/>
            <w:shd w:val="clear" w:color="auto" w:fill="auto"/>
          </w:tcPr>
          <w:p w14:paraId="735A953B" w14:textId="77777777" w:rsidR="009D2F2E" w:rsidRPr="001D7775" w:rsidRDefault="009D2F2E" w:rsidP="009D2F2E">
            <w:pPr>
              <w:spacing w:before="0" w:after="0"/>
              <w:rPr>
                <w:sz w:val="16"/>
                <w:szCs w:val="16"/>
              </w:rPr>
            </w:pPr>
            <w:r w:rsidRPr="001D7775">
              <w:rPr>
                <w:noProof/>
                <w:sz w:val="16"/>
                <w:szCs w:val="16"/>
              </w:rPr>
              <w:t>Úspora času v cestnej doprave na cestách I. triedy</w:t>
            </w:r>
          </w:p>
        </w:tc>
        <w:tc>
          <w:tcPr>
            <w:tcW w:w="248" w:type="pct"/>
            <w:shd w:val="clear" w:color="auto" w:fill="auto"/>
          </w:tcPr>
          <w:p w14:paraId="751BF377" w14:textId="77777777" w:rsidR="009D2F2E" w:rsidRPr="001D7775" w:rsidRDefault="009D2F2E" w:rsidP="009D2F2E">
            <w:pPr>
              <w:spacing w:before="0" w:after="0"/>
              <w:rPr>
                <w:sz w:val="16"/>
                <w:szCs w:val="16"/>
              </w:rPr>
            </w:pPr>
            <w:r w:rsidRPr="001D7775">
              <w:rPr>
                <w:noProof/>
                <w:sz w:val="16"/>
                <w:szCs w:val="16"/>
              </w:rPr>
              <w:t>EUR</w:t>
            </w:r>
          </w:p>
        </w:tc>
        <w:tc>
          <w:tcPr>
            <w:tcW w:w="274" w:type="pct"/>
            <w:shd w:val="clear" w:color="auto" w:fill="auto"/>
          </w:tcPr>
          <w:p w14:paraId="4C57FFF6"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67035136" w14:textId="77777777" w:rsidR="009D2F2E" w:rsidRPr="001D7775" w:rsidRDefault="009D2F2E" w:rsidP="009D2F2E">
            <w:pPr>
              <w:spacing w:before="0" w:after="0"/>
              <w:jc w:val="right"/>
              <w:rPr>
                <w:sz w:val="16"/>
                <w:szCs w:val="16"/>
              </w:rPr>
            </w:pPr>
            <w:r w:rsidRPr="001D7775">
              <w:rPr>
                <w:noProof/>
                <w:sz w:val="16"/>
                <w:szCs w:val="16"/>
              </w:rPr>
              <w:t>96 853 141,00</w:t>
            </w:r>
          </w:p>
        </w:tc>
        <w:tc>
          <w:tcPr>
            <w:tcW w:w="372" w:type="pct"/>
            <w:shd w:val="clear" w:color="auto" w:fill="auto"/>
          </w:tcPr>
          <w:p w14:paraId="054F8473" w14:textId="77777777" w:rsidR="009D2F2E" w:rsidRPr="001D7775" w:rsidRDefault="009D2F2E" w:rsidP="009D2F2E">
            <w:pPr>
              <w:spacing w:before="0" w:after="0"/>
              <w:rPr>
                <w:sz w:val="16"/>
                <w:szCs w:val="16"/>
              </w:rPr>
            </w:pPr>
            <w:r w:rsidRPr="001D7775">
              <w:rPr>
                <w:noProof/>
                <w:sz w:val="16"/>
                <w:szCs w:val="16"/>
              </w:rPr>
              <w:t>2013</w:t>
            </w:r>
          </w:p>
        </w:tc>
        <w:tc>
          <w:tcPr>
            <w:tcW w:w="434" w:type="pct"/>
            <w:shd w:val="clear" w:color="auto" w:fill="auto"/>
          </w:tcPr>
          <w:p w14:paraId="5698DE9B" w14:textId="77777777" w:rsidR="009D2F2E" w:rsidRPr="001D7775" w:rsidRDefault="009D2F2E" w:rsidP="009D2F2E">
            <w:pPr>
              <w:spacing w:before="0" w:after="0"/>
              <w:jc w:val="right"/>
              <w:rPr>
                <w:sz w:val="16"/>
                <w:szCs w:val="16"/>
              </w:rPr>
            </w:pPr>
            <w:r w:rsidRPr="001D7775">
              <w:rPr>
                <w:noProof/>
                <w:sz w:val="16"/>
                <w:szCs w:val="16"/>
              </w:rPr>
              <w:t>69 287 656,00</w:t>
            </w:r>
          </w:p>
        </w:tc>
        <w:tc>
          <w:tcPr>
            <w:tcW w:w="368" w:type="pct"/>
            <w:shd w:val="clear" w:color="auto" w:fill="BDD6EE" w:themeFill="accent1" w:themeFillTint="66"/>
          </w:tcPr>
          <w:p w14:paraId="41A0CE4E" w14:textId="3C6EB15F" w:rsidR="009D2F2E" w:rsidRPr="001D7775" w:rsidRDefault="009D2F2E" w:rsidP="009D2F2E">
            <w:pPr>
              <w:spacing w:before="0" w:after="0"/>
              <w:jc w:val="right"/>
              <w:rPr>
                <w:sz w:val="16"/>
                <w:szCs w:val="16"/>
              </w:rPr>
            </w:pPr>
            <w:r>
              <w:rPr>
                <w:noProof/>
                <w:sz w:val="16"/>
                <w:szCs w:val="16"/>
              </w:rPr>
              <w:t>83 915 016,00</w:t>
            </w:r>
          </w:p>
        </w:tc>
        <w:tc>
          <w:tcPr>
            <w:tcW w:w="368" w:type="pct"/>
          </w:tcPr>
          <w:p w14:paraId="4ED1D8D3" w14:textId="71CAC208" w:rsidR="009D2F2E" w:rsidRPr="001D7775" w:rsidRDefault="009D2F2E" w:rsidP="009D2F2E">
            <w:pPr>
              <w:spacing w:before="0" w:after="0"/>
              <w:jc w:val="right"/>
              <w:rPr>
                <w:sz w:val="16"/>
                <w:szCs w:val="16"/>
              </w:rPr>
            </w:pPr>
            <w:r>
              <w:rPr>
                <w:noProof/>
                <w:sz w:val="16"/>
                <w:szCs w:val="16"/>
              </w:rPr>
              <w:t>91 453 941,00</w:t>
            </w:r>
          </w:p>
        </w:tc>
        <w:tc>
          <w:tcPr>
            <w:tcW w:w="212" w:type="pct"/>
            <w:shd w:val="clear" w:color="auto" w:fill="auto"/>
          </w:tcPr>
          <w:p w14:paraId="511752B0" w14:textId="61475A30" w:rsidR="009D2F2E" w:rsidRPr="001D7775" w:rsidRDefault="009D2F2E" w:rsidP="009D2F2E">
            <w:pPr>
              <w:spacing w:before="0" w:after="0"/>
              <w:jc w:val="right"/>
              <w:rPr>
                <w:sz w:val="16"/>
                <w:szCs w:val="16"/>
              </w:rPr>
            </w:pPr>
            <w:r>
              <w:rPr>
                <w:sz w:val="16"/>
                <w:szCs w:val="16"/>
              </w:rPr>
              <w:t>0,00</w:t>
            </w:r>
          </w:p>
        </w:tc>
        <w:tc>
          <w:tcPr>
            <w:tcW w:w="212" w:type="pct"/>
          </w:tcPr>
          <w:p w14:paraId="725B55A6" w14:textId="1F315D63" w:rsidR="009D2F2E" w:rsidRDefault="009D2F2E" w:rsidP="009D2F2E">
            <w:pPr>
              <w:spacing w:before="0" w:after="0"/>
              <w:rPr>
                <w:noProof/>
                <w:sz w:val="16"/>
                <w:szCs w:val="16"/>
              </w:rPr>
            </w:pPr>
            <w:r w:rsidRPr="00CA6E7D">
              <w:rPr>
                <w:sz w:val="16"/>
                <w:szCs w:val="16"/>
              </w:rPr>
              <w:t>0,00</w:t>
            </w:r>
          </w:p>
        </w:tc>
        <w:tc>
          <w:tcPr>
            <w:tcW w:w="216" w:type="pct"/>
          </w:tcPr>
          <w:p w14:paraId="51B7ED91" w14:textId="43D85B22" w:rsidR="009D2F2E" w:rsidRDefault="009D2F2E" w:rsidP="009D2F2E">
            <w:pPr>
              <w:spacing w:before="0" w:after="0"/>
              <w:rPr>
                <w:noProof/>
                <w:sz w:val="16"/>
                <w:szCs w:val="16"/>
              </w:rPr>
            </w:pPr>
            <w:r w:rsidRPr="00CA6E7D">
              <w:rPr>
                <w:sz w:val="16"/>
                <w:szCs w:val="16"/>
              </w:rPr>
              <w:t>0,00</w:t>
            </w:r>
          </w:p>
        </w:tc>
        <w:tc>
          <w:tcPr>
            <w:tcW w:w="1055" w:type="pct"/>
            <w:shd w:val="clear" w:color="auto" w:fill="auto"/>
          </w:tcPr>
          <w:p w14:paraId="6120F4D6" w14:textId="497ACC03" w:rsidR="009D2F2E" w:rsidRPr="001D7775" w:rsidRDefault="009D2F2E" w:rsidP="009D2F2E">
            <w:pPr>
              <w:spacing w:before="0" w:after="0"/>
              <w:rPr>
                <w:sz w:val="16"/>
                <w:szCs w:val="16"/>
              </w:rPr>
            </w:pPr>
            <w:r>
              <w:rPr>
                <w:noProof/>
                <w:sz w:val="16"/>
                <w:szCs w:val="16"/>
              </w:rPr>
              <w:t xml:space="preserve">K 31.12.2018 bola v rámci zazmluvnených projektov vyčíslená skutočná hodnota úspory v sume </w:t>
            </w:r>
            <w:r w:rsidRPr="00570063">
              <w:rPr>
                <w:noProof/>
                <w:sz w:val="16"/>
                <w:szCs w:val="16"/>
              </w:rPr>
              <w:t>12</w:t>
            </w:r>
            <w:r>
              <w:rPr>
                <w:noProof/>
                <w:sz w:val="16"/>
                <w:szCs w:val="16"/>
              </w:rPr>
              <w:t> </w:t>
            </w:r>
            <w:r w:rsidRPr="00570063">
              <w:rPr>
                <w:noProof/>
                <w:sz w:val="16"/>
                <w:szCs w:val="16"/>
              </w:rPr>
              <w:t>938</w:t>
            </w:r>
            <w:r>
              <w:rPr>
                <w:noProof/>
                <w:sz w:val="16"/>
                <w:szCs w:val="16"/>
              </w:rPr>
              <w:t> </w:t>
            </w:r>
            <w:r w:rsidRPr="00570063">
              <w:rPr>
                <w:noProof/>
                <w:sz w:val="16"/>
                <w:szCs w:val="16"/>
              </w:rPr>
              <w:t>125</w:t>
            </w:r>
            <w:r>
              <w:rPr>
                <w:noProof/>
                <w:sz w:val="16"/>
                <w:szCs w:val="16"/>
              </w:rPr>
              <w:t xml:space="preserve"> €. </w:t>
            </w:r>
            <w:r w:rsidRPr="001D7775">
              <w:rPr>
                <w:noProof/>
                <w:sz w:val="16"/>
                <w:szCs w:val="16"/>
              </w:rPr>
              <w:t xml:space="preserve">Po odpočítaní od východiskovej hodnoty bola v stĺpci 2018 Spolu uvedená hodnota </w:t>
            </w:r>
            <w:r w:rsidR="00AF0309">
              <w:rPr>
                <w:noProof/>
                <w:sz w:val="16"/>
                <w:szCs w:val="16"/>
              </w:rPr>
              <w:t>83 915 016</w:t>
            </w:r>
            <w:r w:rsidRPr="001D7775">
              <w:rPr>
                <w:noProof/>
                <w:sz w:val="16"/>
                <w:szCs w:val="16"/>
              </w:rPr>
              <w:t xml:space="preserve"> €.</w:t>
            </w:r>
          </w:p>
          <w:p w14:paraId="06CC074D" w14:textId="3CE2BAB1" w:rsidR="009D2F2E" w:rsidRDefault="009D2F2E" w:rsidP="009D2F2E">
            <w:pPr>
              <w:spacing w:before="0" w:after="0"/>
              <w:rPr>
                <w:noProof/>
                <w:sz w:val="16"/>
                <w:szCs w:val="16"/>
              </w:rPr>
            </w:pPr>
          </w:p>
          <w:p w14:paraId="153C3EC7" w14:textId="47ADDC7D" w:rsidR="009D2F2E" w:rsidRDefault="009D2F2E" w:rsidP="009D2F2E">
            <w:pPr>
              <w:spacing w:before="0" w:after="0"/>
              <w:rPr>
                <w:noProof/>
                <w:sz w:val="16"/>
                <w:szCs w:val="16"/>
              </w:rPr>
            </w:pPr>
            <w:r>
              <w:rPr>
                <w:noProof/>
                <w:sz w:val="16"/>
                <w:szCs w:val="16"/>
              </w:rPr>
              <w:t>Hodnota za rok 2017 bola revidovaná z 86 523 161 € na 91 453 941 €, nakoľko v predchádzajúcej hodnote boli započítané aj plánované hodnoty, pričom zo</w:t>
            </w:r>
            <w:r w:rsidR="003156B1">
              <w:rPr>
                <w:noProof/>
                <w:sz w:val="16"/>
                <w:szCs w:val="16"/>
              </w:rPr>
              <w:t>h</w:t>
            </w:r>
            <w:r>
              <w:rPr>
                <w:noProof/>
                <w:sz w:val="16"/>
                <w:szCs w:val="16"/>
              </w:rPr>
              <w:t>ľadnené majú byť len skutočné hodnoty.</w:t>
            </w:r>
          </w:p>
          <w:p w14:paraId="0EBCFE6F" w14:textId="77777777" w:rsidR="009D2F2E" w:rsidRDefault="009D2F2E" w:rsidP="009D2F2E">
            <w:pPr>
              <w:spacing w:before="0" w:after="0"/>
              <w:rPr>
                <w:noProof/>
                <w:sz w:val="16"/>
                <w:szCs w:val="16"/>
              </w:rPr>
            </w:pPr>
          </w:p>
          <w:p w14:paraId="3E33DFFB" w14:textId="59939B63" w:rsidR="009D2F2E" w:rsidRPr="001D7775" w:rsidRDefault="009D2F2E" w:rsidP="009D2F2E">
            <w:pPr>
              <w:spacing w:before="0" w:after="0"/>
              <w:rPr>
                <w:sz w:val="16"/>
                <w:szCs w:val="16"/>
              </w:rPr>
            </w:pPr>
            <w:r w:rsidRPr="001D7775">
              <w:rPr>
                <w:noProof/>
                <w:sz w:val="16"/>
                <w:szCs w:val="16"/>
              </w:rPr>
              <w:t xml:space="preserve">Zdroj </w:t>
            </w:r>
            <w:r>
              <w:rPr>
                <w:noProof/>
                <w:sz w:val="16"/>
                <w:szCs w:val="16"/>
              </w:rPr>
              <w:t>ITMS2014+</w:t>
            </w:r>
          </w:p>
          <w:p w14:paraId="67248004" w14:textId="77777777" w:rsidR="009D2F2E" w:rsidRPr="001D7775" w:rsidRDefault="009D2F2E" w:rsidP="009D2F2E">
            <w:pPr>
              <w:spacing w:before="0" w:after="0"/>
              <w:rPr>
                <w:sz w:val="16"/>
                <w:szCs w:val="16"/>
              </w:rPr>
            </w:pPr>
          </w:p>
        </w:tc>
      </w:tr>
      <w:tr w:rsidR="0033790A" w:rsidRPr="001D7775" w14:paraId="01FDF120" w14:textId="77777777" w:rsidTr="0033790A">
        <w:tc>
          <w:tcPr>
            <w:tcW w:w="364" w:type="pct"/>
            <w:shd w:val="clear" w:color="auto" w:fill="auto"/>
          </w:tcPr>
          <w:p w14:paraId="5E09E0D6" w14:textId="43410A7F" w:rsidR="0033790A" w:rsidRPr="001D7775" w:rsidRDefault="0033790A" w:rsidP="0033790A">
            <w:pPr>
              <w:spacing w:before="0" w:after="0"/>
              <w:rPr>
                <w:sz w:val="16"/>
                <w:szCs w:val="16"/>
              </w:rPr>
            </w:pPr>
            <w:r w:rsidRPr="001D7775">
              <w:rPr>
                <w:noProof/>
                <w:sz w:val="16"/>
                <w:szCs w:val="16"/>
              </w:rPr>
              <w:t>R0139</w:t>
            </w:r>
          </w:p>
        </w:tc>
        <w:tc>
          <w:tcPr>
            <w:tcW w:w="508" w:type="pct"/>
            <w:shd w:val="clear" w:color="auto" w:fill="auto"/>
          </w:tcPr>
          <w:p w14:paraId="3C035E04" w14:textId="77777777" w:rsidR="0033790A" w:rsidRPr="001D7775" w:rsidRDefault="0033790A" w:rsidP="0033790A">
            <w:pPr>
              <w:spacing w:before="0" w:after="0"/>
              <w:rPr>
                <w:sz w:val="16"/>
                <w:szCs w:val="16"/>
              </w:rPr>
            </w:pPr>
            <w:r w:rsidRPr="001D7775">
              <w:rPr>
                <w:noProof/>
                <w:sz w:val="16"/>
                <w:szCs w:val="16"/>
              </w:rPr>
              <w:t>Počet usmrtených na cestách I. triedy</w:t>
            </w:r>
          </w:p>
        </w:tc>
        <w:tc>
          <w:tcPr>
            <w:tcW w:w="248" w:type="pct"/>
            <w:shd w:val="clear" w:color="auto" w:fill="auto"/>
          </w:tcPr>
          <w:p w14:paraId="683A84FC" w14:textId="77777777" w:rsidR="0033790A" w:rsidRPr="001D7775" w:rsidRDefault="0033790A" w:rsidP="0033790A">
            <w:pPr>
              <w:spacing w:before="0" w:after="0"/>
              <w:rPr>
                <w:sz w:val="16"/>
                <w:szCs w:val="16"/>
              </w:rPr>
            </w:pPr>
            <w:r w:rsidRPr="001D7775">
              <w:rPr>
                <w:noProof/>
                <w:sz w:val="16"/>
                <w:szCs w:val="16"/>
              </w:rPr>
              <w:t>počet</w:t>
            </w:r>
          </w:p>
        </w:tc>
        <w:tc>
          <w:tcPr>
            <w:tcW w:w="274" w:type="pct"/>
            <w:shd w:val="clear" w:color="auto" w:fill="auto"/>
          </w:tcPr>
          <w:p w14:paraId="280CA6F8" w14:textId="77777777" w:rsidR="0033790A" w:rsidRPr="001D7775" w:rsidRDefault="0033790A" w:rsidP="0033790A">
            <w:pPr>
              <w:spacing w:before="0" w:after="0"/>
              <w:rPr>
                <w:sz w:val="16"/>
                <w:szCs w:val="16"/>
              </w:rPr>
            </w:pPr>
            <w:r w:rsidRPr="001D7775">
              <w:rPr>
                <w:noProof/>
                <w:sz w:val="16"/>
                <w:szCs w:val="16"/>
              </w:rPr>
              <w:t>Menej rozvinuté</w:t>
            </w:r>
          </w:p>
        </w:tc>
        <w:tc>
          <w:tcPr>
            <w:tcW w:w="369" w:type="pct"/>
            <w:shd w:val="clear" w:color="auto" w:fill="auto"/>
          </w:tcPr>
          <w:p w14:paraId="086E2F65" w14:textId="77777777" w:rsidR="0033790A" w:rsidRPr="001D7775" w:rsidRDefault="0033790A" w:rsidP="0033790A">
            <w:pPr>
              <w:spacing w:before="0" w:after="0"/>
              <w:jc w:val="right"/>
              <w:rPr>
                <w:sz w:val="16"/>
                <w:szCs w:val="16"/>
              </w:rPr>
            </w:pPr>
            <w:r w:rsidRPr="001D7775">
              <w:rPr>
                <w:noProof/>
                <w:sz w:val="16"/>
                <w:szCs w:val="16"/>
              </w:rPr>
              <w:t>83,00</w:t>
            </w:r>
          </w:p>
        </w:tc>
        <w:tc>
          <w:tcPr>
            <w:tcW w:w="372" w:type="pct"/>
            <w:shd w:val="clear" w:color="auto" w:fill="auto"/>
          </w:tcPr>
          <w:p w14:paraId="061CEB1F" w14:textId="77777777" w:rsidR="0033790A" w:rsidRPr="001D7775" w:rsidRDefault="0033790A" w:rsidP="0033790A">
            <w:pPr>
              <w:spacing w:before="0" w:after="0"/>
              <w:rPr>
                <w:sz w:val="16"/>
                <w:szCs w:val="16"/>
              </w:rPr>
            </w:pPr>
            <w:r w:rsidRPr="001D7775">
              <w:rPr>
                <w:noProof/>
                <w:sz w:val="16"/>
                <w:szCs w:val="16"/>
              </w:rPr>
              <w:t>2013</w:t>
            </w:r>
          </w:p>
        </w:tc>
        <w:tc>
          <w:tcPr>
            <w:tcW w:w="434" w:type="pct"/>
            <w:shd w:val="clear" w:color="auto" w:fill="auto"/>
          </w:tcPr>
          <w:p w14:paraId="1E74A4EF" w14:textId="77777777" w:rsidR="0033790A" w:rsidRPr="001D7775" w:rsidRDefault="0033790A" w:rsidP="0033790A">
            <w:pPr>
              <w:spacing w:before="0" w:after="0"/>
              <w:jc w:val="right"/>
              <w:rPr>
                <w:sz w:val="16"/>
                <w:szCs w:val="16"/>
              </w:rPr>
            </w:pPr>
            <w:r w:rsidRPr="001D7775">
              <w:rPr>
                <w:noProof/>
                <w:sz w:val="16"/>
                <w:szCs w:val="16"/>
              </w:rPr>
              <w:t>70,00</w:t>
            </w:r>
          </w:p>
        </w:tc>
        <w:tc>
          <w:tcPr>
            <w:tcW w:w="368" w:type="pct"/>
            <w:shd w:val="clear" w:color="auto" w:fill="BDD6EE" w:themeFill="accent1" w:themeFillTint="66"/>
          </w:tcPr>
          <w:p w14:paraId="7BE81FCA" w14:textId="77777777" w:rsidR="0033790A" w:rsidRPr="001D7775" w:rsidRDefault="0033790A" w:rsidP="0033790A">
            <w:pPr>
              <w:spacing w:before="0" w:after="0"/>
              <w:jc w:val="right"/>
              <w:rPr>
                <w:sz w:val="16"/>
                <w:szCs w:val="16"/>
              </w:rPr>
            </w:pPr>
            <w:r w:rsidRPr="001D7775">
              <w:rPr>
                <w:noProof/>
                <w:sz w:val="16"/>
                <w:szCs w:val="16"/>
              </w:rPr>
              <w:t>90,00</w:t>
            </w:r>
          </w:p>
        </w:tc>
        <w:tc>
          <w:tcPr>
            <w:tcW w:w="368" w:type="pct"/>
          </w:tcPr>
          <w:p w14:paraId="0A85CCA2" w14:textId="0A82B129" w:rsidR="0033790A" w:rsidRPr="001D7775" w:rsidRDefault="0033790A" w:rsidP="0033790A">
            <w:pPr>
              <w:spacing w:before="0" w:after="0"/>
              <w:jc w:val="right"/>
              <w:rPr>
                <w:sz w:val="16"/>
                <w:szCs w:val="16"/>
              </w:rPr>
            </w:pPr>
            <w:r w:rsidRPr="001D7775">
              <w:rPr>
                <w:noProof/>
                <w:sz w:val="16"/>
                <w:szCs w:val="16"/>
              </w:rPr>
              <w:t>104,00</w:t>
            </w:r>
          </w:p>
        </w:tc>
        <w:tc>
          <w:tcPr>
            <w:tcW w:w="212" w:type="pct"/>
            <w:shd w:val="clear" w:color="auto" w:fill="auto"/>
          </w:tcPr>
          <w:p w14:paraId="131886B7" w14:textId="406BD1FD" w:rsidR="0033790A" w:rsidRPr="001D7775" w:rsidRDefault="0033790A" w:rsidP="0033790A">
            <w:pPr>
              <w:spacing w:before="0" w:after="0"/>
              <w:jc w:val="right"/>
              <w:rPr>
                <w:sz w:val="16"/>
                <w:szCs w:val="16"/>
              </w:rPr>
            </w:pPr>
            <w:r>
              <w:rPr>
                <w:sz w:val="16"/>
                <w:szCs w:val="16"/>
              </w:rPr>
              <w:t>104,00</w:t>
            </w:r>
          </w:p>
        </w:tc>
        <w:tc>
          <w:tcPr>
            <w:tcW w:w="212" w:type="pct"/>
          </w:tcPr>
          <w:p w14:paraId="351E7D80" w14:textId="3E868C92" w:rsidR="0033790A" w:rsidRPr="001D7775" w:rsidRDefault="0033790A" w:rsidP="0033790A">
            <w:pPr>
              <w:spacing w:before="0" w:after="0"/>
              <w:rPr>
                <w:noProof/>
                <w:sz w:val="16"/>
                <w:szCs w:val="16"/>
              </w:rPr>
            </w:pPr>
            <w:r>
              <w:rPr>
                <w:noProof/>
                <w:sz w:val="16"/>
                <w:szCs w:val="16"/>
              </w:rPr>
              <w:t>110,00</w:t>
            </w:r>
          </w:p>
        </w:tc>
        <w:tc>
          <w:tcPr>
            <w:tcW w:w="216" w:type="pct"/>
          </w:tcPr>
          <w:p w14:paraId="5F524F64" w14:textId="7514A485" w:rsidR="0033790A" w:rsidRPr="001D7775" w:rsidRDefault="0033790A" w:rsidP="0033790A">
            <w:pPr>
              <w:spacing w:before="0" w:after="0"/>
              <w:rPr>
                <w:noProof/>
                <w:sz w:val="16"/>
                <w:szCs w:val="16"/>
              </w:rPr>
            </w:pPr>
            <w:r>
              <w:rPr>
                <w:noProof/>
                <w:sz w:val="16"/>
                <w:szCs w:val="16"/>
              </w:rPr>
              <w:t>113,00</w:t>
            </w:r>
          </w:p>
        </w:tc>
        <w:tc>
          <w:tcPr>
            <w:tcW w:w="1055" w:type="pct"/>
            <w:shd w:val="clear" w:color="auto" w:fill="auto"/>
          </w:tcPr>
          <w:p w14:paraId="2EF4D78C" w14:textId="1821AF64" w:rsidR="0033790A" w:rsidRPr="001D7775" w:rsidRDefault="0033790A" w:rsidP="0033790A">
            <w:pPr>
              <w:spacing w:before="0" w:after="0"/>
              <w:rPr>
                <w:sz w:val="16"/>
                <w:szCs w:val="16"/>
              </w:rPr>
            </w:pPr>
            <w:r w:rsidRPr="001D7775">
              <w:rPr>
                <w:noProof/>
                <w:sz w:val="16"/>
                <w:szCs w:val="16"/>
              </w:rPr>
              <w:t>Zdroj: štatistiky Policajného zboru SR.</w:t>
            </w:r>
          </w:p>
        </w:tc>
      </w:tr>
      <w:tr w:rsidR="009D2F2E" w:rsidRPr="001D7775" w14:paraId="50502B03" w14:textId="77777777" w:rsidTr="0033790A">
        <w:tc>
          <w:tcPr>
            <w:tcW w:w="364" w:type="pct"/>
            <w:shd w:val="clear" w:color="auto" w:fill="auto"/>
          </w:tcPr>
          <w:p w14:paraId="0618153F" w14:textId="77777777" w:rsidR="009D2F2E" w:rsidRPr="001D7775" w:rsidRDefault="009D2F2E" w:rsidP="009D2F2E">
            <w:pPr>
              <w:spacing w:before="0" w:after="0"/>
              <w:rPr>
                <w:sz w:val="16"/>
                <w:szCs w:val="16"/>
              </w:rPr>
            </w:pPr>
            <w:r w:rsidRPr="001D7775">
              <w:rPr>
                <w:noProof/>
                <w:sz w:val="16"/>
                <w:szCs w:val="16"/>
              </w:rPr>
              <w:t>R0140</w:t>
            </w:r>
          </w:p>
        </w:tc>
        <w:tc>
          <w:tcPr>
            <w:tcW w:w="508" w:type="pct"/>
            <w:shd w:val="clear" w:color="auto" w:fill="auto"/>
          </w:tcPr>
          <w:p w14:paraId="64F3C357" w14:textId="77777777" w:rsidR="009D2F2E" w:rsidRPr="001D7775" w:rsidRDefault="009D2F2E" w:rsidP="009D2F2E">
            <w:pPr>
              <w:spacing w:before="0" w:after="0"/>
              <w:rPr>
                <w:sz w:val="16"/>
                <w:szCs w:val="16"/>
              </w:rPr>
            </w:pPr>
            <w:r w:rsidRPr="001D7775">
              <w:rPr>
                <w:noProof/>
                <w:sz w:val="16"/>
                <w:szCs w:val="16"/>
              </w:rPr>
              <w:t>Úspora produkcie emisií PM10 (vplyvom výstavby ciest I. triedy)</w:t>
            </w:r>
          </w:p>
        </w:tc>
        <w:tc>
          <w:tcPr>
            <w:tcW w:w="248" w:type="pct"/>
            <w:shd w:val="clear" w:color="auto" w:fill="auto"/>
          </w:tcPr>
          <w:p w14:paraId="7699CCF0" w14:textId="77777777" w:rsidR="009D2F2E" w:rsidRPr="001D7775" w:rsidRDefault="009D2F2E" w:rsidP="009D2F2E">
            <w:pPr>
              <w:spacing w:before="0" w:after="0"/>
              <w:rPr>
                <w:sz w:val="16"/>
                <w:szCs w:val="16"/>
              </w:rPr>
            </w:pPr>
            <w:r w:rsidRPr="001D7775">
              <w:rPr>
                <w:noProof/>
                <w:sz w:val="16"/>
                <w:szCs w:val="16"/>
              </w:rPr>
              <w:t>tona</w:t>
            </w:r>
          </w:p>
        </w:tc>
        <w:tc>
          <w:tcPr>
            <w:tcW w:w="274" w:type="pct"/>
            <w:shd w:val="clear" w:color="auto" w:fill="auto"/>
          </w:tcPr>
          <w:p w14:paraId="05581D22"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20626444" w14:textId="77777777" w:rsidR="009D2F2E" w:rsidRPr="001D7775" w:rsidRDefault="009D2F2E" w:rsidP="009D2F2E">
            <w:pPr>
              <w:spacing w:before="0" w:after="0"/>
              <w:jc w:val="right"/>
              <w:rPr>
                <w:sz w:val="16"/>
                <w:szCs w:val="16"/>
              </w:rPr>
            </w:pPr>
            <w:r w:rsidRPr="001D7775">
              <w:rPr>
                <w:noProof/>
                <w:sz w:val="16"/>
                <w:szCs w:val="16"/>
              </w:rPr>
              <w:t>1,16</w:t>
            </w:r>
          </w:p>
        </w:tc>
        <w:tc>
          <w:tcPr>
            <w:tcW w:w="372" w:type="pct"/>
            <w:shd w:val="clear" w:color="auto" w:fill="auto"/>
          </w:tcPr>
          <w:p w14:paraId="79AD400B" w14:textId="77777777" w:rsidR="009D2F2E" w:rsidRPr="001D7775" w:rsidRDefault="009D2F2E" w:rsidP="009D2F2E">
            <w:pPr>
              <w:spacing w:before="0" w:after="0"/>
              <w:rPr>
                <w:sz w:val="16"/>
                <w:szCs w:val="16"/>
              </w:rPr>
            </w:pPr>
            <w:r w:rsidRPr="001D7775">
              <w:rPr>
                <w:noProof/>
                <w:sz w:val="16"/>
                <w:szCs w:val="16"/>
              </w:rPr>
              <w:t>2013</w:t>
            </w:r>
          </w:p>
        </w:tc>
        <w:tc>
          <w:tcPr>
            <w:tcW w:w="434" w:type="pct"/>
            <w:shd w:val="clear" w:color="auto" w:fill="auto"/>
          </w:tcPr>
          <w:p w14:paraId="067EE0CF" w14:textId="77777777" w:rsidR="009D2F2E" w:rsidRPr="001D7775" w:rsidRDefault="009D2F2E" w:rsidP="009D2F2E">
            <w:pPr>
              <w:spacing w:before="0" w:after="0"/>
              <w:jc w:val="right"/>
              <w:rPr>
                <w:sz w:val="16"/>
                <w:szCs w:val="16"/>
              </w:rPr>
            </w:pPr>
            <w:r w:rsidRPr="001D7775">
              <w:rPr>
                <w:noProof/>
                <w:sz w:val="16"/>
                <w:szCs w:val="16"/>
              </w:rPr>
              <w:t>0,29</w:t>
            </w:r>
          </w:p>
        </w:tc>
        <w:tc>
          <w:tcPr>
            <w:tcW w:w="368" w:type="pct"/>
            <w:shd w:val="clear" w:color="auto" w:fill="BDD6EE" w:themeFill="accent1" w:themeFillTint="66"/>
          </w:tcPr>
          <w:p w14:paraId="4C830D96" w14:textId="77777777" w:rsidR="009D2F2E" w:rsidRPr="001D7775" w:rsidRDefault="009D2F2E" w:rsidP="009D2F2E">
            <w:pPr>
              <w:spacing w:before="0" w:after="0"/>
              <w:jc w:val="right"/>
              <w:rPr>
                <w:sz w:val="16"/>
                <w:szCs w:val="16"/>
              </w:rPr>
            </w:pPr>
            <w:r w:rsidRPr="001D7775">
              <w:rPr>
                <w:noProof/>
                <w:sz w:val="16"/>
                <w:szCs w:val="16"/>
              </w:rPr>
              <w:t>0,72</w:t>
            </w:r>
          </w:p>
        </w:tc>
        <w:tc>
          <w:tcPr>
            <w:tcW w:w="368" w:type="pct"/>
          </w:tcPr>
          <w:p w14:paraId="31171FAA" w14:textId="52D315EF" w:rsidR="009D2F2E" w:rsidRPr="001D7775" w:rsidRDefault="009D2F2E" w:rsidP="009D2F2E">
            <w:pPr>
              <w:spacing w:before="0" w:after="0"/>
              <w:jc w:val="right"/>
              <w:rPr>
                <w:sz w:val="16"/>
                <w:szCs w:val="16"/>
              </w:rPr>
            </w:pPr>
            <w:r w:rsidRPr="001D7775">
              <w:rPr>
                <w:noProof/>
                <w:sz w:val="16"/>
                <w:szCs w:val="16"/>
              </w:rPr>
              <w:t>0,99</w:t>
            </w:r>
          </w:p>
        </w:tc>
        <w:tc>
          <w:tcPr>
            <w:tcW w:w="212" w:type="pct"/>
            <w:shd w:val="clear" w:color="auto" w:fill="auto"/>
          </w:tcPr>
          <w:p w14:paraId="5AAD09A9" w14:textId="082A1210" w:rsidR="009D2F2E" w:rsidRPr="001D7775" w:rsidRDefault="009D2F2E" w:rsidP="009D2F2E">
            <w:pPr>
              <w:spacing w:before="0" w:after="0"/>
              <w:jc w:val="right"/>
              <w:rPr>
                <w:sz w:val="16"/>
                <w:szCs w:val="16"/>
              </w:rPr>
            </w:pPr>
            <w:r w:rsidRPr="00852C9C">
              <w:rPr>
                <w:sz w:val="16"/>
                <w:szCs w:val="16"/>
              </w:rPr>
              <w:t>0,00</w:t>
            </w:r>
          </w:p>
        </w:tc>
        <w:tc>
          <w:tcPr>
            <w:tcW w:w="212" w:type="pct"/>
          </w:tcPr>
          <w:p w14:paraId="3048923D" w14:textId="5103A3D0" w:rsidR="009D2F2E" w:rsidRDefault="009D2F2E" w:rsidP="009D2F2E">
            <w:pPr>
              <w:spacing w:before="0" w:after="0"/>
              <w:rPr>
                <w:noProof/>
                <w:sz w:val="16"/>
                <w:szCs w:val="16"/>
              </w:rPr>
            </w:pPr>
            <w:r w:rsidRPr="00852C9C">
              <w:rPr>
                <w:sz w:val="16"/>
                <w:szCs w:val="16"/>
              </w:rPr>
              <w:t>0,00</w:t>
            </w:r>
          </w:p>
        </w:tc>
        <w:tc>
          <w:tcPr>
            <w:tcW w:w="216" w:type="pct"/>
          </w:tcPr>
          <w:p w14:paraId="24A49440" w14:textId="13B03EA7" w:rsidR="009D2F2E" w:rsidRDefault="009D2F2E" w:rsidP="009D2F2E">
            <w:pPr>
              <w:spacing w:before="0" w:after="0"/>
              <w:rPr>
                <w:noProof/>
                <w:sz w:val="16"/>
                <w:szCs w:val="16"/>
              </w:rPr>
            </w:pPr>
            <w:r w:rsidRPr="00852C9C">
              <w:rPr>
                <w:sz w:val="16"/>
                <w:szCs w:val="16"/>
              </w:rPr>
              <w:t>0,00</w:t>
            </w:r>
          </w:p>
        </w:tc>
        <w:tc>
          <w:tcPr>
            <w:tcW w:w="1055" w:type="pct"/>
            <w:shd w:val="clear" w:color="auto" w:fill="auto"/>
          </w:tcPr>
          <w:p w14:paraId="1F622F18" w14:textId="73BC94C7" w:rsidR="009D2F2E" w:rsidRPr="001D7775" w:rsidRDefault="009D2F2E" w:rsidP="009D2F2E">
            <w:pPr>
              <w:spacing w:before="0" w:after="0"/>
              <w:rPr>
                <w:sz w:val="16"/>
                <w:szCs w:val="16"/>
              </w:rPr>
            </w:pPr>
            <w:r>
              <w:rPr>
                <w:noProof/>
                <w:sz w:val="16"/>
                <w:szCs w:val="16"/>
              </w:rPr>
              <w:t xml:space="preserve">K 31.12.2018 bola v rámci zazmluvnených projektov vyčíslená skutočná hodnota úspory v objeme 0,439 tony. </w:t>
            </w:r>
            <w:r w:rsidRPr="001D7775">
              <w:rPr>
                <w:noProof/>
                <w:sz w:val="16"/>
                <w:szCs w:val="16"/>
              </w:rPr>
              <w:t xml:space="preserve">Po odpočítaní od východiskovej hodnoty bola v stĺpci 2018 Spolu uvedená hodnota </w:t>
            </w:r>
            <w:r>
              <w:rPr>
                <w:noProof/>
                <w:sz w:val="16"/>
                <w:szCs w:val="16"/>
              </w:rPr>
              <w:t>0,72 tony</w:t>
            </w:r>
          </w:p>
          <w:p w14:paraId="1211A063" w14:textId="77777777" w:rsidR="009D2F2E" w:rsidRDefault="009D2F2E" w:rsidP="009D2F2E">
            <w:pPr>
              <w:spacing w:before="0" w:after="0"/>
              <w:rPr>
                <w:noProof/>
                <w:sz w:val="16"/>
                <w:szCs w:val="16"/>
              </w:rPr>
            </w:pPr>
          </w:p>
          <w:p w14:paraId="4A7C80F8" w14:textId="17E4F362" w:rsidR="009D2F2E" w:rsidRPr="001D7775" w:rsidRDefault="009D2F2E" w:rsidP="009D2F2E">
            <w:pPr>
              <w:spacing w:before="0" w:after="0"/>
              <w:rPr>
                <w:sz w:val="16"/>
                <w:szCs w:val="16"/>
              </w:rPr>
            </w:pPr>
            <w:r>
              <w:rPr>
                <w:noProof/>
                <w:sz w:val="16"/>
                <w:szCs w:val="16"/>
              </w:rPr>
              <w:t>Zdroj: ITMS2014+</w:t>
            </w:r>
          </w:p>
          <w:p w14:paraId="256C8C54" w14:textId="77777777" w:rsidR="009D2F2E" w:rsidRPr="001D7775" w:rsidRDefault="009D2F2E" w:rsidP="009D2F2E">
            <w:pPr>
              <w:spacing w:before="0" w:after="0"/>
              <w:rPr>
                <w:sz w:val="16"/>
                <w:szCs w:val="16"/>
              </w:rPr>
            </w:pPr>
          </w:p>
        </w:tc>
      </w:tr>
      <w:tr w:rsidR="009D2F2E" w:rsidRPr="001D7775" w14:paraId="37F96833" w14:textId="77777777" w:rsidTr="0033790A">
        <w:tc>
          <w:tcPr>
            <w:tcW w:w="364" w:type="pct"/>
            <w:shd w:val="clear" w:color="auto" w:fill="auto"/>
          </w:tcPr>
          <w:p w14:paraId="2E8EEA48" w14:textId="77777777" w:rsidR="009D2F2E" w:rsidRPr="001D7775" w:rsidRDefault="009D2F2E" w:rsidP="009D2F2E">
            <w:pPr>
              <w:spacing w:before="0" w:after="0"/>
              <w:rPr>
                <w:sz w:val="16"/>
                <w:szCs w:val="16"/>
              </w:rPr>
            </w:pPr>
            <w:r w:rsidRPr="001D7775">
              <w:rPr>
                <w:noProof/>
                <w:sz w:val="16"/>
                <w:szCs w:val="16"/>
              </w:rPr>
              <w:t>R0141</w:t>
            </w:r>
          </w:p>
        </w:tc>
        <w:tc>
          <w:tcPr>
            <w:tcW w:w="508" w:type="pct"/>
            <w:shd w:val="clear" w:color="auto" w:fill="auto"/>
          </w:tcPr>
          <w:p w14:paraId="3BBE9DFB" w14:textId="77777777" w:rsidR="009D2F2E" w:rsidRPr="001D7775" w:rsidRDefault="009D2F2E" w:rsidP="009D2F2E">
            <w:pPr>
              <w:spacing w:before="0" w:after="0"/>
              <w:rPr>
                <w:sz w:val="16"/>
                <w:szCs w:val="16"/>
              </w:rPr>
            </w:pPr>
            <w:r w:rsidRPr="001D7775">
              <w:rPr>
                <w:noProof/>
                <w:sz w:val="16"/>
                <w:szCs w:val="16"/>
              </w:rPr>
              <w:t>Úspora produkcie emisií NO2 (vplyvom výstavby ciest I. triedy)</w:t>
            </w:r>
          </w:p>
        </w:tc>
        <w:tc>
          <w:tcPr>
            <w:tcW w:w="248" w:type="pct"/>
            <w:shd w:val="clear" w:color="auto" w:fill="auto"/>
          </w:tcPr>
          <w:p w14:paraId="1ABF6726" w14:textId="77777777" w:rsidR="009D2F2E" w:rsidRPr="001D7775" w:rsidRDefault="009D2F2E" w:rsidP="009D2F2E">
            <w:pPr>
              <w:spacing w:before="0" w:after="0"/>
              <w:rPr>
                <w:sz w:val="16"/>
                <w:szCs w:val="16"/>
              </w:rPr>
            </w:pPr>
            <w:r w:rsidRPr="001D7775">
              <w:rPr>
                <w:noProof/>
                <w:sz w:val="16"/>
                <w:szCs w:val="16"/>
              </w:rPr>
              <w:t>tona</w:t>
            </w:r>
          </w:p>
        </w:tc>
        <w:tc>
          <w:tcPr>
            <w:tcW w:w="274" w:type="pct"/>
            <w:shd w:val="clear" w:color="auto" w:fill="auto"/>
          </w:tcPr>
          <w:p w14:paraId="3BE4E2CA" w14:textId="77777777" w:rsidR="009D2F2E" w:rsidRPr="001D7775" w:rsidRDefault="009D2F2E" w:rsidP="009D2F2E">
            <w:pPr>
              <w:spacing w:before="0" w:after="0"/>
              <w:rPr>
                <w:sz w:val="16"/>
                <w:szCs w:val="16"/>
              </w:rPr>
            </w:pPr>
            <w:r w:rsidRPr="001D7775">
              <w:rPr>
                <w:noProof/>
                <w:sz w:val="16"/>
                <w:szCs w:val="16"/>
              </w:rPr>
              <w:t>Menej rozvinuté</w:t>
            </w:r>
          </w:p>
        </w:tc>
        <w:tc>
          <w:tcPr>
            <w:tcW w:w="369" w:type="pct"/>
            <w:shd w:val="clear" w:color="auto" w:fill="auto"/>
          </w:tcPr>
          <w:p w14:paraId="56DD2BE2" w14:textId="77777777" w:rsidR="009D2F2E" w:rsidRPr="001D7775" w:rsidRDefault="009D2F2E" w:rsidP="009D2F2E">
            <w:pPr>
              <w:spacing w:before="0" w:after="0"/>
              <w:jc w:val="right"/>
              <w:rPr>
                <w:sz w:val="16"/>
                <w:szCs w:val="16"/>
              </w:rPr>
            </w:pPr>
            <w:r w:rsidRPr="001D7775">
              <w:rPr>
                <w:noProof/>
                <w:sz w:val="16"/>
                <w:szCs w:val="16"/>
              </w:rPr>
              <w:t>4,63</w:t>
            </w:r>
          </w:p>
        </w:tc>
        <w:tc>
          <w:tcPr>
            <w:tcW w:w="372" w:type="pct"/>
            <w:shd w:val="clear" w:color="auto" w:fill="auto"/>
          </w:tcPr>
          <w:p w14:paraId="7DE96865" w14:textId="77777777" w:rsidR="009D2F2E" w:rsidRPr="001D7775" w:rsidRDefault="009D2F2E" w:rsidP="009D2F2E">
            <w:pPr>
              <w:spacing w:before="0" w:after="0"/>
              <w:rPr>
                <w:sz w:val="16"/>
                <w:szCs w:val="16"/>
              </w:rPr>
            </w:pPr>
            <w:r w:rsidRPr="001D7775">
              <w:rPr>
                <w:noProof/>
                <w:sz w:val="16"/>
                <w:szCs w:val="16"/>
              </w:rPr>
              <w:t>2013</w:t>
            </w:r>
          </w:p>
        </w:tc>
        <w:tc>
          <w:tcPr>
            <w:tcW w:w="434" w:type="pct"/>
            <w:shd w:val="clear" w:color="auto" w:fill="auto"/>
          </w:tcPr>
          <w:p w14:paraId="7E56EF16" w14:textId="77777777" w:rsidR="009D2F2E" w:rsidRPr="001D7775" w:rsidRDefault="009D2F2E" w:rsidP="009D2F2E">
            <w:pPr>
              <w:spacing w:before="0" w:after="0"/>
              <w:jc w:val="right"/>
              <w:rPr>
                <w:sz w:val="16"/>
                <w:szCs w:val="16"/>
              </w:rPr>
            </w:pPr>
            <w:r w:rsidRPr="001D7775">
              <w:rPr>
                <w:noProof/>
                <w:sz w:val="16"/>
                <w:szCs w:val="16"/>
              </w:rPr>
              <w:t>1,11</w:t>
            </w:r>
          </w:p>
        </w:tc>
        <w:tc>
          <w:tcPr>
            <w:tcW w:w="368" w:type="pct"/>
            <w:shd w:val="clear" w:color="auto" w:fill="BDD6EE" w:themeFill="accent1" w:themeFillTint="66"/>
          </w:tcPr>
          <w:p w14:paraId="681F1DB2" w14:textId="77777777" w:rsidR="009D2F2E" w:rsidRPr="001D7775" w:rsidRDefault="009D2F2E" w:rsidP="009D2F2E">
            <w:pPr>
              <w:spacing w:before="0" w:after="0"/>
              <w:jc w:val="right"/>
              <w:rPr>
                <w:sz w:val="16"/>
                <w:szCs w:val="16"/>
              </w:rPr>
            </w:pPr>
            <w:r w:rsidRPr="001D7775">
              <w:rPr>
                <w:noProof/>
                <w:sz w:val="16"/>
                <w:szCs w:val="16"/>
              </w:rPr>
              <w:t>2,11</w:t>
            </w:r>
          </w:p>
        </w:tc>
        <w:tc>
          <w:tcPr>
            <w:tcW w:w="368" w:type="pct"/>
          </w:tcPr>
          <w:p w14:paraId="6749934B" w14:textId="06FD59D4" w:rsidR="009D2F2E" w:rsidRPr="001D7775" w:rsidRDefault="009D2F2E" w:rsidP="009D2F2E">
            <w:pPr>
              <w:spacing w:before="0" w:after="0"/>
              <w:jc w:val="right"/>
              <w:rPr>
                <w:sz w:val="16"/>
                <w:szCs w:val="16"/>
              </w:rPr>
            </w:pPr>
            <w:r w:rsidRPr="001D7775">
              <w:rPr>
                <w:noProof/>
                <w:sz w:val="16"/>
                <w:szCs w:val="16"/>
              </w:rPr>
              <w:t>4,28</w:t>
            </w:r>
          </w:p>
        </w:tc>
        <w:tc>
          <w:tcPr>
            <w:tcW w:w="212" w:type="pct"/>
            <w:shd w:val="clear" w:color="auto" w:fill="auto"/>
          </w:tcPr>
          <w:p w14:paraId="0CC31580" w14:textId="389725B0" w:rsidR="009D2F2E" w:rsidRPr="001D7775" w:rsidRDefault="009D2F2E" w:rsidP="009D2F2E">
            <w:pPr>
              <w:spacing w:before="0" w:after="0"/>
              <w:jc w:val="right"/>
              <w:rPr>
                <w:sz w:val="16"/>
                <w:szCs w:val="16"/>
              </w:rPr>
            </w:pPr>
            <w:r w:rsidRPr="00A44ABE">
              <w:rPr>
                <w:sz w:val="16"/>
                <w:szCs w:val="16"/>
              </w:rPr>
              <w:t>0,00</w:t>
            </w:r>
          </w:p>
        </w:tc>
        <w:tc>
          <w:tcPr>
            <w:tcW w:w="212" w:type="pct"/>
          </w:tcPr>
          <w:p w14:paraId="1C442A8F" w14:textId="198D93DA" w:rsidR="009D2F2E" w:rsidRDefault="009D2F2E" w:rsidP="009D2F2E">
            <w:pPr>
              <w:spacing w:before="0" w:after="0"/>
              <w:rPr>
                <w:noProof/>
                <w:sz w:val="16"/>
                <w:szCs w:val="16"/>
              </w:rPr>
            </w:pPr>
            <w:r w:rsidRPr="00A44ABE">
              <w:rPr>
                <w:sz w:val="16"/>
                <w:szCs w:val="16"/>
              </w:rPr>
              <w:t>0,00</w:t>
            </w:r>
          </w:p>
        </w:tc>
        <w:tc>
          <w:tcPr>
            <w:tcW w:w="216" w:type="pct"/>
          </w:tcPr>
          <w:p w14:paraId="75ADF0BD" w14:textId="676DCD89" w:rsidR="009D2F2E" w:rsidRDefault="009D2F2E" w:rsidP="009D2F2E">
            <w:pPr>
              <w:spacing w:before="0" w:after="0"/>
              <w:rPr>
                <w:noProof/>
                <w:sz w:val="16"/>
                <w:szCs w:val="16"/>
              </w:rPr>
            </w:pPr>
            <w:r w:rsidRPr="00A44ABE">
              <w:rPr>
                <w:sz w:val="16"/>
                <w:szCs w:val="16"/>
              </w:rPr>
              <w:t>0,00</w:t>
            </w:r>
          </w:p>
        </w:tc>
        <w:tc>
          <w:tcPr>
            <w:tcW w:w="1055" w:type="pct"/>
            <w:shd w:val="clear" w:color="auto" w:fill="auto"/>
          </w:tcPr>
          <w:p w14:paraId="6A8FA5F4" w14:textId="58D81BC3" w:rsidR="009D2F2E" w:rsidRPr="001D7775" w:rsidRDefault="009D2F2E" w:rsidP="009D2F2E">
            <w:pPr>
              <w:spacing w:before="0" w:after="0"/>
              <w:rPr>
                <w:sz w:val="16"/>
                <w:szCs w:val="16"/>
              </w:rPr>
            </w:pPr>
            <w:r>
              <w:rPr>
                <w:noProof/>
                <w:sz w:val="16"/>
                <w:szCs w:val="16"/>
              </w:rPr>
              <w:t xml:space="preserve">K 31.12.2018 bola v rámci zazmluvnených projektov vyčíslená skutočná hodnota úspory v objeme 2,519 tony. </w:t>
            </w:r>
            <w:r w:rsidRPr="001D7775">
              <w:rPr>
                <w:noProof/>
                <w:sz w:val="16"/>
                <w:szCs w:val="16"/>
              </w:rPr>
              <w:t xml:space="preserve">Po odpočítaní od východiskovej hodnoty bola v stĺpci 2018 Spolu uvedená hodnota </w:t>
            </w:r>
            <w:r>
              <w:rPr>
                <w:noProof/>
                <w:sz w:val="16"/>
                <w:szCs w:val="16"/>
              </w:rPr>
              <w:t>2,11 tony</w:t>
            </w:r>
          </w:p>
          <w:p w14:paraId="23DE66DF" w14:textId="77777777" w:rsidR="009D2F2E" w:rsidRDefault="009D2F2E" w:rsidP="009D2F2E">
            <w:pPr>
              <w:spacing w:before="0" w:after="0"/>
              <w:rPr>
                <w:noProof/>
                <w:sz w:val="16"/>
                <w:szCs w:val="16"/>
              </w:rPr>
            </w:pPr>
          </w:p>
          <w:p w14:paraId="261D3BB3" w14:textId="77777777" w:rsidR="009D2F2E" w:rsidRPr="001D7775" w:rsidRDefault="009D2F2E" w:rsidP="009D2F2E">
            <w:pPr>
              <w:spacing w:before="0" w:after="0"/>
              <w:rPr>
                <w:sz w:val="16"/>
                <w:szCs w:val="16"/>
              </w:rPr>
            </w:pPr>
            <w:r>
              <w:rPr>
                <w:noProof/>
                <w:sz w:val="16"/>
                <w:szCs w:val="16"/>
              </w:rPr>
              <w:t>Zdroj: ITMS2014+</w:t>
            </w:r>
          </w:p>
          <w:p w14:paraId="57F6F3F2" w14:textId="77777777" w:rsidR="009D2F2E" w:rsidRPr="001D7775" w:rsidRDefault="009D2F2E" w:rsidP="009D2F2E">
            <w:pPr>
              <w:spacing w:before="0" w:after="0"/>
              <w:rPr>
                <w:sz w:val="16"/>
                <w:szCs w:val="16"/>
              </w:rPr>
            </w:pPr>
          </w:p>
        </w:tc>
      </w:tr>
    </w:tbl>
    <w:p w14:paraId="761F4BD5" w14:textId="77777777" w:rsidR="008C5CFA" w:rsidRPr="001D7775" w:rsidRDefault="008C5CFA" w:rsidP="00300A01">
      <w:pPr>
        <w:spacing w:before="0" w:after="0"/>
      </w:pPr>
    </w:p>
    <w:p w14:paraId="0A8F833B" w14:textId="77777777" w:rsidR="008C5CFA" w:rsidRPr="001D7775" w:rsidRDefault="00BD23C4" w:rsidP="00300A01">
      <w:pPr>
        <w:spacing w:before="0" w:after="0"/>
      </w:pPr>
      <w:r w:rsidRPr="001D7775">
        <w:br w:type="page"/>
      </w:r>
    </w:p>
    <w:p w14:paraId="3EAA2608"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3702"/>
      </w:tblGrid>
      <w:tr w:rsidR="002F219B" w:rsidRPr="001D7775" w14:paraId="0E6E284E" w14:textId="77777777" w:rsidTr="0047688D">
        <w:tc>
          <w:tcPr>
            <w:tcW w:w="0" w:type="auto"/>
            <w:shd w:val="clear" w:color="auto" w:fill="auto"/>
          </w:tcPr>
          <w:p w14:paraId="2081D235"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2F69F1CE"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417FF07F" w14:textId="77777777" w:rsidTr="0047688D">
        <w:tc>
          <w:tcPr>
            <w:tcW w:w="0" w:type="auto"/>
            <w:shd w:val="clear" w:color="auto" w:fill="auto"/>
          </w:tcPr>
          <w:p w14:paraId="330D0237"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51AD592" w14:textId="77777777" w:rsidR="008C5CFA" w:rsidRPr="001D7775" w:rsidRDefault="00BD23C4" w:rsidP="00300A01">
            <w:pPr>
              <w:spacing w:before="0" w:after="0"/>
              <w:rPr>
                <w:sz w:val="20"/>
                <w:szCs w:val="20"/>
              </w:rPr>
            </w:pPr>
            <w:r w:rsidRPr="001D7775">
              <w:rPr>
                <w:noProof/>
                <w:sz w:val="20"/>
                <w:szCs w:val="20"/>
              </w:rPr>
              <w:t>2a</w:t>
            </w:r>
            <w:r w:rsidRPr="001D7775">
              <w:rPr>
                <w:sz w:val="20"/>
                <w:szCs w:val="20"/>
              </w:rPr>
              <w:t xml:space="preserve"> - </w:t>
            </w:r>
            <w:r w:rsidRPr="001D7775">
              <w:rPr>
                <w:noProof/>
                <w:sz w:val="20"/>
                <w:szCs w:val="20"/>
              </w:rPr>
              <w:t>Rozšírenie širokopásmového pripojenia a zavádzanie vysokorýchlostných sietí a podpora zavádzania nastupujúcich technológií a sietí pre digitálne hospodárstvo</w:t>
            </w:r>
          </w:p>
        </w:tc>
      </w:tr>
    </w:tbl>
    <w:p w14:paraId="643A034A" w14:textId="77777777" w:rsidR="008C5CFA" w:rsidRPr="001D7775" w:rsidRDefault="008C5CFA" w:rsidP="00300A01">
      <w:pPr>
        <w:spacing w:before="0" w:after="0"/>
      </w:pPr>
    </w:p>
    <w:p w14:paraId="209D0ED8" w14:textId="77777777" w:rsidR="008C5CFA" w:rsidRPr="001D7775" w:rsidRDefault="00BD23C4" w:rsidP="00300A01">
      <w:pPr>
        <w:pStyle w:val="Nadpis2"/>
        <w:spacing w:before="0" w:after="0"/>
      </w:pPr>
      <w:bookmarkStart w:id="50" w:name="_Toc256000175"/>
      <w:bookmarkStart w:id="51" w:name="_Toc256000125"/>
      <w:bookmarkStart w:id="52" w:name="_Toc256000061"/>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7</w:t>
      </w:r>
      <w:r w:rsidR="00F022AC" w:rsidRPr="001D7775">
        <w:rPr>
          <w:sz w:val="20"/>
          <w:szCs w:val="20"/>
        </w:rPr>
        <w:t xml:space="preserve"> / </w:t>
      </w:r>
      <w:r w:rsidR="00F022AC" w:rsidRPr="001D7775">
        <w:rPr>
          <w:noProof/>
          <w:sz w:val="20"/>
          <w:szCs w:val="20"/>
        </w:rPr>
        <w:t>2a</w:t>
      </w:r>
      <w:bookmarkEnd w:id="50"/>
      <w:bookmarkEnd w:id="51"/>
      <w:bookmarkEnd w:id="52"/>
    </w:p>
    <w:p w14:paraId="444F2998" w14:textId="77777777" w:rsidR="008C5CFA" w:rsidRPr="001D7775" w:rsidRDefault="008C5CFA" w:rsidP="00300A01">
      <w:pPr>
        <w:spacing w:before="0" w:after="0"/>
      </w:pPr>
    </w:p>
    <w:tbl>
      <w:tblPr>
        <w:tblW w:w="485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409"/>
        <w:gridCol w:w="3905"/>
        <w:gridCol w:w="995"/>
        <w:gridCol w:w="1274"/>
        <w:gridCol w:w="1277"/>
        <w:gridCol w:w="850"/>
        <w:gridCol w:w="850"/>
        <w:gridCol w:w="853"/>
        <w:gridCol w:w="850"/>
        <w:gridCol w:w="853"/>
        <w:gridCol w:w="1435"/>
      </w:tblGrid>
      <w:tr w:rsidR="0082011E" w:rsidRPr="001D7775" w14:paraId="17059474" w14:textId="77777777" w:rsidTr="0082011E">
        <w:trPr>
          <w:tblHeader/>
        </w:trPr>
        <w:tc>
          <w:tcPr>
            <w:tcW w:w="0" w:type="auto"/>
          </w:tcPr>
          <w:p w14:paraId="2BFB7DBE" w14:textId="77777777" w:rsidR="0082011E" w:rsidRPr="001D7775" w:rsidRDefault="0082011E" w:rsidP="00300A01">
            <w:pPr>
              <w:spacing w:before="0" w:after="0"/>
              <w:rPr>
                <w:b/>
                <w:sz w:val="16"/>
                <w:szCs w:val="16"/>
              </w:rPr>
            </w:pPr>
            <w:r w:rsidRPr="001D7775">
              <w:rPr>
                <w:b/>
                <w:sz w:val="16"/>
                <w:szCs w:val="16"/>
              </w:rPr>
              <w:t>(1)</w:t>
            </w:r>
          </w:p>
        </w:tc>
        <w:tc>
          <w:tcPr>
            <w:tcW w:w="0" w:type="auto"/>
            <w:shd w:val="clear" w:color="auto" w:fill="auto"/>
          </w:tcPr>
          <w:p w14:paraId="6A13AD79" w14:textId="77777777" w:rsidR="0082011E" w:rsidRPr="001D7775" w:rsidRDefault="0082011E" w:rsidP="00300A01">
            <w:pPr>
              <w:spacing w:before="0" w:after="0"/>
              <w:rPr>
                <w:b/>
                <w:sz w:val="16"/>
                <w:szCs w:val="16"/>
              </w:rPr>
            </w:pPr>
            <w:r w:rsidRPr="001D7775">
              <w:rPr>
                <w:b/>
                <w:noProof/>
                <w:sz w:val="16"/>
                <w:szCs w:val="16"/>
              </w:rPr>
              <w:t>Identifikačný kód (ID)</w:t>
            </w:r>
          </w:p>
        </w:tc>
        <w:tc>
          <w:tcPr>
            <w:tcW w:w="1315" w:type="pct"/>
            <w:shd w:val="clear" w:color="auto" w:fill="auto"/>
          </w:tcPr>
          <w:p w14:paraId="0FF2F7CA" w14:textId="77777777" w:rsidR="0082011E" w:rsidRPr="001D7775" w:rsidRDefault="0082011E" w:rsidP="00300A01">
            <w:pPr>
              <w:spacing w:before="0" w:after="0"/>
              <w:rPr>
                <w:b/>
                <w:sz w:val="16"/>
                <w:szCs w:val="16"/>
              </w:rPr>
            </w:pPr>
            <w:r w:rsidRPr="001D7775">
              <w:rPr>
                <w:b/>
                <w:noProof/>
                <w:sz w:val="16"/>
                <w:szCs w:val="16"/>
              </w:rPr>
              <w:t>Ukazovateľ</w:t>
            </w:r>
          </w:p>
        </w:tc>
        <w:tc>
          <w:tcPr>
            <w:tcW w:w="335" w:type="pct"/>
            <w:shd w:val="clear" w:color="auto" w:fill="auto"/>
          </w:tcPr>
          <w:p w14:paraId="7718CB62" w14:textId="77777777" w:rsidR="0082011E" w:rsidRPr="001D7775" w:rsidRDefault="0082011E" w:rsidP="00300A01">
            <w:pPr>
              <w:spacing w:before="0" w:after="0"/>
              <w:rPr>
                <w:b/>
                <w:sz w:val="16"/>
                <w:szCs w:val="16"/>
              </w:rPr>
            </w:pPr>
            <w:r w:rsidRPr="001D7775">
              <w:rPr>
                <w:b/>
                <w:noProof/>
                <w:sz w:val="16"/>
                <w:szCs w:val="16"/>
              </w:rPr>
              <w:t>Merná jednotka</w:t>
            </w:r>
          </w:p>
        </w:tc>
        <w:tc>
          <w:tcPr>
            <w:tcW w:w="429" w:type="pct"/>
            <w:shd w:val="clear" w:color="auto" w:fill="auto"/>
          </w:tcPr>
          <w:p w14:paraId="0D3F67FD" w14:textId="77777777" w:rsidR="0082011E" w:rsidRPr="001D7775" w:rsidRDefault="0082011E" w:rsidP="00300A01">
            <w:pPr>
              <w:spacing w:before="0" w:after="0"/>
              <w:rPr>
                <w:b/>
                <w:sz w:val="16"/>
                <w:szCs w:val="16"/>
              </w:rPr>
            </w:pPr>
            <w:r w:rsidRPr="001D7775">
              <w:rPr>
                <w:b/>
                <w:noProof/>
                <w:sz w:val="16"/>
                <w:szCs w:val="16"/>
              </w:rPr>
              <w:t>Kategória regiónu</w:t>
            </w:r>
          </w:p>
        </w:tc>
        <w:tc>
          <w:tcPr>
            <w:tcW w:w="430" w:type="pct"/>
            <w:shd w:val="clear" w:color="auto" w:fill="auto"/>
          </w:tcPr>
          <w:p w14:paraId="54851247" w14:textId="77777777" w:rsidR="0082011E" w:rsidRPr="001D7775" w:rsidRDefault="0082011E" w:rsidP="00300A01">
            <w:pPr>
              <w:spacing w:before="0" w:after="0"/>
              <w:jc w:val="center"/>
              <w:rPr>
                <w:b/>
                <w:sz w:val="16"/>
                <w:szCs w:val="16"/>
              </w:rPr>
            </w:pPr>
            <w:r w:rsidRPr="001D7775">
              <w:rPr>
                <w:b/>
                <w:noProof/>
                <w:sz w:val="16"/>
                <w:szCs w:val="16"/>
              </w:rPr>
              <w:t>Cieľová hodnota (2023) spolu</w:t>
            </w:r>
          </w:p>
        </w:tc>
        <w:tc>
          <w:tcPr>
            <w:tcW w:w="286" w:type="pct"/>
            <w:shd w:val="clear" w:color="auto" w:fill="BDD6EE" w:themeFill="accent1" w:themeFillTint="66"/>
          </w:tcPr>
          <w:p w14:paraId="2C46184D" w14:textId="77777777" w:rsidR="0082011E" w:rsidRPr="001D7775" w:rsidRDefault="0082011E"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86" w:type="pct"/>
            <w:shd w:val="clear" w:color="auto" w:fill="auto"/>
          </w:tcPr>
          <w:p w14:paraId="181F093B" w14:textId="53B6B818" w:rsidR="0082011E" w:rsidRPr="001D7775" w:rsidRDefault="0082011E" w:rsidP="00FC696A">
            <w:pPr>
              <w:spacing w:before="0" w:after="0"/>
              <w:jc w:val="center"/>
              <w:rPr>
                <w:b/>
                <w:sz w:val="16"/>
                <w:szCs w:val="16"/>
              </w:rPr>
            </w:pPr>
            <w:r w:rsidRPr="001D7775">
              <w:rPr>
                <w:b/>
                <w:sz w:val="16"/>
                <w:szCs w:val="16"/>
              </w:rPr>
              <w:t>201</w:t>
            </w:r>
            <w:r>
              <w:rPr>
                <w:b/>
                <w:sz w:val="16"/>
                <w:szCs w:val="16"/>
              </w:rPr>
              <w:t>7</w:t>
            </w:r>
            <w:r w:rsidRPr="001D7775">
              <w:rPr>
                <w:b/>
                <w:sz w:val="16"/>
                <w:szCs w:val="16"/>
              </w:rPr>
              <w:t xml:space="preserve"> </w:t>
            </w:r>
            <w:r>
              <w:rPr>
                <w:b/>
                <w:noProof/>
                <w:sz w:val="16"/>
                <w:szCs w:val="16"/>
              </w:rPr>
              <w:t>Spolu</w:t>
            </w:r>
          </w:p>
        </w:tc>
        <w:tc>
          <w:tcPr>
            <w:tcW w:w="287" w:type="pct"/>
            <w:shd w:val="clear" w:color="auto" w:fill="auto"/>
          </w:tcPr>
          <w:p w14:paraId="79B1EC4E" w14:textId="1A267ADB" w:rsidR="0082011E" w:rsidRPr="001D7775" w:rsidRDefault="0082011E" w:rsidP="00FC696A">
            <w:pPr>
              <w:spacing w:before="0" w:after="0"/>
              <w:jc w:val="center"/>
              <w:rPr>
                <w:b/>
                <w:sz w:val="16"/>
                <w:szCs w:val="16"/>
              </w:rPr>
            </w:pPr>
            <w:r w:rsidRPr="001D7775">
              <w:rPr>
                <w:b/>
                <w:sz w:val="16"/>
                <w:szCs w:val="16"/>
              </w:rPr>
              <w:t>201</w:t>
            </w:r>
            <w:r>
              <w:rPr>
                <w:b/>
                <w:sz w:val="16"/>
                <w:szCs w:val="16"/>
              </w:rPr>
              <w:t>6</w:t>
            </w:r>
            <w:r w:rsidRPr="001D7775">
              <w:rPr>
                <w:b/>
                <w:sz w:val="16"/>
                <w:szCs w:val="16"/>
              </w:rPr>
              <w:t xml:space="preserve"> </w:t>
            </w:r>
            <w:r>
              <w:rPr>
                <w:b/>
                <w:noProof/>
                <w:sz w:val="16"/>
                <w:szCs w:val="16"/>
              </w:rPr>
              <w:t>Spolu</w:t>
            </w:r>
          </w:p>
        </w:tc>
        <w:tc>
          <w:tcPr>
            <w:tcW w:w="286" w:type="pct"/>
          </w:tcPr>
          <w:p w14:paraId="34DB121C" w14:textId="1947C1C6" w:rsidR="0082011E" w:rsidRPr="001D7775" w:rsidRDefault="0082011E" w:rsidP="00300A01">
            <w:pPr>
              <w:spacing w:before="0" w:after="0"/>
              <w:jc w:val="center"/>
              <w:rPr>
                <w:b/>
                <w:noProof/>
                <w:sz w:val="16"/>
                <w:szCs w:val="16"/>
              </w:rPr>
            </w:pPr>
            <w:r>
              <w:rPr>
                <w:b/>
                <w:noProof/>
                <w:sz w:val="16"/>
                <w:szCs w:val="16"/>
              </w:rPr>
              <w:t>2015 Spolu</w:t>
            </w:r>
          </w:p>
        </w:tc>
        <w:tc>
          <w:tcPr>
            <w:tcW w:w="287" w:type="pct"/>
          </w:tcPr>
          <w:p w14:paraId="588BDF7F" w14:textId="7BDD2BB2" w:rsidR="0082011E" w:rsidRPr="001D7775" w:rsidRDefault="0082011E" w:rsidP="00300A01">
            <w:pPr>
              <w:spacing w:before="0" w:after="0"/>
              <w:jc w:val="center"/>
              <w:rPr>
                <w:b/>
                <w:noProof/>
                <w:sz w:val="16"/>
                <w:szCs w:val="16"/>
              </w:rPr>
            </w:pPr>
            <w:r>
              <w:rPr>
                <w:b/>
                <w:noProof/>
                <w:sz w:val="16"/>
                <w:szCs w:val="16"/>
              </w:rPr>
              <w:t>2014 Spolu</w:t>
            </w:r>
          </w:p>
        </w:tc>
        <w:tc>
          <w:tcPr>
            <w:tcW w:w="483" w:type="pct"/>
            <w:shd w:val="clear" w:color="auto" w:fill="auto"/>
          </w:tcPr>
          <w:p w14:paraId="39C35E4D" w14:textId="3249E967" w:rsidR="0082011E" w:rsidRPr="001D7775" w:rsidRDefault="0082011E" w:rsidP="00300A01">
            <w:pPr>
              <w:spacing w:before="0" w:after="0"/>
              <w:jc w:val="center"/>
              <w:rPr>
                <w:b/>
                <w:sz w:val="16"/>
                <w:szCs w:val="16"/>
              </w:rPr>
            </w:pPr>
            <w:r w:rsidRPr="001D7775">
              <w:rPr>
                <w:b/>
                <w:noProof/>
                <w:sz w:val="16"/>
                <w:szCs w:val="16"/>
              </w:rPr>
              <w:t>Pripomienky</w:t>
            </w:r>
          </w:p>
        </w:tc>
      </w:tr>
      <w:tr w:rsidR="0082011E" w:rsidRPr="001D7775" w14:paraId="03DBA0B7" w14:textId="77777777" w:rsidTr="0082011E">
        <w:tc>
          <w:tcPr>
            <w:tcW w:w="0" w:type="auto"/>
          </w:tcPr>
          <w:p w14:paraId="4C1CEFDF" w14:textId="77777777" w:rsidR="0082011E" w:rsidRPr="001D7775" w:rsidRDefault="0082011E" w:rsidP="0082011E">
            <w:pPr>
              <w:spacing w:before="0" w:after="0"/>
              <w:rPr>
                <w:sz w:val="16"/>
                <w:szCs w:val="16"/>
              </w:rPr>
            </w:pPr>
            <w:r w:rsidRPr="001D7775">
              <w:rPr>
                <w:noProof/>
                <w:sz w:val="16"/>
                <w:szCs w:val="16"/>
              </w:rPr>
              <w:t>F</w:t>
            </w:r>
          </w:p>
        </w:tc>
        <w:tc>
          <w:tcPr>
            <w:tcW w:w="0" w:type="auto"/>
            <w:shd w:val="clear" w:color="auto" w:fill="auto"/>
          </w:tcPr>
          <w:p w14:paraId="0D2B0DAA" w14:textId="77777777" w:rsidR="0082011E" w:rsidRPr="001D7775" w:rsidRDefault="0082011E" w:rsidP="0082011E">
            <w:pPr>
              <w:spacing w:before="0" w:after="0"/>
              <w:rPr>
                <w:sz w:val="16"/>
                <w:szCs w:val="16"/>
              </w:rPr>
            </w:pPr>
            <w:r w:rsidRPr="001D7775">
              <w:rPr>
                <w:noProof/>
                <w:sz w:val="16"/>
                <w:szCs w:val="16"/>
              </w:rPr>
              <w:t>CO10</w:t>
            </w:r>
          </w:p>
        </w:tc>
        <w:tc>
          <w:tcPr>
            <w:tcW w:w="0" w:type="auto"/>
            <w:shd w:val="clear" w:color="auto" w:fill="auto"/>
          </w:tcPr>
          <w:p w14:paraId="47B7E975" w14:textId="77777777" w:rsidR="0082011E" w:rsidRPr="001D7775" w:rsidRDefault="0082011E" w:rsidP="0082011E">
            <w:pPr>
              <w:spacing w:before="0" w:after="0"/>
              <w:rPr>
                <w:sz w:val="16"/>
                <w:szCs w:val="16"/>
              </w:rPr>
            </w:pPr>
            <w:r w:rsidRPr="001D7775">
              <w:rPr>
                <w:noProof/>
                <w:sz w:val="16"/>
                <w:szCs w:val="16"/>
              </w:rPr>
              <w:t>Infraštruktúra IKT Ďalšie domácnosti so širokopásmovým prístupom s rýchlosťou najmenej 30 Mbps</w:t>
            </w:r>
          </w:p>
        </w:tc>
        <w:tc>
          <w:tcPr>
            <w:tcW w:w="0" w:type="auto"/>
            <w:shd w:val="clear" w:color="auto" w:fill="auto"/>
          </w:tcPr>
          <w:p w14:paraId="7583F7E8" w14:textId="77777777" w:rsidR="0082011E" w:rsidRPr="001D7775" w:rsidRDefault="0082011E" w:rsidP="0082011E">
            <w:pPr>
              <w:spacing w:before="0" w:after="0"/>
              <w:rPr>
                <w:sz w:val="16"/>
                <w:szCs w:val="16"/>
              </w:rPr>
            </w:pPr>
            <w:r w:rsidRPr="001D7775">
              <w:rPr>
                <w:noProof/>
                <w:sz w:val="16"/>
                <w:szCs w:val="16"/>
              </w:rPr>
              <w:t>Domácnosti</w:t>
            </w:r>
          </w:p>
        </w:tc>
        <w:tc>
          <w:tcPr>
            <w:tcW w:w="429" w:type="pct"/>
            <w:shd w:val="clear" w:color="auto" w:fill="auto"/>
          </w:tcPr>
          <w:p w14:paraId="62CA6748" w14:textId="77777777" w:rsidR="0082011E" w:rsidRPr="001D7775" w:rsidRDefault="0082011E" w:rsidP="0082011E">
            <w:pPr>
              <w:spacing w:before="0" w:after="0"/>
              <w:rPr>
                <w:sz w:val="16"/>
                <w:szCs w:val="16"/>
              </w:rPr>
            </w:pPr>
            <w:r w:rsidRPr="001D7775">
              <w:rPr>
                <w:noProof/>
                <w:sz w:val="16"/>
                <w:szCs w:val="16"/>
              </w:rPr>
              <w:t>Menej rozvinuté</w:t>
            </w:r>
          </w:p>
        </w:tc>
        <w:tc>
          <w:tcPr>
            <w:tcW w:w="430" w:type="pct"/>
            <w:shd w:val="clear" w:color="auto" w:fill="auto"/>
          </w:tcPr>
          <w:p w14:paraId="09E9137F" w14:textId="77777777" w:rsidR="0082011E" w:rsidRPr="001D7775" w:rsidRDefault="0082011E" w:rsidP="0082011E">
            <w:pPr>
              <w:spacing w:before="0" w:after="0"/>
              <w:jc w:val="right"/>
              <w:rPr>
                <w:sz w:val="16"/>
                <w:szCs w:val="16"/>
              </w:rPr>
            </w:pPr>
            <w:r w:rsidRPr="001D7775">
              <w:rPr>
                <w:noProof/>
                <w:sz w:val="16"/>
                <w:szCs w:val="16"/>
              </w:rPr>
              <w:t>49,90</w:t>
            </w:r>
          </w:p>
        </w:tc>
        <w:tc>
          <w:tcPr>
            <w:tcW w:w="286" w:type="pct"/>
            <w:shd w:val="clear" w:color="auto" w:fill="BDD6EE" w:themeFill="accent1" w:themeFillTint="66"/>
          </w:tcPr>
          <w:p w14:paraId="31818ABF" w14:textId="77777777" w:rsidR="0082011E" w:rsidRPr="001D7775" w:rsidRDefault="0082011E" w:rsidP="0082011E">
            <w:pPr>
              <w:spacing w:before="0" w:after="0"/>
              <w:jc w:val="right"/>
              <w:rPr>
                <w:sz w:val="16"/>
                <w:szCs w:val="16"/>
              </w:rPr>
            </w:pPr>
            <w:r w:rsidRPr="001D7775">
              <w:rPr>
                <w:noProof/>
                <w:sz w:val="16"/>
                <w:szCs w:val="16"/>
              </w:rPr>
              <w:t>0,00</w:t>
            </w:r>
          </w:p>
        </w:tc>
        <w:tc>
          <w:tcPr>
            <w:tcW w:w="286" w:type="pct"/>
            <w:shd w:val="clear" w:color="auto" w:fill="auto"/>
          </w:tcPr>
          <w:p w14:paraId="51B4A005" w14:textId="4BEF956B" w:rsidR="0082011E" w:rsidRPr="001D7775" w:rsidRDefault="0082011E" w:rsidP="0082011E">
            <w:pPr>
              <w:spacing w:before="0" w:after="0"/>
              <w:jc w:val="right"/>
              <w:rPr>
                <w:sz w:val="16"/>
                <w:szCs w:val="16"/>
              </w:rPr>
            </w:pPr>
            <w:r w:rsidRPr="001D7775">
              <w:rPr>
                <w:noProof/>
                <w:sz w:val="16"/>
                <w:szCs w:val="16"/>
              </w:rPr>
              <w:t>0,00</w:t>
            </w:r>
          </w:p>
        </w:tc>
        <w:tc>
          <w:tcPr>
            <w:tcW w:w="287" w:type="pct"/>
            <w:shd w:val="clear" w:color="auto" w:fill="auto"/>
          </w:tcPr>
          <w:p w14:paraId="196BC978" w14:textId="50E271A2" w:rsidR="0082011E" w:rsidRPr="001D7775" w:rsidRDefault="0082011E" w:rsidP="0082011E">
            <w:pPr>
              <w:spacing w:before="0" w:after="0"/>
              <w:jc w:val="right"/>
              <w:rPr>
                <w:sz w:val="16"/>
                <w:szCs w:val="16"/>
              </w:rPr>
            </w:pPr>
            <w:r w:rsidRPr="001D7775">
              <w:rPr>
                <w:noProof/>
                <w:sz w:val="16"/>
                <w:szCs w:val="16"/>
              </w:rPr>
              <w:t>0,00</w:t>
            </w:r>
          </w:p>
        </w:tc>
        <w:tc>
          <w:tcPr>
            <w:tcW w:w="286" w:type="pct"/>
          </w:tcPr>
          <w:p w14:paraId="1EE7EA14" w14:textId="67EBE354" w:rsidR="0082011E" w:rsidRDefault="0082011E" w:rsidP="0082011E">
            <w:pPr>
              <w:spacing w:before="0" w:after="0"/>
              <w:rPr>
                <w:sz w:val="16"/>
                <w:szCs w:val="16"/>
              </w:rPr>
            </w:pPr>
            <w:r w:rsidRPr="001D7775">
              <w:rPr>
                <w:noProof/>
                <w:sz w:val="16"/>
                <w:szCs w:val="16"/>
              </w:rPr>
              <w:t>0,00</w:t>
            </w:r>
          </w:p>
        </w:tc>
        <w:tc>
          <w:tcPr>
            <w:tcW w:w="287" w:type="pct"/>
          </w:tcPr>
          <w:p w14:paraId="5BA7DC3B" w14:textId="4929B26B" w:rsidR="0082011E" w:rsidRDefault="0082011E" w:rsidP="0082011E">
            <w:pPr>
              <w:spacing w:before="0" w:after="0"/>
              <w:rPr>
                <w:sz w:val="16"/>
                <w:szCs w:val="16"/>
              </w:rPr>
            </w:pPr>
            <w:r w:rsidRPr="001D7775">
              <w:rPr>
                <w:noProof/>
                <w:sz w:val="16"/>
                <w:szCs w:val="16"/>
              </w:rPr>
              <w:t>0,00</w:t>
            </w:r>
          </w:p>
        </w:tc>
        <w:tc>
          <w:tcPr>
            <w:tcW w:w="483" w:type="pct"/>
            <w:shd w:val="clear" w:color="auto" w:fill="auto"/>
          </w:tcPr>
          <w:p w14:paraId="571CB86A" w14:textId="0909E521" w:rsidR="0082011E" w:rsidRPr="001D7775" w:rsidRDefault="0082011E" w:rsidP="0082011E">
            <w:pPr>
              <w:spacing w:before="0" w:after="0"/>
              <w:rPr>
                <w:sz w:val="16"/>
                <w:szCs w:val="16"/>
              </w:rPr>
            </w:pPr>
            <w:r>
              <w:rPr>
                <w:sz w:val="16"/>
                <w:szCs w:val="16"/>
              </w:rPr>
              <w:t>Zdroj: ITMS2014+</w:t>
            </w:r>
          </w:p>
        </w:tc>
      </w:tr>
      <w:tr w:rsidR="0082011E" w:rsidRPr="001D7775" w14:paraId="1B79F7C6" w14:textId="77777777" w:rsidTr="0082011E">
        <w:tc>
          <w:tcPr>
            <w:tcW w:w="0" w:type="auto"/>
          </w:tcPr>
          <w:p w14:paraId="1BB136AB" w14:textId="77777777" w:rsidR="0082011E" w:rsidRPr="001D7775" w:rsidRDefault="0082011E" w:rsidP="0082011E">
            <w:pPr>
              <w:spacing w:before="0" w:after="0"/>
              <w:rPr>
                <w:sz w:val="16"/>
                <w:szCs w:val="16"/>
              </w:rPr>
            </w:pPr>
            <w:r w:rsidRPr="001D7775">
              <w:rPr>
                <w:noProof/>
                <w:sz w:val="16"/>
                <w:szCs w:val="16"/>
              </w:rPr>
              <w:t>S</w:t>
            </w:r>
          </w:p>
        </w:tc>
        <w:tc>
          <w:tcPr>
            <w:tcW w:w="0" w:type="auto"/>
            <w:shd w:val="clear" w:color="auto" w:fill="auto"/>
          </w:tcPr>
          <w:p w14:paraId="788AFBB6" w14:textId="77777777" w:rsidR="0082011E" w:rsidRPr="001D7775" w:rsidRDefault="0082011E" w:rsidP="0082011E">
            <w:pPr>
              <w:spacing w:before="0" w:after="0"/>
              <w:rPr>
                <w:sz w:val="16"/>
                <w:szCs w:val="16"/>
              </w:rPr>
            </w:pPr>
            <w:r w:rsidRPr="001D7775">
              <w:rPr>
                <w:noProof/>
                <w:sz w:val="16"/>
                <w:szCs w:val="16"/>
              </w:rPr>
              <w:t>CO10</w:t>
            </w:r>
          </w:p>
        </w:tc>
        <w:tc>
          <w:tcPr>
            <w:tcW w:w="0" w:type="auto"/>
            <w:shd w:val="clear" w:color="auto" w:fill="auto"/>
          </w:tcPr>
          <w:p w14:paraId="06E75ACC" w14:textId="77777777" w:rsidR="0082011E" w:rsidRPr="001D7775" w:rsidRDefault="0082011E" w:rsidP="0082011E">
            <w:pPr>
              <w:spacing w:before="0" w:after="0"/>
              <w:rPr>
                <w:sz w:val="16"/>
                <w:szCs w:val="16"/>
              </w:rPr>
            </w:pPr>
            <w:r w:rsidRPr="001D7775">
              <w:rPr>
                <w:noProof/>
                <w:sz w:val="16"/>
                <w:szCs w:val="16"/>
              </w:rPr>
              <w:t>Infraštruktúra IKT Ďalšie domácnosti so širokopásmovým prístupom s rýchlosťou najmenej 30 Mbps</w:t>
            </w:r>
          </w:p>
        </w:tc>
        <w:tc>
          <w:tcPr>
            <w:tcW w:w="0" w:type="auto"/>
            <w:shd w:val="clear" w:color="auto" w:fill="auto"/>
          </w:tcPr>
          <w:p w14:paraId="74930A50" w14:textId="77777777" w:rsidR="0082011E" w:rsidRPr="001D7775" w:rsidRDefault="0082011E" w:rsidP="0082011E">
            <w:pPr>
              <w:spacing w:before="0" w:after="0"/>
              <w:rPr>
                <w:sz w:val="16"/>
                <w:szCs w:val="16"/>
              </w:rPr>
            </w:pPr>
            <w:r w:rsidRPr="001D7775">
              <w:rPr>
                <w:noProof/>
                <w:sz w:val="16"/>
                <w:szCs w:val="16"/>
              </w:rPr>
              <w:t>Domácnosti</w:t>
            </w:r>
          </w:p>
        </w:tc>
        <w:tc>
          <w:tcPr>
            <w:tcW w:w="429" w:type="pct"/>
            <w:shd w:val="clear" w:color="auto" w:fill="auto"/>
          </w:tcPr>
          <w:p w14:paraId="47FFA6D5" w14:textId="77777777" w:rsidR="0082011E" w:rsidRPr="001D7775" w:rsidRDefault="0082011E" w:rsidP="0082011E">
            <w:pPr>
              <w:spacing w:before="0" w:after="0"/>
              <w:rPr>
                <w:sz w:val="16"/>
                <w:szCs w:val="16"/>
              </w:rPr>
            </w:pPr>
            <w:r w:rsidRPr="001D7775">
              <w:rPr>
                <w:noProof/>
                <w:sz w:val="16"/>
                <w:szCs w:val="16"/>
              </w:rPr>
              <w:t>Menej rozvinuté</w:t>
            </w:r>
          </w:p>
        </w:tc>
        <w:tc>
          <w:tcPr>
            <w:tcW w:w="430" w:type="pct"/>
            <w:shd w:val="clear" w:color="auto" w:fill="auto"/>
          </w:tcPr>
          <w:p w14:paraId="35B01850" w14:textId="77777777" w:rsidR="0082011E" w:rsidRPr="001D7775" w:rsidRDefault="0082011E" w:rsidP="0082011E">
            <w:pPr>
              <w:spacing w:before="0" w:after="0"/>
              <w:jc w:val="right"/>
              <w:rPr>
                <w:sz w:val="16"/>
                <w:szCs w:val="16"/>
              </w:rPr>
            </w:pPr>
            <w:r w:rsidRPr="001D7775">
              <w:rPr>
                <w:noProof/>
                <w:sz w:val="16"/>
                <w:szCs w:val="16"/>
              </w:rPr>
              <w:t>49,90</w:t>
            </w:r>
          </w:p>
        </w:tc>
        <w:tc>
          <w:tcPr>
            <w:tcW w:w="286" w:type="pct"/>
            <w:shd w:val="clear" w:color="auto" w:fill="BDD6EE" w:themeFill="accent1" w:themeFillTint="66"/>
          </w:tcPr>
          <w:p w14:paraId="490EA97B" w14:textId="77777777" w:rsidR="0082011E" w:rsidRPr="001D7775" w:rsidRDefault="0082011E" w:rsidP="0082011E">
            <w:pPr>
              <w:spacing w:before="0" w:after="0"/>
              <w:jc w:val="right"/>
              <w:rPr>
                <w:sz w:val="16"/>
                <w:szCs w:val="16"/>
              </w:rPr>
            </w:pPr>
            <w:r w:rsidRPr="001D7775">
              <w:rPr>
                <w:noProof/>
                <w:sz w:val="16"/>
                <w:szCs w:val="16"/>
              </w:rPr>
              <w:t>0,00</w:t>
            </w:r>
          </w:p>
        </w:tc>
        <w:tc>
          <w:tcPr>
            <w:tcW w:w="286" w:type="pct"/>
            <w:shd w:val="clear" w:color="auto" w:fill="auto"/>
          </w:tcPr>
          <w:p w14:paraId="5288BC82" w14:textId="41441458" w:rsidR="0082011E" w:rsidRPr="001D7775" w:rsidRDefault="0082011E" w:rsidP="0082011E">
            <w:pPr>
              <w:spacing w:before="0" w:after="0"/>
              <w:jc w:val="right"/>
              <w:rPr>
                <w:sz w:val="16"/>
                <w:szCs w:val="16"/>
              </w:rPr>
            </w:pPr>
            <w:r w:rsidRPr="001D7775">
              <w:rPr>
                <w:noProof/>
                <w:sz w:val="16"/>
                <w:szCs w:val="16"/>
              </w:rPr>
              <w:t>0,00</w:t>
            </w:r>
          </w:p>
        </w:tc>
        <w:tc>
          <w:tcPr>
            <w:tcW w:w="287" w:type="pct"/>
            <w:shd w:val="clear" w:color="auto" w:fill="auto"/>
          </w:tcPr>
          <w:p w14:paraId="62B4A57C" w14:textId="1A2E33EA" w:rsidR="0082011E" w:rsidRPr="001D7775" w:rsidRDefault="0082011E" w:rsidP="0082011E">
            <w:pPr>
              <w:spacing w:before="0" w:after="0"/>
              <w:jc w:val="right"/>
              <w:rPr>
                <w:sz w:val="16"/>
                <w:szCs w:val="16"/>
              </w:rPr>
            </w:pPr>
            <w:r w:rsidRPr="001D7775">
              <w:rPr>
                <w:noProof/>
                <w:sz w:val="16"/>
                <w:szCs w:val="16"/>
              </w:rPr>
              <w:t>0,00</w:t>
            </w:r>
          </w:p>
        </w:tc>
        <w:tc>
          <w:tcPr>
            <w:tcW w:w="286" w:type="pct"/>
          </w:tcPr>
          <w:p w14:paraId="59D64404" w14:textId="5F7CFC42" w:rsidR="0082011E" w:rsidRPr="001D7775" w:rsidRDefault="0082011E" w:rsidP="0082011E">
            <w:pPr>
              <w:spacing w:before="0" w:after="0"/>
              <w:rPr>
                <w:sz w:val="16"/>
                <w:szCs w:val="16"/>
              </w:rPr>
            </w:pPr>
            <w:r w:rsidRPr="001D7775">
              <w:rPr>
                <w:noProof/>
                <w:sz w:val="16"/>
                <w:szCs w:val="16"/>
              </w:rPr>
              <w:t>0,00</w:t>
            </w:r>
          </w:p>
        </w:tc>
        <w:tc>
          <w:tcPr>
            <w:tcW w:w="287" w:type="pct"/>
          </w:tcPr>
          <w:p w14:paraId="36E8A4E4" w14:textId="5FAE7E3F" w:rsidR="0082011E" w:rsidRPr="001D7775" w:rsidRDefault="0082011E" w:rsidP="0082011E">
            <w:pPr>
              <w:spacing w:before="0" w:after="0"/>
              <w:rPr>
                <w:sz w:val="16"/>
                <w:szCs w:val="16"/>
              </w:rPr>
            </w:pPr>
            <w:r w:rsidRPr="001D7775">
              <w:rPr>
                <w:noProof/>
                <w:sz w:val="16"/>
                <w:szCs w:val="16"/>
              </w:rPr>
              <w:t>0,00</w:t>
            </w:r>
          </w:p>
        </w:tc>
        <w:tc>
          <w:tcPr>
            <w:tcW w:w="483" w:type="pct"/>
            <w:shd w:val="clear" w:color="auto" w:fill="auto"/>
          </w:tcPr>
          <w:p w14:paraId="473D7338" w14:textId="01042A08" w:rsidR="0082011E" w:rsidRPr="001D7775" w:rsidRDefault="0082011E" w:rsidP="0082011E">
            <w:pPr>
              <w:spacing w:before="0" w:after="0"/>
              <w:rPr>
                <w:sz w:val="16"/>
                <w:szCs w:val="16"/>
              </w:rPr>
            </w:pPr>
            <w:r>
              <w:rPr>
                <w:sz w:val="16"/>
                <w:szCs w:val="16"/>
              </w:rPr>
              <w:t>Zdroj: ITMS2014+</w:t>
            </w:r>
          </w:p>
        </w:tc>
      </w:tr>
      <w:tr w:rsidR="0082011E" w:rsidRPr="001D7775" w14:paraId="0FBA09BA" w14:textId="77777777" w:rsidTr="0082011E">
        <w:tc>
          <w:tcPr>
            <w:tcW w:w="0" w:type="auto"/>
          </w:tcPr>
          <w:p w14:paraId="312324E6" w14:textId="77777777" w:rsidR="0082011E" w:rsidRPr="001D7775" w:rsidRDefault="0082011E" w:rsidP="0082011E">
            <w:pPr>
              <w:spacing w:before="0" w:after="0"/>
              <w:rPr>
                <w:sz w:val="16"/>
                <w:szCs w:val="16"/>
              </w:rPr>
            </w:pPr>
            <w:r w:rsidRPr="001D7775">
              <w:rPr>
                <w:noProof/>
                <w:sz w:val="16"/>
                <w:szCs w:val="16"/>
              </w:rPr>
              <w:t>F</w:t>
            </w:r>
          </w:p>
        </w:tc>
        <w:tc>
          <w:tcPr>
            <w:tcW w:w="0" w:type="auto"/>
            <w:shd w:val="clear" w:color="auto" w:fill="auto"/>
          </w:tcPr>
          <w:p w14:paraId="2C4B4759" w14:textId="77777777" w:rsidR="0082011E" w:rsidRPr="001D7775" w:rsidRDefault="0082011E" w:rsidP="0082011E">
            <w:pPr>
              <w:spacing w:before="0" w:after="0"/>
              <w:rPr>
                <w:sz w:val="16"/>
                <w:szCs w:val="16"/>
              </w:rPr>
            </w:pPr>
            <w:r w:rsidRPr="001D7775">
              <w:rPr>
                <w:noProof/>
                <w:sz w:val="16"/>
                <w:szCs w:val="16"/>
              </w:rPr>
              <w:t>O0105</w:t>
            </w:r>
          </w:p>
        </w:tc>
        <w:tc>
          <w:tcPr>
            <w:tcW w:w="0" w:type="auto"/>
            <w:shd w:val="clear" w:color="auto" w:fill="auto"/>
          </w:tcPr>
          <w:p w14:paraId="5EFCF939" w14:textId="77777777" w:rsidR="0082011E" w:rsidRPr="001D7775" w:rsidRDefault="0082011E" w:rsidP="0082011E">
            <w:pPr>
              <w:spacing w:before="0" w:after="0"/>
              <w:rPr>
                <w:sz w:val="16"/>
                <w:szCs w:val="16"/>
              </w:rPr>
            </w:pPr>
            <w:r w:rsidRPr="001D7775">
              <w:rPr>
                <w:noProof/>
                <w:sz w:val="16"/>
                <w:szCs w:val="16"/>
              </w:rPr>
              <w:t>Dodatočný počet bielych miest pokrytých širokopásmovým internetom.</w:t>
            </w:r>
          </w:p>
        </w:tc>
        <w:tc>
          <w:tcPr>
            <w:tcW w:w="0" w:type="auto"/>
            <w:shd w:val="clear" w:color="auto" w:fill="auto"/>
          </w:tcPr>
          <w:p w14:paraId="29F1DC05" w14:textId="77777777" w:rsidR="0082011E" w:rsidRPr="001D7775" w:rsidRDefault="0082011E" w:rsidP="0082011E">
            <w:pPr>
              <w:spacing w:before="0" w:after="0"/>
              <w:rPr>
                <w:sz w:val="16"/>
                <w:szCs w:val="16"/>
              </w:rPr>
            </w:pPr>
            <w:r w:rsidRPr="001D7775">
              <w:rPr>
                <w:noProof/>
                <w:sz w:val="16"/>
                <w:szCs w:val="16"/>
              </w:rPr>
              <w:t>počet</w:t>
            </w:r>
          </w:p>
        </w:tc>
        <w:tc>
          <w:tcPr>
            <w:tcW w:w="429" w:type="pct"/>
            <w:shd w:val="clear" w:color="auto" w:fill="auto"/>
          </w:tcPr>
          <w:p w14:paraId="3E927D44" w14:textId="77777777" w:rsidR="0082011E" w:rsidRPr="001D7775" w:rsidRDefault="0082011E" w:rsidP="0082011E">
            <w:pPr>
              <w:spacing w:before="0" w:after="0"/>
              <w:rPr>
                <w:sz w:val="16"/>
                <w:szCs w:val="16"/>
              </w:rPr>
            </w:pPr>
            <w:r w:rsidRPr="001D7775">
              <w:rPr>
                <w:noProof/>
                <w:sz w:val="16"/>
                <w:szCs w:val="16"/>
              </w:rPr>
              <w:t>Menej rozvinuté</w:t>
            </w:r>
          </w:p>
        </w:tc>
        <w:tc>
          <w:tcPr>
            <w:tcW w:w="430" w:type="pct"/>
            <w:shd w:val="clear" w:color="auto" w:fill="auto"/>
          </w:tcPr>
          <w:p w14:paraId="14DC5E31" w14:textId="77777777" w:rsidR="0082011E" w:rsidRPr="001D7775" w:rsidRDefault="0082011E" w:rsidP="0082011E">
            <w:pPr>
              <w:spacing w:before="0" w:after="0"/>
              <w:jc w:val="right"/>
              <w:rPr>
                <w:sz w:val="16"/>
                <w:szCs w:val="16"/>
              </w:rPr>
            </w:pPr>
            <w:r w:rsidRPr="001D7775">
              <w:rPr>
                <w:noProof/>
                <w:sz w:val="16"/>
                <w:szCs w:val="16"/>
              </w:rPr>
              <w:t>729,00</w:t>
            </w:r>
          </w:p>
        </w:tc>
        <w:tc>
          <w:tcPr>
            <w:tcW w:w="286" w:type="pct"/>
            <w:shd w:val="clear" w:color="auto" w:fill="BDD6EE" w:themeFill="accent1" w:themeFillTint="66"/>
          </w:tcPr>
          <w:p w14:paraId="0C5BCB88" w14:textId="77777777" w:rsidR="0082011E" w:rsidRPr="001D7775" w:rsidRDefault="0082011E" w:rsidP="0082011E">
            <w:pPr>
              <w:spacing w:before="0" w:after="0"/>
              <w:jc w:val="right"/>
              <w:rPr>
                <w:sz w:val="16"/>
                <w:szCs w:val="16"/>
              </w:rPr>
            </w:pPr>
            <w:r w:rsidRPr="001D7775">
              <w:rPr>
                <w:noProof/>
                <w:sz w:val="16"/>
                <w:szCs w:val="16"/>
              </w:rPr>
              <w:t>0,00</w:t>
            </w:r>
          </w:p>
        </w:tc>
        <w:tc>
          <w:tcPr>
            <w:tcW w:w="286" w:type="pct"/>
            <w:shd w:val="clear" w:color="auto" w:fill="auto"/>
          </w:tcPr>
          <w:p w14:paraId="389BCC04" w14:textId="6BCD5214" w:rsidR="0082011E" w:rsidRPr="001D7775" w:rsidRDefault="0082011E" w:rsidP="0082011E">
            <w:pPr>
              <w:spacing w:before="0" w:after="0"/>
              <w:jc w:val="right"/>
              <w:rPr>
                <w:sz w:val="16"/>
                <w:szCs w:val="16"/>
              </w:rPr>
            </w:pPr>
            <w:r w:rsidRPr="001D7775">
              <w:rPr>
                <w:noProof/>
                <w:sz w:val="16"/>
                <w:szCs w:val="16"/>
              </w:rPr>
              <w:t>0,00</w:t>
            </w:r>
          </w:p>
        </w:tc>
        <w:tc>
          <w:tcPr>
            <w:tcW w:w="287" w:type="pct"/>
            <w:shd w:val="clear" w:color="auto" w:fill="auto"/>
          </w:tcPr>
          <w:p w14:paraId="4BEE845A" w14:textId="798A5D3D" w:rsidR="0082011E" w:rsidRPr="001D7775" w:rsidRDefault="0082011E" w:rsidP="0082011E">
            <w:pPr>
              <w:spacing w:before="0" w:after="0"/>
              <w:jc w:val="right"/>
              <w:rPr>
                <w:sz w:val="16"/>
                <w:szCs w:val="16"/>
              </w:rPr>
            </w:pPr>
            <w:r w:rsidRPr="001D7775">
              <w:rPr>
                <w:noProof/>
                <w:sz w:val="16"/>
                <w:szCs w:val="16"/>
              </w:rPr>
              <w:t>0,00</w:t>
            </w:r>
          </w:p>
        </w:tc>
        <w:tc>
          <w:tcPr>
            <w:tcW w:w="286" w:type="pct"/>
          </w:tcPr>
          <w:p w14:paraId="66959639" w14:textId="58E65BA6" w:rsidR="0082011E" w:rsidRPr="001D7775" w:rsidRDefault="0082011E" w:rsidP="0082011E">
            <w:pPr>
              <w:spacing w:before="0" w:after="0"/>
              <w:rPr>
                <w:sz w:val="16"/>
                <w:szCs w:val="16"/>
              </w:rPr>
            </w:pPr>
            <w:r w:rsidRPr="001D7775">
              <w:rPr>
                <w:noProof/>
                <w:sz w:val="16"/>
                <w:szCs w:val="16"/>
              </w:rPr>
              <w:t>0,00</w:t>
            </w:r>
          </w:p>
        </w:tc>
        <w:tc>
          <w:tcPr>
            <w:tcW w:w="287" w:type="pct"/>
          </w:tcPr>
          <w:p w14:paraId="2C650E44" w14:textId="442E2CC0" w:rsidR="0082011E" w:rsidRPr="001D7775" w:rsidRDefault="0082011E" w:rsidP="0082011E">
            <w:pPr>
              <w:spacing w:before="0" w:after="0"/>
              <w:rPr>
                <w:sz w:val="16"/>
                <w:szCs w:val="16"/>
              </w:rPr>
            </w:pPr>
            <w:r w:rsidRPr="001D7775">
              <w:rPr>
                <w:noProof/>
                <w:sz w:val="16"/>
                <w:szCs w:val="16"/>
              </w:rPr>
              <w:t>0,00</w:t>
            </w:r>
          </w:p>
        </w:tc>
        <w:tc>
          <w:tcPr>
            <w:tcW w:w="483" w:type="pct"/>
            <w:shd w:val="clear" w:color="auto" w:fill="auto"/>
          </w:tcPr>
          <w:p w14:paraId="185854CD" w14:textId="17CD21F1" w:rsidR="0082011E" w:rsidRPr="001D7775" w:rsidRDefault="0082011E" w:rsidP="0082011E">
            <w:pPr>
              <w:spacing w:before="0" w:after="0"/>
              <w:rPr>
                <w:sz w:val="16"/>
                <w:szCs w:val="16"/>
              </w:rPr>
            </w:pPr>
            <w:r>
              <w:rPr>
                <w:sz w:val="16"/>
                <w:szCs w:val="16"/>
              </w:rPr>
              <w:t>Zdroj: ITMS2014+</w:t>
            </w:r>
          </w:p>
        </w:tc>
      </w:tr>
      <w:tr w:rsidR="0082011E" w:rsidRPr="001D7775" w14:paraId="2D9AA738" w14:textId="77777777" w:rsidTr="0082011E">
        <w:tc>
          <w:tcPr>
            <w:tcW w:w="0" w:type="auto"/>
          </w:tcPr>
          <w:p w14:paraId="6F13E275" w14:textId="77777777" w:rsidR="0082011E" w:rsidRPr="001D7775" w:rsidRDefault="0082011E" w:rsidP="0082011E">
            <w:pPr>
              <w:spacing w:before="0" w:after="0"/>
              <w:rPr>
                <w:sz w:val="16"/>
                <w:szCs w:val="16"/>
              </w:rPr>
            </w:pPr>
            <w:r w:rsidRPr="001D7775">
              <w:rPr>
                <w:noProof/>
                <w:sz w:val="16"/>
                <w:szCs w:val="16"/>
              </w:rPr>
              <w:t>S</w:t>
            </w:r>
          </w:p>
        </w:tc>
        <w:tc>
          <w:tcPr>
            <w:tcW w:w="0" w:type="auto"/>
            <w:shd w:val="clear" w:color="auto" w:fill="auto"/>
          </w:tcPr>
          <w:p w14:paraId="68E3A40E" w14:textId="77777777" w:rsidR="0082011E" w:rsidRPr="001D7775" w:rsidRDefault="0082011E" w:rsidP="0082011E">
            <w:pPr>
              <w:spacing w:before="0" w:after="0"/>
              <w:rPr>
                <w:sz w:val="16"/>
                <w:szCs w:val="16"/>
              </w:rPr>
            </w:pPr>
            <w:r w:rsidRPr="001D7775">
              <w:rPr>
                <w:noProof/>
                <w:sz w:val="16"/>
                <w:szCs w:val="16"/>
              </w:rPr>
              <w:t>O0105</w:t>
            </w:r>
          </w:p>
        </w:tc>
        <w:tc>
          <w:tcPr>
            <w:tcW w:w="0" w:type="auto"/>
            <w:shd w:val="clear" w:color="auto" w:fill="auto"/>
          </w:tcPr>
          <w:p w14:paraId="0019892D" w14:textId="77777777" w:rsidR="0082011E" w:rsidRPr="001D7775" w:rsidRDefault="0082011E" w:rsidP="0082011E">
            <w:pPr>
              <w:spacing w:before="0" w:after="0"/>
              <w:rPr>
                <w:sz w:val="16"/>
                <w:szCs w:val="16"/>
              </w:rPr>
            </w:pPr>
            <w:r w:rsidRPr="001D7775">
              <w:rPr>
                <w:noProof/>
                <w:sz w:val="16"/>
                <w:szCs w:val="16"/>
              </w:rPr>
              <w:t>Dodatočný počet bielych miest pokrytých širokopásmovým internetom.</w:t>
            </w:r>
          </w:p>
        </w:tc>
        <w:tc>
          <w:tcPr>
            <w:tcW w:w="0" w:type="auto"/>
            <w:shd w:val="clear" w:color="auto" w:fill="auto"/>
          </w:tcPr>
          <w:p w14:paraId="6EB03FE3" w14:textId="77777777" w:rsidR="0082011E" w:rsidRPr="001D7775" w:rsidRDefault="0082011E" w:rsidP="0082011E">
            <w:pPr>
              <w:spacing w:before="0" w:after="0"/>
              <w:rPr>
                <w:sz w:val="16"/>
                <w:szCs w:val="16"/>
              </w:rPr>
            </w:pPr>
            <w:r w:rsidRPr="001D7775">
              <w:rPr>
                <w:noProof/>
                <w:sz w:val="16"/>
                <w:szCs w:val="16"/>
              </w:rPr>
              <w:t>počet</w:t>
            </w:r>
          </w:p>
        </w:tc>
        <w:tc>
          <w:tcPr>
            <w:tcW w:w="429" w:type="pct"/>
            <w:shd w:val="clear" w:color="auto" w:fill="auto"/>
          </w:tcPr>
          <w:p w14:paraId="7A8FDEAD" w14:textId="77777777" w:rsidR="0082011E" w:rsidRPr="001D7775" w:rsidRDefault="0082011E" w:rsidP="0082011E">
            <w:pPr>
              <w:spacing w:before="0" w:after="0"/>
              <w:rPr>
                <w:sz w:val="16"/>
                <w:szCs w:val="16"/>
              </w:rPr>
            </w:pPr>
            <w:r w:rsidRPr="001D7775">
              <w:rPr>
                <w:noProof/>
                <w:sz w:val="16"/>
                <w:szCs w:val="16"/>
              </w:rPr>
              <w:t>Menej rozvinuté</w:t>
            </w:r>
          </w:p>
        </w:tc>
        <w:tc>
          <w:tcPr>
            <w:tcW w:w="430" w:type="pct"/>
            <w:shd w:val="clear" w:color="auto" w:fill="auto"/>
          </w:tcPr>
          <w:p w14:paraId="7C5E7A05" w14:textId="77777777" w:rsidR="0082011E" w:rsidRPr="001D7775" w:rsidRDefault="0082011E" w:rsidP="0082011E">
            <w:pPr>
              <w:spacing w:before="0" w:after="0"/>
              <w:jc w:val="right"/>
              <w:rPr>
                <w:sz w:val="16"/>
                <w:szCs w:val="16"/>
              </w:rPr>
            </w:pPr>
            <w:r w:rsidRPr="001D7775">
              <w:rPr>
                <w:noProof/>
                <w:sz w:val="16"/>
                <w:szCs w:val="16"/>
              </w:rPr>
              <w:t>729,00</w:t>
            </w:r>
          </w:p>
        </w:tc>
        <w:tc>
          <w:tcPr>
            <w:tcW w:w="286" w:type="pct"/>
            <w:shd w:val="clear" w:color="auto" w:fill="BDD6EE" w:themeFill="accent1" w:themeFillTint="66"/>
          </w:tcPr>
          <w:p w14:paraId="1757E8E5" w14:textId="77777777" w:rsidR="0082011E" w:rsidRPr="001D7775" w:rsidRDefault="0082011E" w:rsidP="0082011E">
            <w:pPr>
              <w:spacing w:before="0" w:after="0"/>
              <w:jc w:val="right"/>
              <w:rPr>
                <w:sz w:val="16"/>
                <w:szCs w:val="16"/>
              </w:rPr>
            </w:pPr>
            <w:r w:rsidRPr="001D7775">
              <w:rPr>
                <w:noProof/>
                <w:sz w:val="16"/>
                <w:szCs w:val="16"/>
              </w:rPr>
              <w:t>0,00</w:t>
            </w:r>
          </w:p>
        </w:tc>
        <w:tc>
          <w:tcPr>
            <w:tcW w:w="286" w:type="pct"/>
            <w:shd w:val="clear" w:color="auto" w:fill="auto"/>
          </w:tcPr>
          <w:p w14:paraId="228E5429" w14:textId="3ED2A880" w:rsidR="0082011E" w:rsidRPr="001D7775" w:rsidRDefault="0082011E" w:rsidP="0082011E">
            <w:pPr>
              <w:spacing w:before="0" w:after="0"/>
              <w:jc w:val="right"/>
              <w:rPr>
                <w:sz w:val="16"/>
                <w:szCs w:val="16"/>
              </w:rPr>
            </w:pPr>
            <w:r w:rsidRPr="001D7775">
              <w:rPr>
                <w:noProof/>
                <w:sz w:val="16"/>
                <w:szCs w:val="16"/>
              </w:rPr>
              <w:t>0,00</w:t>
            </w:r>
          </w:p>
        </w:tc>
        <w:tc>
          <w:tcPr>
            <w:tcW w:w="287" w:type="pct"/>
            <w:shd w:val="clear" w:color="auto" w:fill="auto"/>
          </w:tcPr>
          <w:p w14:paraId="493F80DC" w14:textId="4C27E711" w:rsidR="0082011E" w:rsidRPr="001D7775" w:rsidRDefault="0082011E" w:rsidP="0082011E">
            <w:pPr>
              <w:spacing w:before="0" w:after="0"/>
              <w:jc w:val="right"/>
              <w:rPr>
                <w:sz w:val="16"/>
                <w:szCs w:val="16"/>
              </w:rPr>
            </w:pPr>
            <w:r w:rsidRPr="001D7775">
              <w:rPr>
                <w:noProof/>
                <w:sz w:val="16"/>
                <w:szCs w:val="16"/>
              </w:rPr>
              <w:t>0,00</w:t>
            </w:r>
          </w:p>
        </w:tc>
        <w:tc>
          <w:tcPr>
            <w:tcW w:w="286" w:type="pct"/>
          </w:tcPr>
          <w:p w14:paraId="05E41008" w14:textId="1856C9D2" w:rsidR="0082011E" w:rsidRPr="001D7775" w:rsidRDefault="0082011E" w:rsidP="0082011E">
            <w:pPr>
              <w:spacing w:before="0" w:after="0"/>
              <w:rPr>
                <w:sz w:val="16"/>
                <w:szCs w:val="16"/>
              </w:rPr>
            </w:pPr>
            <w:r w:rsidRPr="001D7775">
              <w:rPr>
                <w:noProof/>
                <w:sz w:val="16"/>
                <w:szCs w:val="16"/>
              </w:rPr>
              <w:t>0,00</w:t>
            </w:r>
          </w:p>
        </w:tc>
        <w:tc>
          <w:tcPr>
            <w:tcW w:w="287" w:type="pct"/>
          </w:tcPr>
          <w:p w14:paraId="428875C3" w14:textId="3A7790E0" w:rsidR="0082011E" w:rsidRPr="001D7775" w:rsidRDefault="0082011E" w:rsidP="0082011E">
            <w:pPr>
              <w:spacing w:before="0" w:after="0"/>
              <w:rPr>
                <w:sz w:val="16"/>
                <w:szCs w:val="16"/>
              </w:rPr>
            </w:pPr>
            <w:r w:rsidRPr="001D7775">
              <w:rPr>
                <w:noProof/>
                <w:sz w:val="16"/>
                <w:szCs w:val="16"/>
              </w:rPr>
              <w:t>0,00</w:t>
            </w:r>
          </w:p>
        </w:tc>
        <w:tc>
          <w:tcPr>
            <w:tcW w:w="483" w:type="pct"/>
            <w:shd w:val="clear" w:color="auto" w:fill="auto"/>
          </w:tcPr>
          <w:p w14:paraId="243F5B34" w14:textId="339BD466" w:rsidR="0082011E" w:rsidRPr="001D7775" w:rsidRDefault="0082011E" w:rsidP="0082011E">
            <w:pPr>
              <w:spacing w:before="0" w:after="0"/>
              <w:rPr>
                <w:sz w:val="16"/>
                <w:szCs w:val="16"/>
              </w:rPr>
            </w:pPr>
            <w:r>
              <w:rPr>
                <w:sz w:val="16"/>
                <w:szCs w:val="16"/>
              </w:rPr>
              <w:t>Zdroj: ITMS2014+</w:t>
            </w:r>
          </w:p>
        </w:tc>
      </w:tr>
    </w:tbl>
    <w:p w14:paraId="210DD434" w14:textId="73F078C8"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2A92A5F5" w14:textId="77777777" w:rsidR="008C5CFA" w:rsidRPr="001D7775" w:rsidRDefault="008C5CFA" w:rsidP="00300A01">
      <w:pPr>
        <w:spacing w:before="0" w:after="0"/>
      </w:pPr>
    </w:p>
    <w:p w14:paraId="567E9484" w14:textId="77777777" w:rsidR="008C5CFA" w:rsidRPr="001D7775" w:rsidRDefault="008C5CFA" w:rsidP="00300A01">
      <w:pPr>
        <w:spacing w:before="0" w:after="0"/>
      </w:pPr>
    </w:p>
    <w:p w14:paraId="38545522" w14:textId="77777777" w:rsidR="008C5CFA" w:rsidRPr="001D7775" w:rsidRDefault="008C5CFA" w:rsidP="00300A01">
      <w:pPr>
        <w:spacing w:before="0" w:after="0"/>
      </w:pPr>
    </w:p>
    <w:p w14:paraId="1652C050" w14:textId="77777777" w:rsidR="008C5CFA" w:rsidRPr="001D7775" w:rsidRDefault="008C5CFA" w:rsidP="00300A01">
      <w:pPr>
        <w:spacing w:before="0" w:after="0"/>
      </w:pPr>
    </w:p>
    <w:p w14:paraId="7FA8710F" w14:textId="77777777" w:rsidR="008C5CFA" w:rsidRPr="001D7775" w:rsidRDefault="00BD23C4" w:rsidP="00300A01">
      <w:pPr>
        <w:spacing w:before="0" w:after="0"/>
      </w:pPr>
      <w:r w:rsidRPr="001D7775">
        <w:br w:type="page"/>
      </w:r>
    </w:p>
    <w:p w14:paraId="7C064EE5"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3702"/>
      </w:tblGrid>
      <w:tr w:rsidR="002F219B" w:rsidRPr="001D7775" w14:paraId="010EE2B6" w14:textId="77777777" w:rsidTr="0047688D">
        <w:tc>
          <w:tcPr>
            <w:tcW w:w="0" w:type="auto"/>
            <w:shd w:val="clear" w:color="auto" w:fill="auto"/>
          </w:tcPr>
          <w:p w14:paraId="190DB08A"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3D3A4FA9"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08F0DEF8" w14:textId="77777777" w:rsidTr="0047688D">
        <w:tc>
          <w:tcPr>
            <w:tcW w:w="0" w:type="auto"/>
            <w:shd w:val="clear" w:color="auto" w:fill="auto"/>
          </w:tcPr>
          <w:p w14:paraId="331C0B34"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55E68E60" w14:textId="77777777" w:rsidR="008C5CFA" w:rsidRPr="001D7775" w:rsidRDefault="00BD23C4" w:rsidP="00300A01">
            <w:pPr>
              <w:spacing w:before="0" w:after="0"/>
              <w:rPr>
                <w:sz w:val="20"/>
                <w:szCs w:val="20"/>
              </w:rPr>
            </w:pPr>
            <w:r w:rsidRPr="001D7775">
              <w:rPr>
                <w:noProof/>
                <w:sz w:val="20"/>
                <w:szCs w:val="20"/>
              </w:rPr>
              <w:t>2a</w:t>
            </w:r>
            <w:r w:rsidRPr="001D7775">
              <w:rPr>
                <w:sz w:val="20"/>
                <w:szCs w:val="20"/>
              </w:rPr>
              <w:t xml:space="preserve"> - </w:t>
            </w:r>
            <w:r w:rsidRPr="001D7775">
              <w:rPr>
                <w:noProof/>
                <w:sz w:val="20"/>
                <w:szCs w:val="20"/>
              </w:rPr>
              <w:t>Rozšírenie širokopásmového pripojenia a zavádzanie vysokorýchlostných sietí a podpora zavádzania nastupujúcich technológií a sietí pre digitálne hospodárstvo</w:t>
            </w:r>
          </w:p>
        </w:tc>
      </w:tr>
      <w:tr w:rsidR="002F219B" w:rsidRPr="001D7775" w14:paraId="7AB5BF45" w14:textId="77777777" w:rsidTr="0047688D">
        <w:tc>
          <w:tcPr>
            <w:tcW w:w="0" w:type="auto"/>
            <w:shd w:val="clear" w:color="auto" w:fill="auto"/>
          </w:tcPr>
          <w:p w14:paraId="1BA6830C"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5DFE2A9D" w14:textId="77777777" w:rsidR="008C5CFA" w:rsidRPr="001D7775" w:rsidRDefault="00BD23C4" w:rsidP="00300A01">
            <w:pPr>
              <w:spacing w:before="0" w:after="0"/>
              <w:rPr>
                <w:sz w:val="20"/>
                <w:szCs w:val="20"/>
              </w:rPr>
            </w:pPr>
            <w:r w:rsidRPr="001D7775">
              <w:rPr>
                <w:noProof/>
                <w:sz w:val="20"/>
                <w:szCs w:val="20"/>
              </w:rPr>
              <w:t>7.1</w:t>
            </w:r>
            <w:r w:rsidRPr="001D7775">
              <w:rPr>
                <w:sz w:val="20"/>
                <w:szCs w:val="20"/>
              </w:rPr>
              <w:t xml:space="preserve"> - </w:t>
            </w:r>
            <w:r w:rsidRPr="001D7775">
              <w:rPr>
                <w:noProof/>
                <w:sz w:val="20"/>
                <w:szCs w:val="20"/>
              </w:rPr>
              <w:t>Zvýšenie pokrytia širokopásmovým internetom / NGN</w:t>
            </w:r>
          </w:p>
        </w:tc>
      </w:tr>
    </w:tbl>
    <w:p w14:paraId="2977AC09" w14:textId="77777777" w:rsidR="008C5CFA" w:rsidRPr="001D7775" w:rsidRDefault="008C5CFA" w:rsidP="00300A01">
      <w:pPr>
        <w:spacing w:before="0" w:after="0"/>
      </w:pPr>
    </w:p>
    <w:p w14:paraId="6F0F9362"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439606B2"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6"/>
        <w:gridCol w:w="2800"/>
        <w:gridCol w:w="766"/>
        <w:gridCol w:w="847"/>
        <w:gridCol w:w="1140"/>
        <w:gridCol w:w="1149"/>
        <w:gridCol w:w="1255"/>
        <w:gridCol w:w="664"/>
        <w:gridCol w:w="590"/>
        <w:gridCol w:w="590"/>
        <w:gridCol w:w="590"/>
        <w:gridCol w:w="590"/>
        <w:gridCol w:w="3353"/>
      </w:tblGrid>
      <w:tr w:rsidR="00E42E1B" w:rsidRPr="001D7775" w14:paraId="28514982" w14:textId="77777777" w:rsidTr="00EE17F9">
        <w:tc>
          <w:tcPr>
            <w:tcW w:w="361" w:type="pct"/>
            <w:shd w:val="clear" w:color="auto" w:fill="auto"/>
          </w:tcPr>
          <w:p w14:paraId="6D8BAA4F" w14:textId="77777777" w:rsidR="00E42E1B" w:rsidRPr="001D7775" w:rsidRDefault="00E42E1B" w:rsidP="00300A01">
            <w:pPr>
              <w:spacing w:before="0" w:after="0"/>
              <w:rPr>
                <w:sz w:val="16"/>
                <w:szCs w:val="16"/>
              </w:rPr>
            </w:pPr>
            <w:r w:rsidRPr="001D7775">
              <w:rPr>
                <w:noProof/>
                <w:sz w:val="16"/>
                <w:szCs w:val="16"/>
              </w:rPr>
              <w:t>Identifikačný kód (ID)</w:t>
            </w:r>
          </w:p>
        </w:tc>
        <w:tc>
          <w:tcPr>
            <w:tcW w:w="906" w:type="pct"/>
            <w:shd w:val="clear" w:color="auto" w:fill="auto"/>
          </w:tcPr>
          <w:p w14:paraId="22119C20" w14:textId="77777777" w:rsidR="00E42E1B" w:rsidRPr="001D7775" w:rsidRDefault="00E42E1B" w:rsidP="00300A01">
            <w:pPr>
              <w:spacing w:before="0" w:after="0"/>
              <w:rPr>
                <w:sz w:val="16"/>
                <w:szCs w:val="16"/>
              </w:rPr>
            </w:pPr>
            <w:r w:rsidRPr="001D7775">
              <w:rPr>
                <w:noProof/>
                <w:sz w:val="16"/>
                <w:szCs w:val="16"/>
              </w:rPr>
              <w:t>Ukazovateľ</w:t>
            </w:r>
          </w:p>
        </w:tc>
        <w:tc>
          <w:tcPr>
            <w:tcW w:w="248" w:type="pct"/>
            <w:shd w:val="clear" w:color="auto" w:fill="auto"/>
          </w:tcPr>
          <w:p w14:paraId="189F422E" w14:textId="77777777" w:rsidR="00E42E1B" w:rsidRPr="001D7775" w:rsidRDefault="00E42E1B" w:rsidP="00300A01">
            <w:pPr>
              <w:spacing w:before="0" w:after="0"/>
              <w:rPr>
                <w:sz w:val="16"/>
                <w:szCs w:val="16"/>
              </w:rPr>
            </w:pPr>
            <w:r w:rsidRPr="001D7775">
              <w:rPr>
                <w:noProof/>
                <w:sz w:val="16"/>
                <w:szCs w:val="16"/>
              </w:rPr>
              <w:t>Merná jednotka</w:t>
            </w:r>
          </w:p>
        </w:tc>
        <w:tc>
          <w:tcPr>
            <w:tcW w:w="274" w:type="pct"/>
            <w:shd w:val="clear" w:color="auto" w:fill="auto"/>
          </w:tcPr>
          <w:p w14:paraId="30BAAE49" w14:textId="77777777" w:rsidR="00E42E1B" w:rsidRPr="001D7775" w:rsidRDefault="00E42E1B" w:rsidP="00300A01">
            <w:pPr>
              <w:spacing w:before="0" w:after="0"/>
              <w:rPr>
                <w:sz w:val="16"/>
                <w:szCs w:val="16"/>
              </w:rPr>
            </w:pPr>
            <w:r w:rsidRPr="001D7775">
              <w:rPr>
                <w:noProof/>
                <w:sz w:val="16"/>
                <w:szCs w:val="16"/>
              </w:rPr>
              <w:t>Kategória regiónu</w:t>
            </w:r>
          </w:p>
        </w:tc>
        <w:tc>
          <w:tcPr>
            <w:tcW w:w="369" w:type="pct"/>
            <w:shd w:val="clear" w:color="auto" w:fill="auto"/>
          </w:tcPr>
          <w:p w14:paraId="04BCFC9E" w14:textId="77777777" w:rsidR="00E42E1B" w:rsidRPr="001D7775" w:rsidRDefault="00E42E1B" w:rsidP="00300A01">
            <w:pPr>
              <w:spacing w:before="0" w:after="0"/>
              <w:rPr>
                <w:sz w:val="16"/>
                <w:szCs w:val="16"/>
              </w:rPr>
            </w:pPr>
            <w:r w:rsidRPr="001D7775">
              <w:rPr>
                <w:noProof/>
                <w:sz w:val="16"/>
                <w:szCs w:val="16"/>
              </w:rPr>
              <w:t>Východisková hodnota</w:t>
            </w:r>
          </w:p>
        </w:tc>
        <w:tc>
          <w:tcPr>
            <w:tcW w:w="372" w:type="pct"/>
            <w:shd w:val="clear" w:color="auto" w:fill="auto"/>
          </w:tcPr>
          <w:p w14:paraId="6133E18F" w14:textId="77777777" w:rsidR="00E42E1B" w:rsidRPr="001D7775" w:rsidRDefault="00E42E1B" w:rsidP="00300A01">
            <w:pPr>
              <w:spacing w:before="0" w:after="0"/>
              <w:rPr>
                <w:sz w:val="16"/>
                <w:szCs w:val="16"/>
              </w:rPr>
            </w:pPr>
            <w:r w:rsidRPr="001D7775">
              <w:rPr>
                <w:noProof/>
                <w:sz w:val="16"/>
                <w:szCs w:val="16"/>
              </w:rPr>
              <w:t>Východiskový rok</w:t>
            </w:r>
          </w:p>
        </w:tc>
        <w:tc>
          <w:tcPr>
            <w:tcW w:w="406" w:type="pct"/>
            <w:shd w:val="clear" w:color="auto" w:fill="auto"/>
          </w:tcPr>
          <w:p w14:paraId="1E611294" w14:textId="77777777" w:rsidR="00E42E1B" w:rsidRPr="001D7775" w:rsidRDefault="00E42E1B" w:rsidP="00300A01">
            <w:pPr>
              <w:spacing w:before="0" w:after="0"/>
              <w:rPr>
                <w:sz w:val="16"/>
                <w:szCs w:val="16"/>
              </w:rPr>
            </w:pPr>
            <w:r w:rsidRPr="001D7775">
              <w:rPr>
                <w:noProof/>
                <w:sz w:val="16"/>
                <w:szCs w:val="16"/>
              </w:rPr>
              <w:t>Cieľová hodnota (zámer) 2023</w:t>
            </w:r>
          </w:p>
        </w:tc>
        <w:tc>
          <w:tcPr>
            <w:tcW w:w="215" w:type="pct"/>
            <w:shd w:val="clear" w:color="auto" w:fill="BDD6EE" w:themeFill="accent1" w:themeFillTint="66"/>
          </w:tcPr>
          <w:p w14:paraId="0D127343" w14:textId="77777777" w:rsidR="00E42E1B" w:rsidRPr="001D7775" w:rsidRDefault="00E42E1B"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191" w:type="pct"/>
            <w:shd w:val="clear" w:color="auto" w:fill="auto"/>
          </w:tcPr>
          <w:p w14:paraId="17DC8D5C" w14:textId="067D15B1" w:rsidR="00E42E1B" w:rsidRPr="001D7775" w:rsidRDefault="00E42E1B" w:rsidP="00E42E1B">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noProof/>
                <w:sz w:val="16"/>
                <w:szCs w:val="16"/>
              </w:rPr>
              <w:t>Spolu</w:t>
            </w:r>
          </w:p>
        </w:tc>
        <w:tc>
          <w:tcPr>
            <w:tcW w:w="191" w:type="pct"/>
          </w:tcPr>
          <w:p w14:paraId="4A8E4ACA" w14:textId="4618C318" w:rsidR="00E42E1B" w:rsidRPr="001D7775" w:rsidRDefault="00E42E1B" w:rsidP="00300A01">
            <w:pPr>
              <w:spacing w:before="0" w:after="0"/>
              <w:jc w:val="center"/>
              <w:rPr>
                <w:noProof/>
                <w:sz w:val="16"/>
                <w:szCs w:val="16"/>
              </w:rPr>
            </w:pPr>
            <w:r>
              <w:rPr>
                <w:noProof/>
                <w:sz w:val="16"/>
                <w:szCs w:val="16"/>
              </w:rPr>
              <w:t>2016 Spolu</w:t>
            </w:r>
          </w:p>
        </w:tc>
        <w:tc>
          <w:tcPr>
            <w:tcW w:w="191" w:type="pct"/>
          </w:tcPr>
          <w:p w14:paraId="77EFE4A9" w14:textId="67502C50" w:rsidR="00E42E1B" w:rsidRPr="001D7775" w:rsidRDefault="00E42E1B" w:rsidP="00300A01">
            <w:pPr>
              <w:spacing w:before="0" w:after="0"/>
              <w:jc w:val="center"/>
              <w:rPr>
                <w:noProof/>
                <w:sz w:val="16"/>
                <w:szCs w:val="16"/>
              </w:rPr>
            </w:pPr>
            <w:r>
              <w:rPr>
                <w:noProof/>
                <w:sz w:val="16"/>
                <w:szCs w:val="16"/>
              </w:rPr>
              <w:t>2015 Spolu</w:t>
            </w:r>
          </w:p>
        </w:tc>
        <w:tc>
          <w:tcPr>
            <w:tcW w:w="191" w:type="pct"/>
          </w:tcPr>
          <w:p w14:paraId="051439F8" w14:textId="796927F6" w:rsidR="00E42E1B" w:rsidRPr="001D7775" w:rsidRDefault="00E42E1B" w:rsidP="00300A01">
            <w:pPr>
              <w:spacing w:before="0" w:after="0"/>
              <w:jc w:val="center"/>
              <w:rPr>
                <w:noProof/>
                <w:sz w:val="16"/>
                <w:szCs w:val="16"/>
              </w:rPr>
            </w:pPr>
            <w:r>
              <w:rPr>
                <w:noProof/>
                <w:sz w:val="16"/>
                <w:szCs w:val="16"/>
              </w:rPr>
              <w:t>2014 Spolu</w:t>
            </w:r>
          </w:p>
        </w:tc>
        <w:tc>
          <w:tcPr>
            <w:tcW w:w="1085" w:type="pct"/>
            <w:shd w:val="clear" w:color="auto" w:fill="auto"/>
          </w:tcPr>
          <w:p w14:paraId="0327C8DC" w14:textId="70FF16A2" w:rsidR="00E42E1B" w:rsidRPr="001D7775" w:rsidRDefault="00E42E1B" w:rsidP="00300A01">
            <w:pPr>
              <w:spacing w:before="0" w:after="0"/>
              <w:jc w:val="center"/>
              <w:rPr>
                <w:sz w:val="16"/>
                <w:szCs w:val="16"/>
              </w:rPr>
            </w:pPr>
            <w:r w:rsidRPr="001D7775">
              <w:rPr>
                <w:noProof/>
                <w:sz w:val="16"/>
                <w:szCs w:val="16"/>
              </w:rPr>
              <w:t>Pripomienky</w:t>
            </w:r>
          </w:p>
        </w:tc>
      </w:tr>
      <w:tr w:rsidR="00E42E1B" w:rsidRPr="001D7775" w14:paraId="7CA2DB78" w14:textId="77777777" w:rsidTr="00EE17F9">
        <w:tc>
          <w:tcPr>
            <w:tcW w:w="361" w:type="pct"/>
            <w:shd w:val="clear" w:color="auto" w:fill="auto"/>
          </w:tcPr>
          <w:p w14:paraId="517DD2CD" w14:textId="77777777" w:rsidR="00E42E1B" w:rsidRPr="001D7775" w:rsidRDefault="00E42E1B" w:rsidP="00E42E1B">
            <w:pPr>
              <w:spacing w:before="0" w:after="0"/>
              <w:rPr>
                <w:sz w:val="16"/>
                <w:szCs w:val="16"/>
              </w:rPr>
            </w:pPr>
            <w:r w:rsidRPr="001D7775">
              <w:rPr>
                <w:noProof/>
                <w:sz w:val="16"/>
                <w:szCs w:val="16"/>
              </w:rPr>
              <w:t>R0069</w:t>
            </w:r>
          </w:p>
        </w:tc>
        <w:tc>
          <w:tcPr>
            <w:tcW w:w="906" w:type="pct"/>
            <w:shd w:val="clear" w:color="auto" w:fill="auto"/>
          </w:tcPr>
          <w:p w14:paraId="630CD365" w14:textId="77777777" w:rsidR="00E42E1B" w:rsidRPr="001D7775" w:rsidRDefault="00E42E1B" w:rsidP="00E42E1B">
            <w:pPr>
              <w:spacing w:before="0" w:after="0"/>
              <w:rPr>
                <w:sz w:val="16"/>
                <w:szCs w:val="16"/>
              </w:rPr>
            </w:pPr>
            <w:r w:rsidRPr="001D7775">
              <w:rPr>
                <w:noProof/>
                <w:sz w:val="16"/>
                <w:szCs w:val="16"/>
              </w:rPr>
              <w:t>Percento populácie využívajúce mobilný širokopásmový prístup na internet</w:t>
            </w:r>
          </w:p>
        </w:tc>
        <w:tc>
          <w:tcPr>
            <w:tcW w:w="248" w:type="pct"/>
            <w:shd w:val="clear" w:color="auto" w:fill="auto"/>
          </w:tcPr>
          <w:p w14:paraId="7E16AA1F" w14:textId="77777777" w:rsidR="00E42E1B" w:rsidRPr="001D7775" w:rsidRDefault="00E42E1B" w:rsidP="00E42E1B">
            <w:pPr>
              <w:spacing w:before="0" w:after="0"/>
              <w:rPr>
                <w:sz w:val="16"/>
                <w:szCs w:val="16"/>
              </w:rPr>
            </w:pPr>
            <w:r w:rsidRPr="001D7775">
              <w:rPr>
                <w:noProof/>
                <w:sz w:val="16"/>
                <w:szCs w:val="16"/>
              </w:rPr>
              <w:t>%</w:t>
            </w:r>
          </w:p>
        </w:tc>
        <w:tc>
          <w:tcPr>
            <w:tcW w:w="274" w:type="pct"/>
            <w:shd w:val="clear" w:color="auto" w:fill="auto"/>
          </w:tcPr>
          <w:p w14:paraId="46895EB3" w14:textId="77777777" w:rsidR="00E42E1B" w:rsidRPr="001D7775" w:rsidRDefault="00E42E1B" w:rsidP="00E42E1B">
            <w:pPr>
              <w:spacing w:before="0" w:after="0"/>
              <w:rPr>
                <w:sz w:val="16"/>
                <w:szCs w:val="16"/>
              </w:rPr>
            </w:pPr>
            <w:r w:rsidRPr="001D7775">
              <w:rPr>
                <w:noProof/>
                <w:sz w:val="16"/>
                <w:szCs w:val="16"/>
              </w:rPr>
              <w:t>Menej rozvinuté</w:t>
            </w:r>
          </w:p>
        </w:tc>
        <w:tc>
          <w:tcPr>
            <w:tcW w:w="369" w:type="pct"/>
            <w:shd w:val="clear" w:color="auto" w:fill="auto"/>
          </w:tcPr>
          <w:p w14:paraId="1F02C130" w14:textId="77777777" w:rsidR="00E42E1B" w:rsidRPr="001D7775" w:rsidRDefault="00E42E1B" w:rsidP="00E42E1B">
            <w:pPr>
              <w:spacing w:before="0" w:after="0"/>
              <w:jc w:val="right"/>
              <w:rPr>
                <w:sz w:val="16"/>
                <w:szCs w:val="16"/>
              </w:rPr>
            </w:pPr>
            <w:r w:rsidRPr="001D7775">
              <w:rPr>
                <w:noProof/>
                <w:sz w:val="16"/>
                <w:szCs w:val="16"/>
              </w:rPr>
              <w:t>6,40</w:t>
            </w:r>
          </w:p>
        </w:tc>
        <w:tc>
          <w:tcPr>
            <w:tcW w:w="372" w:type="pct"/>
            <w:shd w:val="clear" w:color="auto" w:fill="auto"/>
          </w:tcPr>
          <w:p w14:paraId="47B9FED7" w14:textId="77777777" w:rsidR="00E42E1B" w:rsidRPr="001D7775" w:rsidRDefault="00E42E1B" w:rsidP="00E42E1B">
            <w:pPr>
              <w:spacing w:before="0" w:after="0"/>
              <w:rPr>
                <w:sz w:val="16"/>
                <w:szCs w:val="16"/>
              </w:rPr>
            </w:pPr>
            <w:r w:rsidRPr="001D7775">
              <w:rPr>
                <w:noProof/>
                <w:sz w:val="16"/>
                <w:szCs w:val="16"/>
              </w:rPr>
              <w:t>2012</w:t>
            </w:r>
          </w:p>
        </w:tc>
        <w:tc>
          <w:tcPr>
            <w:tcW w:w="406" w:type="pct"/>
            <w:shd w:val="clear" w:color="auto" w:fill="auto"/>
          </w:tcPr>
          <w:p w14:paraId="457264FB" w14:textId="77777777" w:rsidR="00E42E1B" w:rsidRPr="001D7775" w:rsidRDefault="00E42E1B" w:rsidP="00E42E1B">
            <w:pPr>
              <w:spacing w:before="0" w:after="0"/>
              <w:jc w:val="right"/>
              <w:rPr>
                <w:sz w:val="16"/>
                <w:szCs w:val="16"/>
              </w:rPr>
            </w:pPr>
            <w:r w:rsidRPr="001D7775">
              <w:rPr>
                <w:noProof/>
                <w:sz w:val="16"/>
                <w:szCs w:val="16"/>
              </w:rPr>
              <w:t>48,00</w:t>
            </w:r>
          </w:p>
        </w:tc>
        <w:tc>
          <w:tcPr>
            <w:tcW w:w="215" w:type="pct"/>
            <w:shd w:val="clear" w:color="auto" w:fill="BDD6EE" w:themeFill="accent1" w:themeFillTint="66"/>
          </w:tcPr>
          <w:p w14:paraId="5098DA15" w14:textId="77777777" w:rsidR="00E42E1B" w:rsidRPr="001D7775" w:rsidRDefault="00E42E1B" w:rsidP="00E42E1B">
            <w:pPr>
              <w:spacing w:before="0" w:after="0"/>
              <w:jc w:val="right"/>
              <w:rPr>
                <w:sz w:val="16"/>
                <w:szCs w:val="16"/>
              </w:rPr>
            </w:pPr>
            <w:r w:rsidRPr="001D7775">
              <w:rPr>
                <w:noProof/>
                <w:sz w:val="16"/>
                <w:szCs w:val="16"/>
              </w:rPr>
              <w:t>42,40</w:t>
            </w:r>
          </w:p>
        </w:tc>
        <w:tc>
          <w:tcPr>
            <w:tcW w:w="191" w:type="pct"/>
            <w:shd w:val="clear" w:color="auto" w:fill="auto"/>
          </w:tcPr>
          <w:p w14:paraId="12F33CDC" w14:textId="2BDC60C9" w:rsidR="00E42E1B" w:rsidRPr="001D7775" w:rsidRDefault="00E42E1B" w:rsidP="00E42E1B">
            <w:pPr>
              <w:spacing w:before="0" w:after="0"/>
              <w:jc w:val="right"/>
              <w:rPr>
                <w:sz w:val="16"/>
                <w:szCs w:val="16"/>
              </w:rPr>
            </w:pPr>
            <w:r w:rsidRPr="001D7775">
              <w:rPr>
                <w:noProof/>
                <w:sz w:val="16"/>
                <w:szCs w:val="16"/>
              </w:rPr>
              <w:t>42,40</w:t>
            </w:r>
          </w:p>
        </w:tc>
        <w:tc>
          <w:tcPr>
            <w:tcW w:w="191" w:type="pct"/>
          </w:tcPr>
          <w:p w14:paraId="2C074124" w14:textId="74AA9B84" w:rsidR="00E42E1B" w:rsidRPr="00E42E1B" w:rsidRDefault="00E42E1B" w:rsidP="00E42E1B">
            <w:pPr>
              <w:spacing w:before="0" w:after="0"/>
              <w:rPr>
                <w:noProof/>
                <w:sz w:val="16"/>
                <w:szCs w:val="16"/>
                <w:lang w:val="fr-BE"/>
              </w:rPr>
            </w:pPr>
            <w:r w:rsidRPr="001D7775">
              <w:rPr>
                <w:noProof/>
                <w:sz w:val="16"/>
                <w:szCs w:val="16"/>
              </w:rPr>
              <w:t>36,00</w:t>
            </w:r>
          </w:p>
        </w:tc>
        <w:tc>
          <w:tcPr>
            <w:tcW w:w="191" w:type="pct"/>
          </w:tcPr>
          <w:p w14:paraId="0A972FC4" w14:textId="7A143717" w:rsidR="00E42E1B" w:rsidRPr="00E42E1B" w:rsidRDefault="00E42E1B" w:rsidP="00E42E1B">
            <w:pPr>
              <w:spacing w:before="0" w:after="0"/>
              <w:rPr>
                <w:noProof/>
                <w:sz w:val="16"/>
                <w:szCs w:val="16"/>
                <w:lang w:val="fr-BE"/>
              </w:rPr>
            </w:pPr>
            <w:r w:rsidRPr="001D7775">
              <w:rPr>
                <w:noProof/>
                <w:sz w:val="16"/>
                <w:szCs w:val="16"/>
              </w:rPr>
              <w:t>29,80</w:t>
            </w:r>
          </w:p>
        </w:tc>
        <w:tc>
          <w:tcPr>
            <w:tcW w:w="191" w:type="pct"/>
          </w:tcPr>
          <w:p w14:paraId="5479C2EB" w14:textId="4F4EF5CD" w:rsidR="00E42E1B" w:rsidRPr="00E42E1B" w:rsidRDefault="00E42E1B" w:rsidP="00E42E1B">
            <w:pPr>
              <w:spacing w:before="0" w:after="0"/>
              <w:rPr>
                <w:noProof/>
                <w:sz w:val="16"/>
                <w:szCs w:val="16"/>
                <w:lang w:val="fr-BE"/>
              </w:rPr>
            </w:pPr>
            <w:r w:rsidRPr="001D7775">
              <w:rPr>
                <w:noProof/>
                <w:sz w:val="16"/>
                <w:szCs w:val="16"/>
              </w:rPr>
              <w:t>25,10</w:t>
            </w:r>
          </w:p>
        </w:tc>
        <w:tc>
          <w:tcPr>
            <w:tcW w:w="1085" w:type="pct"/>
            <w:shd w:val="clear" w:color="auto" w:fill="auto"/>
          </w:tcPr>
          <w:p w14:paraId="1872869C" w14:textId="748FF86F" w:rsidR="00E42E1B" w:rsidRPr="001D7775" w:rsidRDefault="00E42E1B" w:rsidP="00E42E1B">
            <w:pPr>
              <w:spacing w:before="0" w:after="0"/>
              <w:rPr>
                <w:sz w:val="16"/>
                <w:szCs w:val="16"/>
              </w:rPr>
            </w:pPr>
            <w:r w:rsidRPr="00E42E1B">
              <w:rPr>
                <w:noProof/>
                <w:sz w:val="16"/>
                <w:szCs w:val="16"/>
                <w:lang w:val="fr-BE"/>
              </w:rPr>
              <w:t>Zdroj údajov:</w:t>
            </w:r>
            <w:r w:rsidRPr="0024468B">
              <w:rPr>
                <w:noProof/>
                <w:sz w:val="16"/>
                <w:szCs w:val="16"/>
                <w:lang w:val="fr-BE"/>
              </w:rPr>
              <w:t xml:space="preserve"> </w:t>
            </w:r>
            <w:hyperlink r:id="rId16" w:anchor="chart={%22indicator-group%22:%22mobile%22,%22indicator%22:%22i_iu3g%22,%22breakdown%22:%22IND_TOTAL%22,%22unit-measure%22:%22pc_ind%22,%22ref-area%22:[%22SK%22]}" w:history="1">
              <w:r w:rsidRPr="002453FD">
                <w:rPr>
                  <w:rStyle w:val="Hypertextovprepojenie"/>
                  <w:noProof/>
                  <w:sz w:val="16"/>
                  <w:szCs w:val="16"/>
                  <w:lang w:val="fr-BE"/>
                </w:rPr>
                <w:t>Eurostat, SO OPII</w:t>
              </w:r>
            </w:hyperlink>
          </w:p>
        </w:tc>
      </w:tr>
      <w:tr w:rsidR="00E42E1B" w:rsidRPr="001D7775" w14:paraId="30DE0973" w14:textId="77777777" w:rsidTr="00EE17F9">
        <w:tc>
          <w:tcPr>
            <w:tcW w:w="361" w:type="pct"/>
            <w:shd w:val="clear" w:color="auto" w:fill="auto"/>
          </w:tcPr>
          <w:p w14:paraId="0ECA91C5" w14:textId="77777777" w:rsidR="00E42E1B" w:rsidRPr="001D7775" w:rsidRDefault="00E42E1B" w:rsidP="00E42E1B">
            <w:pPr>
              <w:spacing w:before="0" w:after="0"/>
              <w:rPr>
                <w:sz w:val="16"/>
                <w:szCs w:val="16"/>
              </w:rPr>
            </w:pPr>
            <w:r w:rsidRPr="001D7775">
              <w:rPr>
                <w:noProof/>
                <w:sz w:val="16"/>
                <w:szCs w:val="16"/>
              </w:rPr>
              <w:t>R0070</w:t>
            </w:r>
          </w:p>
        </w:tc>
        <w:tc>
          <w:tcPr>
            <w:tcW w:w="906" w:type="pct"/>
            <w:shd w:val="clear" w:color="auto" w:fill="auto"/>
          </w:tcPr>
          <w:p w14:paraId="0C46D9C2" w14:textId="77777777" w:rsidR="00E42E1B" w:rsidRPr="001D7775" w:rsidRDefault="00E42E1B" w:rsidP="00E42E1B">
            <w:pPr>
              <w:spacing w:before="0" w:after="0"/>
              <w:rPr>
                <w:sz w:val="16"/>
                <w:szCs w:val="16"/>
              </w:rPr>
            </w:pPr>
            <w:r w:rsidRPr="001D7775">
              <w:rPr>
                <w:noProof/>
                <w:sz w:val="16"/>
                <w:szCs w:val="16"/>
              </w:rPr>
              <w:t>Percento populácie využívajúce širokopásmový internet pravidelne</w:t>
            </w:r>
          </w:p>
        </w:tc>
        <w:tc>
          <w:tcPr>
            <w:tcW w:w="248" w:type="pct"/>
            <w:shd w:val="clear" w:color="auto" w:fill="auto"/>
          </w:tcPr>
          <w:p w14:paraId="151C9AE1" w14:textId="77777777" w:rsidR="00E42E1B" w:rsidRPr="001D7775" w:rsidRDefault="00E42E1B" w:rsidP="00E42E1B">
            <w:pPr>
              <w:spacing w:before="0" w:after="0"/>
              <w:rPr>
                <w:sz w:val="16"/>
                <w:szCs w:val="16"/>
              </w:rPr>
            </w:pPr>
            <w:r w:rsidRPr="001D7775">
              <w:rPr>
                <w:noProof/>
                <w:sz w:val="16"/>
                <w:szCs w:val="16"/>
              </w:rPr>
              <w:t>%</w:t>
            </w:r>
          </w:p>
        </w:tc>
        <w:tc>
          <w:tcPr>
            <w:tcW w:w="274" w:type="pct"/>
            <w:shd w:val="clear" w:color="auto" w:fill="auto"/>
          </w:tcPr>
          <w:p w14:paraId="056E7472" w14:textId="77777777" w:rsidR="00E42E1B" w:rsidRPr="001D7775" w:rsidRDefault="00E42E1B" w:rsidP="00E42E1B">
            <w:pPr>
              <w:spacing w:before="0" w:after="0"/>
              <w:rPr>
                <w:sz w:val="16"/>
                <w:szCs w:val="16"/>
              </w:rPr>
            </w:pPr>
            <w:r w:rsidRPr="001D7775">
              <w:rPr>
                <w:noProof/>
                <w:sz w:val="16"/>
                <w:szCs w:val="16"/>
              </w:rPr>
              <w:t>Menej rozvinuté</w:t>
            </w:r>
          </w:p>
        </w:tc>
        <w:tc>
          <w:tcPr>
            <w:tcW w:w="369" w:type="pct"/>
            <w:shd w:val="clear" w:color="auto" w:fill="auto"/>
          </w:tcPr>
          <w:p w14:paraId="7975F08F" w14:textId="77777777" w:rsidR="00E42E1B" w:rsidRPr="001D7775" w:rsidRDefault="00E42E1B" w:rsidP="00E42E1B">
            <w:pPr>
              <w:spacing w:before="0" w:after="0"/>
              <w:jc w:val="right"/>
              <w:rPr>
                <w:sz w:val="16"/>
                <w:szCs w:val="16"/>
              </w:rPr>
            </w:pPr>
            <w:r w:rsidRPr="001D7775">
              <w:rPr>
                <w:noProof/>
                <w:sz w:val="16"/>
                <w:szCs w:val="16"/>
              </w:rPr>
              <w:t>74,00</w:t>
            </w:r>
          </w:p>
        </w:tc>
        <w:tc>
          <w:tcPr>
            <w:tcW w:w="372" w:type="pct"/>
            <w:shd w:val="clear" w:color="auto" w:fill="auto"/>
          </w:tcPr>
          <w:p w14:paraId="3C9A922A" w14:textId="77777777" w:rsidR="00E42E1B" w:rsidRPr="001D7775" w:rsidRDefault="00E42E1B" w:rsidP="00E42E1B">
            <w:pPr>
              <w:spacing w:before="0" w:after="0"/>
              <w:rPr>
                <w:sz w:val="16"/>
                <w:szCs w:val="16"/>
              </w:rPr>
            </w:pPr>
            <w:r w:rsidRPr="001D7775">
              <w:rPr>
                <w:noProof/>
                <w:sz w:val="16"/>
                <w:szCs w:val="16"/>
              </w:rPr>
              <w:t>2012</w:t>
            </w:r>
          </w:p>
        </w:tc>
        <w:tc>
          <w:tcPr>
            <w:tcW w:w="406" w:type="pct"/>
            <w:shd w:val="clear" w:color="auto" w:fill="auto"/>
          </w:tcPr>
          <w:p w14:paraId="10E6249C" w14:textId="77777777" w:rsidR="00E42E1B" w:rsidRPr="001D7775" w:rsidRDefault="00E42E1B" w:rsidP="00E42E1B">
            <w:pPr>
              <w:spacing w:before="0" w:after="0"/>
              <w:jc w:val="right"/>
              <w:rPr>
                <w:sz w:val="16"/>
                <w:szCs w:val="16"/>
              </w:rPr>
            </w:pPr>
            <w:r w:rsidRPr="001D7775">
              <w:rPr>
                <w:noProof/>
                <w:sz w:val="16"/>
                <w:szCs w:val="16"/>
              </w:rPr>
              <w:t>90,00</w:t>
            </w:r>
          </w:p>
        </w:tc>
        <w:tc>
          <w:tcPr>
            <w:tcW w:w="215" w:type="pct"/>
            <w:shd w:val="clear" w:color="auto" w:fill="BDD6EE" w:themeFill="accent1" w:themeFillTint="66"/>
          </w:tcPr>
          <w:p w14:paraId="681735DB" w14:textId="523AB4E8" w:rsidR="00E42E1B" w:rsidRPr="001D7775" w:rsidRDefault="00E42E1B">
            <w:pPr>
              <w:spacing w:before="0" w:after="0"/>
              <w:jc w:val="right"/>
              <w:rPr>
                <w:sz w:val="16"/>
                <w:szCs w:val="16"/>
              </w:rPr>
            </w:pPr>
            <w:r w:rsidRPr="001D7775">
              <w:rPr>
                <w:noProof/>
                <w:sz w:val="16"/>
                <w:szCs w:val="16"/>
              </w:rPr>
              <w:t>7</w:t>
            </w:r>
            <w:r w:rsidR="00B52DD1">
              <w:rPr>
                <w:noProof/>
                <w:sz w:val="16"/>
                <w:szCs w:val="16"/>
              </w:rPr>
              <w:t>8,5</w:t>
            </w:r>
            <w:r w:rsidRPr="001D7775">
              <w:rPr>
                <w:noProof/>
                <w:sz w:val="16"/>
                <w:szCs w:val="16"/>
              </w:rPr>
              <w:t>0</w:t>
            </w:r>
          </w:p>
        </w:tc>
        <w:tc>
          <w:tcPr>
            <w:tcW w:w="191" w:type="pct"/>
            <w:shd w:val="clear" w:color="auto" w:fill="auto"/>
          </w:tcPr>
          <w:p w14:paraId="5D7A13CF" w14:textId="4079D39D" w:rsidR="00E42E1B" w:rsidRPr="001D7775" w:rsidRDefault="00E42E1B" w:rsidP="00E42E1B">
            <w:pPr>
              <w:spacing w:before="0" w:after="0"/>
              <w:jc w:val="right"/>
              <w:rPr>
                <w:sz w:val="16"/>
                <w:szCs w:val="16"/>
              </w:rPr>
            </w:pPr>
            <w:r w:rsidRPr="001D7775">
              <w:rPr>
                <w:noProof/>
                <w:sz w:val="16"/>
                <w:szCs w:val="16"/>
              </w:rPr>
              <w:t>79,40</w:t>
            </w:r>
          </w:p>
        </w:tc>
        <w:tc>
          <w:tcPr>
            <w:tcW w:w="191" w:type="pct"/>
          </w:tcPr>
          <w:p w14:paraId="0E71FD8D" w14:textId="501D0313" w:rsidR="00E42E1B" w:rsidRPr="00E42E1B" w:rsidRDefault="00E42E1B" w:rsidP="00E42E1B">
            <w:pPr>
              <w:spacing w:before="0" w:after="0"/>
              <w:rPr>
                <w:noProof/>
                <w:sz w:val="16"/>
                <w:szCs w:val="16"/>
                <w:lang w:val="fr-BE"/>
              </w:rPr>
            </w:pPr>
            <w:r w:rsidRPr="001D7775">
              <w:rPr>
                <w:noProof/>
                <w:sz w:val="16"/>
                <w:szCs w:val="16"/>
              </w:rPr>
              <w:t>78,00</w:t>
            </w:r>
          </w:p>
        </w:tc>
        <w:tc>
          <w:tcPr>
            <w:tcW w:w="191" w:type="pct"/>
          </w:tcPr>
          <w:p w14:paraId="35ADCAF7" w14:textId="74926E9B" w:rsidR="00E42E1B" w:rsidRPr="00E42E1B" w:rsidRDefault="00E42E1B" w:rsidP="00E42E1B">
            <w:pPr>
              <w:spacing w:before="0" w:after="0"/>
              <w:rPr>
                <w:noProof/>
                <w:sz w:val="16"/>
                <w:szCs w:val="16"/>
                <w:lang w:val="fr-BE"/>
              </w:rPr>
            </w:pPr>
            <w:r w:rsidRPr="001D7775">
              <w:rPr>
                <w:noProof/>
                <w:sz w:val="16"/>
                <w:szCs w:val="16"/>
              </w:rPr>
              <w:t>74,20</w:t>
            </w:r>
          </w:p>
        </w:tc>
        <w:tc>
          <w:tcPr>
            <w:tcW w:w="191" w:type="pct"/>
          </w:tcPr>
          <w:p w14:paraId="14BEDE77" w14:textId="2338A7FE" w:rsidR="00E42E1B" w:rsidRPr="00E42E1B" w:rsidRDefault="00E42E1B" w:rsidP="00E42E1B">
            <w:pPr>
              <w:spacing w:before="0" w:after="0"/>
              <w:rPr>
                <w:noProof/>
                <w:sz w:val="16"/>
                <w:szCs w:val="16"/>
                <w:lang w:val="fr-BE"/>
              </w:rPr>
            </w:pPr>
            <w:r w:rsidRPr="001D7775">
              <w:rPr>
                <w:noProof/>
                <w:sz w:val="16"/>
                <w:szCs w:val="16"/>
              </w:rPr>
              <w:t>76,50</w:t>
            </w:r>
          </w:p>
        </w:tc>
        <w:tc>
          <w:tcPr>
            <w:tcW w:w="1085" w:type="pct"/>
            <w:shd w:val="clear" w:color="auto" w:fill="auto"/>
          </w:tcPr>
          <w:p w14:paraId="2F56D2B4" w14:textId="598A1363" w:rsidR="00E42E1B" w:rsidRPr="001D7775" w:rsidRDefault="00E42E1B" w:rsidP="00E42E1B">
            <w:pPr>
              <w:spacing w:before="0" w:after="0"/>
              <w:rPr>
                <w:sz w:val="16"/>
                <w:szCs w:val="16"/>
              </w:rPr>
            </w:pPr>
            <w:r w:rsidRPr="00E42E1B">
              <w:rPr>
                <w:noProof/>
                <w:sz w:val="16"/>
                <w:szCs w:val="16"/>
                <w:lang w:val="fr-BE"/>
              </w:rPr>
              <w:t>Zdroj údajov:</w:t>
            </w:r>
            <w:r w:rsidRPr="0024468B">
              <w:rPr>
                <w:noProof/>
                <w:sz w:val="16"/>
                <w:szCs w:val="16"/>
                <w:lang w:val="fr-BE"/>
              </w:rPr>
              <w:t xml:space="preserve"> </w:t>
            </w:r>
            <w:hyperlink r:id="rId17" w:anchor="chart={%22indicator-group%22:%22internet-usage%22,%22indicator%22:%22i_iuse%22,%22breakdown%22:%22ind_total%22,%22unit-measure%22:%22pc_ind%22,%22ref-area%22:[%22SK%22]}" w:history="1">
              <w:r w:rsidRPr="002453FD">
                <w:rPr>
                  <w:rStyle w:val="Hypertextovprepojenie"/>
                  <w:noProof/>
                  <w:sz w:val="16"/>
                  <w:szCs w:val="16"/>
                  <w:lang w:val="fr-BE"/>
                </w:rPr>
                <w:t>Eurostat, SO OPII</w:t>
              </w:r>
            </w:hyperlink>
          </w:p>
        </w:tc>
      </w:tr>
    </w:tbl>
    <w:p w14:paraId="511D543F" w14:textId="77777777" w:rsidR="008C5CFA" w:rsidRPr="001D7775" w:rsidRDefault="008C5CFA" w:rsidP="00300A01">
      <w:pPr>
        <w:spacing w:before="0" w:after="0"/>
      </w:pPr>
    </w:p>
    <w:p w14:paraId="66C1C7FE" w14:textId="77777777" w:rsidR="008C5CFA" w:rsidRPr="001D7775" w:rsidRDefault="008C5CFA" w:rsidP="00300A01">
      <w:pPr>
        <w:spacing w:before="0" w:after="0"/>
      </w:pPr>
    </w:p>
    <w:p w14:paraId="33223916" w14:textId="77777777" w:rsidR="008C5CFA" w:rsidRPr="001D7775" w:rsidRDefault="00BD23C4" w:rsidP="00300A01">
      <w:pPr>
        <w:spacing w:before="0" w:after="0"/>
      </w:pPr>
      <w:r w:rsidRPr="001D7775">
        <w:br w:type="page"/>
      </w:r>
    </w:p>
    <w:p w14:paraId="42F4C45A"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12554"/>
      </w:tblGrid>
      <w:tr w:rsidR="002F219B" w:rsidRPr="001D7775" w14:paraId="6C0CECEE" w14:textId="77777777" w:rsidTr="0047688D">
        <w:tc>
          <w:tcPr>
            <w:tcW w:w="0" w:type="auto"/>
            <w:shd w:val="clear" w:color="auto" w:fill="auto"/>
          </w:tcPr>
          <w:p w14:paraId="431D95D9"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610A87E9"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57E42894" w14:textId="77777777" w:rsidTr="0047688D">
        <w:tc>
          <w:tcPr>
            <w:tcW w:w="0" w:type="auto"/>
            <w:shd w:val="clear" w:color="auto" w:fill="auto"/>
          </w:tcPr>
          <w:p w14:paraId="46EA46E5"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24AE9057" w14:textId="77777777" w:rsidR="008C5CFA" w:rsidRPr="001D7775" w:rsidRDefault="00BD23C4" w:rsidP="00300A01">
            <w:pPr>
              <w:spacing w:before="0" w:after="0"/>
              <w:rPr>
                <w:sz w:val="20"/>
                <w:szCs w:val="20"/>
              </w:rPr>
            </w:pPr>
            <w:r w:rsidRPr="001D7775">
              <w:rPr>
                <w:noProof/>
                <w:sz w:val="20"/>
                <w:szCs w:val="20"/>
              </w:rPr>
              <w:t>2b</w:t>
            </w:r>
            <w:r w:rsidRPr="001D7775">
              <w:rPr>
                <w:sz w:val="20"/>
                <w:szCs w:val="20"/>
              </w:rPr>
              <w:t xml:space="preserve"> - </w:t>
            </w:r>
            <w:r w:rsidRPr="001D7775">
              <w:rPr>
                <w:noProof/>
                <w:sz w:val="20"/>
                <w:szCs w:val="20"/>
              </w:rPr>
              <w:t>Vývoj produktov a služieb IKT, elektronického obchodu a posilnenie dopytu po IKT</w:t>
            </w:r>
          </w:p>
        </w:tc>
      </w:tr>
    </w:tbl>
    <w:p w14:paraId="66F5A0D6" w14:textId="77777777" w:rsidR="008C5CFA" w:rsidRPr="001D7775" w:rsidRDefault="008C5CFA" w:rsidP="00300A01">
      <w:pPr>
        <w:spacing w:before="0" w:after="0"/>
      </w:pPr>
    </w:p>
    <w:p w14:paraId="7828213B" w14:textId="77777777" w:rsidR="008C5CFA" w:rsidRPr="001D7775" w:rsidRDefault="00BD23C4" w:rsidP="00300A01">
      <w:pPr>
        <w:pStyle w:val="Nadpis2"/>
        <w:spacing w:before="0" w:after="0"/>
      </w:pPr>
      <w:bookmarkStart w:id="53" w:name="_Toc256000176"/>
      <w:bookmarkStart w:id="54" w:name="_Toc256000126"/>
      <w:bookmarkStart w:id="55" w:name="_Toc256000062"/>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7</w:t>
      </w:r>
      <w:r w:rsidR="00F022AC" w:rsidRPr="001D7775">
        <w:rPr>
          <w:sz w:val="20"/>
          <w:szCs w:val="20"/>
        </w:rPr>
        <w:t xml:space="preserve"> / </w:t>
      </w:r>
      <w:r w:rsidR="00F022AC" w:rsidRPr="001D7775">
        <w:rPr>
          <w:noProof/>
          <w:sz w:val="20"/>
          <w:szCs w:val="20"/>
        </w:rPr>
        <w:t>2b</w:t>
      </w:r>
      <w:bookmarkEnd w:id="53"/>
      <w:bookmarkEnd w:id="54"/>
      <w:bookmarkEnd w:id="55"/>
    </w:p>
    <w:p w14:paraId="368FDF6D"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1"/>
        <w:gridCol w:w="1058"/>
        <w:gridCol w:w="3238"/>
        <w:gridCol w:w="847"/>
        <w:gridCol w:w="985"/>
        <w:gridCol w:w="1268"/>
        <w:gridCol w:w="848"/>
        <w:gridCol w:w="842"/>
        <w:gridCol w:w="848"/>
        <w:gridCol w:w="845"/>
        <w:gridCol w:w="848"/>
        <w:gridCol w:w="3380"/>
      </w:tblGrid>
      <w:tr w:rsidR="006B5B5A" w:rsidRPr="001D7775" w14:paraId="668B0C35" w14:textId="77777777" w:rsidTr="006B5B5A">
        <w:trPr>
          <w:tblHeader/>
        </w:trPr>
        <w:tc>
          <w:tcPr>
            <w:tcW w:w="0" w:type="auto"/>
          </w:tcPr>
          <w:p w14:paraId="487B3057" w14:textId="77777777" w:rsidR="006B5B5A" w:rsidRPr="001D7775" w:rsidRDefault="006B5B5A" w:rsidP="00300A01">
            <w:pPr>
              <w:spacing w:before="0" w:after="0"/>
              <w:rPr>
                <w:b/>
                <w:sz w:val="16"/>
                <w:szCs w:val="16"/>
              </w:rPr>
            </w:pPr>
            <w:r w:rsidRPr="001D7775">
              <w:rPr>
                <w:b/>
                <w:sz w:val="16"/>
                <w:szCs w:val="16"/>
              </w:rPr>
              <w:t>(1)</w:t>
            </w:r>
          </w:p>
        </w:tc>
        <w:tc>
          <w:tcPr>
            <w:tcW w:w="346" w:type="pct"/>
            <w:shd w:val="clear" w:color="auto" w:fill="auto"/>
          </w:tcPr>
          <w:p w14:paraId="38FA47FB" w14:textId="77777777" w:rsidR="006B5B5A" w:rsidRPr="001D7775" w:rsidRDefault="006B5B5A" w:rsidP="00300A01">
            <w:pPr>
              <w:spacing w:before="0" w:after="0"/>
              <w:rPr>
                <w:b/>
                <w:sz w:val="16"/>
                <w:szCs w:val="16"/>
              </w:rPr>
            </w:pPr>
            <w:r w:rsidRPr="001D7775">
              <w:rPr>
                <w:b/>
                <w:noProof/>
                <w:sz w:val="16"/>
                <w:szCs w:val="16"/>
              </w:rPr>
              <w:t>Identifikačný kód (ID)</w:t>
            </w:r>
          </w:p>
        </w:tc>
        <w:tc>
          <w:tcPr>
            <w:tcW w:w="1058" w:type="pct"/>
            <w:shd w:val="clear" w:color="auto" w:fill="auto"/>
          </w:tcPr>
          <w:p w14:paraId="74A841DF" w14:textId="77777777" w:rsidR="006B5B5A" w:rsidRPr="001D7775" w:rsidRDefault="006B5B5A" w:rsidP="00300A01">
            <w:pPr>
              <w:spacing w:before="0" w:after="0"/>
              <w:rPr>
                <w:b/>
                <w:sz w:val="16"/>
                <w:szCs w:val="16"/>
              </w:rPr>
            </w:pPr>
            <w:r w:rsidRPr="001D7775">
              <w:rPr>
                <w:b/>
                <w:noProof/>
                <w:sz w:val="16"/>
                <w:szCs w:val="16"/>
              </w:rPr>
              <w:t>Ukazovateľ</w:t>
            </w:r>
          </w:p>
        </w:tc>
        <w:tc>
          <w:tcPr>
            <w:tcW w:w="277" w:type="pct"/>
            <w:shd w:val="clear" w:color="auto" w:fill="auto"/>
          </w:tcPr>
          <w:p w14:paraId="75F3F21B" w14:textId="77777777" w:rsidR="006B5B5A" w:rsidRPr="001D7775" w:rsidRDefault="006B5B5A" w:rsidP="00300A01">
            <w:pPr>
              <w:spacing w:before="0" w:after="0"/>
              <w:rPr>
                <w:b/>
                <w:sz w:val="16"/>
                <w:szCs w:val="16"/>
              </w:rPr>
            </w:pPr>
            <w:r w:rsidRPr="001D7775">
              <w:rPr>
                <w:b/>
                <w:noProof/>
                <w:sz w:val="16"/>
                <w:szCs w:val="16"/>
              </w:rPr>
              <w:t>Merná jednotka</w:t>
            </w:r>
          </w:p>
        </w:tc>
        <w:tc>
          <w:tcPr>
            <w:tcW w:w="322" w:type="pct"/>
            <w:shd w:val="clear" w:color="auto" w:fill="auto"/>
          </w:tcPr>
          <w:p w14:paraId="2A9BFDCE" w14:textId="77777777" w:rsidR="006B5B5A" w:rsidRPr="001D7775" w:rsidRDefault="006B5B5A" w:rsidP="00300A01">
            <w:pPr>
              <w:spacing w:before="0" w:after="0"/>
              <w:rPr>
                <w:b/>
                <w:sz w:val="16"/>
                <w:szCs w:val="16"/>
              </w:rPr>
            </w:pPr>
            <w:r w:rsidRPr="001D7775">
              <w:rPr>
                <w:b/>
                <w:noProof/>
                <w:sz w:val="16"/>
                <w:szCs w:val="16"/>
              </w:rPr>
              <w:t>Kategória regiónu</w:t>
            </w:r>
          </w:p>
        </w:tc>
        <w:tc>
          <w:tcPr>
            <w:tcW w:w="414" w:type="pct"/>
            <w:shd w:val="clear" w:color="auto" w:fill="auto"/>
          </w:tcPr>
          <w:p w14:paraId="3D649563" w14:textId="77777777" w:rsidR="006B5B5A" w:rsidRPr="001D7775" w:rsidRDefault="006B5B5A" w:rsidP="00300A01">
            <w:pPr>
              <w:spacing w:before="0" w:after="0"/>
              <w:jc w:val="center"/>
              <w:rPr>
                <w:b/>
                <w:sz w:val="16"/>
                <w:szCs w:val="16"/>
              </w:rPr>
            </w:pPr>
            <w:r w:rsidRPr="001D7775">
              <w:rPr>
                <w:b/>
                <w:noProof/>
                <w:sz w:val="16"/>
                <w:szCs w:val="16"/>
              </w:rPr>
              <w:t>Cieľová hodnota (2023) spolu</w:t>
            </w:r>
          </w:p>
        </w:tc>
        <w:tc>
          <w:tcPr>
            <w:tcW w:w="277" w:type="pct"/>
            <w:shd w:val="clear" w:color="auto" w:fill="BDD6EE" w:themeFill="accent1" w:themeFillTint="66"/>
          </w:tcPr>
          <w:p w14:paraId="68272AB9" w14:textId="77777777" w:rsidR="006B5B5A" w:rsidRPr="001D7775" w:rsidRDefault="006B5B5A"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75" w:type="pct"/>
            <w:shd w:val="clear" w:color="auto" w:fill="auto"/>
          </w:tcPr>
          <w:p w14:paraId="419EEF6C" w14:textId="5E46C248" w:rsidR="006B5B5A" w:rsidRPr="001D7775" w:rsidRDefault="006B5B5A" w:rsidP="006B5B5A">
            <w:pPr>
              <w:spacing w:before="0" w:after="0"/>
              <w:jc w:val="center"/>
              <w:rPr>
                <w:b/>
                <w:sz w:val="16"/>
                <w:szCs w:val="16"/>
              </w:rPr>
            </w:pPr>
            <w:r w:rsidRPr="001D7775">
              <w:rPr>
                <w:b/>
                <w:sz w:val="16"/>
                <w:szCs w:val="16"/>
              </w:rPr>
              <w:t>201</w:t>
            </w:r>
            <w:r>
              <w:rPr>
                <w:b/>
                <w:sz w:val="16"/>
                <w:szCs w:val="16"/>
              </w:rPr>
              <w:t>7</w:t>
            </w:r>
            <w:r w:rsidRPr="001D7775">
              <w:rPr>
                <w:b/>
                <w:sz w:val="16"/>
                <w:szCs w:val="16"/>
              </w:rPr>
              <w:t xml:space="preserve"> </w:t>
            </w:r>
            <w:r>
              <w:rPr>
                <w:b/>
                <w:noProof/>
                <w:sz w:val="16"/>
                <w:szCs w:val="16"/>
              </w:rPr>
              <w:t>Spolu</w:t>
            </w:r>
          </w:p>
        </w:tc>
        <w:tc>
          <w:tcPr>
            <w:tcW w:w="277" w:type="pct"/>
            <w:shd w:val="clear" w:color="auto" w:fill="auto"/>
          </w:tcPr>
          <w:p w14:paraId="0953D183" w14:textId="54ECDC18" w:rsidR="006B5B5A" w:rsidRPr="001D7775" w:rsidRDefault="006B5B5A" w:rsidP="006B5B5A">
            <w:pPr>
              <w:spacing w:before="0" w:after="0"/>
              <w:jc w:val="center"/>
              <w:rPr>
                <w:b/>
                <w:sz w:val="16"/>
                <w:szCs w:val="16"/>
              </w:rPr>
            </w:pPr>
            <w:r w:rsidRPr="001D7775">
              <w:rPr>
                <w:b/>
                <w:sz w:val="16"/>
                <w:szCs w:val="16"/>
              </w:rPr>
              <w:t>201</w:t>
            </w:r>
            <w:r>
              <w:rPr>
                <w:b/>
                <w:sz w:val="16"/>
                <w:szCs w:val="16"/>
              </w:rPr>
              <w:t>6</w:t>
            </w:r>
            <w:r w:rsidRPr="001D7775">
              <w:rPr>
                <w:b/>
                <w:sz w:val="16"/>
                <w:szCs w:val="16"/>
              </w:rPr>
              <w:t xml:space="preserve"> </w:t>
            </w:r>
            <w:r>
              <w:rPr>
                <w:b/>
                <w:noProof/>
                <w:sz w:val="16"/>
                <w:szCs w:val="16"/>
              </w:rPr>
              <w:t>Spolu</w:t>
            </w:r>
          </w:p>
        </w:tc>
        <w:tc>
          <w:tcPr>
            <w:tcW w:w="276" w:type="pct"/>
          </w:tcPr>
          <w:p w14:paraId="15617A9E" w14:textId="17C3E6CC" w:rsidR="006B5B5A" w:rsidRPr="001D7775" w:rsidRDefault="006B5B5A" w:rsidP="00300A01">
            <w:pPr>
              <w:spacing w:before="0" w:after="0"/>
              <w:jc w:val="center"/>
              <w:rPr>
                <w:b/>
                <w:noProof/>
                <w:sz w:val="16"/>
                <w:szCs w:val="16"/>
              </w:rPr>
            </w:pPr>
            <w:r>
              <w:rPr>
                <w:b/>
                <w:noProof/>
                <w:sz w:val="16"/>
                <w:szCs w:val="16"/>
              </w:rPr>
              <w:t>2015 Spolu</w:t>
            </w:r>
          </w:p>
        </w:tc>
        <w:tc>
          <w:tcPr>
            <w:tcW w:w="277" w:type="pct"/>
          </w:tcPr>
          <w:p w14:paraId="406795C6" w14:textId="2B037DCD" w:rsidR="006B5B5A" w:rsidRPr="001D7775" w:rsidRDefault="006B5B5A" w:rsidP="00300A01">
            <w:pPr>
              <w:spacing w:before="0" w:after="0"/>
              <w:jc w:val="center"/>
              <w:rPr>
                <w:b/>
                <w:noProof/>
                <w:sz w:val="16"/>
                <w:szCs w:val="16"/>
              </w:rPr>
            </w:pPr>
            <w:r>
              <w:rPr>
                <w:b/>
                <w:noProof/>
                <w:sz w:val="16"/>
                <w:szCs w:val="16"/>
              </w:rPr>
              <w:t>2014 Spolu</w:t>
            </w:r>
          </w:p>
        </w:tc>
        <w:tc>
          <w:tcPr>
            <w:tcW w:w="1104" w:type="pct"/>
            <w:shd w:val="clear" w:color="auto" w:fill="auto"/>
          </w:tcPr>
          <w:p w14:paraId="6F9948CE" w14:textId="16A12DD2" w:rsidR="006B5B5A" w:rsidRPr="001D7775" w:rsidRDefault="006B5B5A" w:rsidP="00300A01">
            <w:pPr>
              <w:spacing w:before="0" w:after="0"/>
              <w:jc w:val="center"/>
              <w:rPr>
                <w:b/>
                <w:sz w:val="16"/>
                <w:szCs w:val="16"/>
              </w:rPr>
            </w:pPr>
            <w:r w:rsidRPr="001D7775">
              <w:rPr>
                <w:b/>
                <w:noProof/>
                <w:sz w:val="16"/>
                <w:szCs w:val="16"/>
              </w:rPr>
              <w:t>Pripomienky</w:t>
            </w:r>
          </w:p>
        </w:tc>
      </w:tr>
      <w:tr w:rsidR="006B5B5A" w:rsidRPr="001D7775" w14:paraId="125D4DC2" w14:textId="77777777" w:rsidTr="006B5B5A">
        <w:tc>
          <w:tcPr>
            <w:tcW w:w="0" w:type="auto"/>
          </w:tcPr>
          <w:p w14:paraId="7F603361" w14:textId="77777777" w:rsidR="006B5B5A" w:rsidRPr="001D7775" w:rsidRDefault="006B5B5A" w:rsidP="006B5B5A">
            <w:pPr>
              <w:spacing w:before="0" w:after="0"/>
              <w:rPr>
                <w:sz w:val="16"/>
                <w:szCs w:val="16"/>
              </w:rPr>
            </w:pPr>
            <w:r w:rsidRPr="001D7775">
              <w:rPr>
                <w:noProof/>
                <w:sz w:val="16"/>
                <w:szCs w:val="16"/>
              </w:rPr>
              <w:t>F</w:t>
            </w:r>
          </w:p>
        </w:tc>
        <w:tc>
          <w:tcPr>
            <w:tcW w:w="346" w:type="pct"/>
            <w:shd w:val="clear" w:color="auto" w:fill="auto"/>
          </w:tcPr>
          <w:p w14:paraId="28A0002F" w14:textId="77777777" w:rsidR="006B5B5A" w:rsidRPr="001D7775" w:rsidRDefault="006B5B5A" w:rsidP="006B5B5A">
            <w:pPr>
              <w:spacing w:before="0" w:after="0"/>
              <w:rPr>
                <w:sz w:val="16"/>
                <w:szCs w:val="16"/>
              </w:rPr>
            </w:pPr>
            <w:r w:rsidRPr="001D7775">
              <w:rPr>
                <w:noProof/>
                <w:sz w:val="16"/>
                <w:szCs w:val="16"/>
              </w:rPr>
              <w:t>O0106</w:t>
            </w:r>
          </w:p>
        </w:tc>
        <w:tc>
          <w:tcPr>
            <w:tcW w:w="1058" w:type="pct"/>
            <w:shd w:val="clear" w:color="auto" w:fill="auto"/>
          </w:tcPr>
          <w:p w14:paraId="1D33CCF0" w14:textId="77777777" w:rsidR="006B5B5A" w:rsidRPr="001D7775" w:rsidRDefault="006B5B5A" w:rsidP="006B5B5A">
            <w:pPr>
              <w:spacing w:before="0" w:after="0"/>
              <w:rPr>
                <w:sz w:val="16"/>
                <w:szCs w:val="16"/>
              </w:rPr>
            </w:pPr>
            <w:r w:rsidRPr="001D7775">
              <w:rPr>
                <w:noProof/>
                <w:sz w:val="16"/>
                <w:szCs w:val="16"/>
              </w:rPr>
              <w:t>Počet nových MSP využívajúcich zdieľané služby verejnej správy</w:t>
            </w:r>
          </w:p>
        </w:tc>
        <w:tc>
          <w:tcPr>
            <w:tcW w:w="277" w:type="pct"/>
            <w:shd w:val="clear" w:color="auto" w:fill="auto"/>
          </w:tcPr>
          <w:p w14:paraId="6749E010" w14:textId="77777777" w:rsidR="006B5B5A" w:rsidRPr="001D7775" w:rsidRDefault="006B5B5A" w:rsidP="006B5B5A">
            <w:pPr>
              <w:spacing w:before="0" w:after="0"/>
              <w:rPr>
                <w:sz w:val="16"/>
                <w:szCs w:val="16"/>
              </w:rPr>
            </w:pPr>
            <w:r w:rsidRPr="001D7775">
              <w:rPr>
                <w:noProof/>
                <w:sz w:val="16"/>
                <w:szCs w:val="16"/>
              </w:rPr>
              <w:t>počet</w:t>
            </w:r>
          </w:p>
        </w:tc>
        <w:tc>
          <w:tcPr>
            <w:tcW w:w="322" w:type="pct"/>
            <w:shd w:val="clear" w:color="auto" w:fill="auto"/>
          </w:tcPr>
          <w:p w14:paraId="1825AD97" w14:textId="77777777" w:rsidR="006B5B5A" w:rsidRPr="001D7775" w:rsidRDefault="006B5B5A" w:rsidP="006B5B5A">
            <w:pPr>
              <w:spacing w:before="0" w:after="0"/>
              <w:rPr>
                <w:sz w:val="16"/>
                <w:szCs w:val="16"/>
              </w:rPr>
            </w:pPr>
            <w:r w:rsidRPr="001D7775">
              <w:rPr>
                <w:noProof/>
                <w:sz w:val="16"/>
                <w:szCs w:val="16"/>
              </w:rPr>
              <w:t>Menej rozvinuté</w:t>
            </w:r>
          </w:p>
        </w:tc>
        <w:tc>
          <w:tcPr>
            <w:tcW w:w="414" w:type="pct"/>
            <w:shd w:val="clear" w:color="auto" w:fill="auto"/>
          </w:tcPr>
          <w:p w14:paraId="78814348" w14:textId="77777777" w:rsidR="006B5B5A" w:rsidRPr="001D7775" w:rsidRDefault="006B5B5A" w:rsidP="006B5B5A">
            <w:pPr>
              <w:spacing w:before="0" w:after="0"/>
              <w:jc w:val="right"/>
              <w:rPr>
                <w:sz w:val="16"/>
                <w:szCs w:val="16"/>
              </w:rPr>
            </w:pPr>
            <w:r w:rsidRPr="001D7775">
              <w:rPr>
                <w:noProof/>
                <w:sz w:val="16"/>
                <w:szCs w:val="16"/>
              </w:rPr>
              <w:t>6 000,00</w:t>
            </w:r>
          </w:p>
        </w:tc>
        <w:tc>
          <w:tcPr>
            <w:tcW w:w="277" w:type="pct"/>
            <w:shd w:val="clear" w:color="auto" w:fill="BDD6EE" w:themeFill="accent1" w:themeFillTint="66"/>
          </w:tcPr>
          <w:p w14:paraId="3B87318B" w14:textId="77777777" w:rsidR="006B5B5A" w:rsidRPr="001D7775" w:rsidRDefault="006B5B5A" w:rsidP="006B5B5A">
            <w:pPr>
              <w:spacing w:before="0" w:after="0"/>
              <w:jc w:val="right"/>
              <w:rPr>
                <w:sz w:val="16"/>
                <w:szCs w:val="16"/>
              </w:rPr>
            </w:pPr>
            <w:r w:rsidRPr="001D7775">
              <w:rPr>
                <w:noProof/>
                <w:sz w:val="16"/>
                <w:szCs w:val="16"/>
              </w:rPr>
              <w:t>0,00</w:t>
            </w:r>
          </w:p>
        </w:tc>
        <w:tc>
          <w:tcPr>
            <w:tcW w:w="275" w:type="pct"/>
            <w:shd w:val="clear" w:color="auto" w:fill="auto"/>
          </w:tcPr>
          <w:p w14:paraId="4C846D19" w14:textId="61BE9591" w:rsidR="006B5B5A" w:rsidRPr="001D7775" w:rsidRDefault="006B5B5A" w:rsidP="006B5B5A">
            <w:pPr>
              <w:spacing w:before="0" w:after="0"/>
              <w:jc w:val="right"/>
              <w:rPr>
                <w:sz w:val="16"/>
                <w:szCs w:val="16"/>
              </w:rPr>
            </w:pPr>
            <w:r w:rsidRPr="001D7775">
              <w:rPr>
                <w:noProof/>
                <w:sz w:val="16"/>
                <w:szCs w:val="16"/>
              </w:rPr>
              <w:t>0,00</w:t>
            </w:r>
          </w:p>
        </w:tc>
        <w:tc>
          <w:tcPr>
            <w:tcW w:w="277" w:type="pct"/>
            <w:shd w:val="clear" w:color="auto" w:fill="auto"/>
          </w:tcPr>
          <w:p w14:paraId="0F5A3C7D" w14:textId="7B63B5EE" w:rsidR="006B5B5A" w:rsidRPr="001D7775" w:rsidRDefault="006B5B5A" w:rsidP="006B5B5A">
            <w:pPr>
              <w:spacing w:before="0" w:after="0"/>
              <w:jc w:val="right"/>
              <w:rPr>
                <w:sz w:val="16"/>
                <w:szCs w:val="16"/>
              </w:rPr>
            </w:pPr>
            <w:r w:rsidRPr="001D7775">
              <w:rPr>
                <w:noProof/>
                <w:sz w:val="16"/>
                <w:szCs w:val="16"/>
              </w:rPr>
              <w:t>0,00</w:t>
            </w:r>
          </w:p>
        </w:tc>
        <w:tc>
          <w:tcPr>
            <w:tcW w:w="276" w:type="pct"/>
          </w:tcPr>
          <w:p w14:paraId="24E6C58C" w14:textId="063941E4" w:rsidR="006B5B5A" w:rsidRPr="001D7775" w:rsidRDefault="006B5B5A" w:rsidP="006B5B5A">
            <w:pPr>
              <w:spacing w:before="0" w:after="0"/>
              <w:rPr>
                <w:sz w:val="16"/>
                <w:szCs w:val="16"/>
              </w:rPr>
            </w:pPr>
            <w:r w:rsidRPr="001D7775">
              <w:rPr>
                <w:noProof/>
                <w:sz w:val="16"/>
                <w:szCs w:val="16"/>
              </w:rPr>
              <w:t>0,00</w:t>
            </w:r>
          </w:p>
        </w:tc>
        <w:tc>
          <w:tcPr>
            <w:tcW w:w="277" w:type="pct"/>
          </w:tcPr>
          <w:p w14:paraId="7ECC63F1" w14:textId="5CF8F631" w:rsidR="006B5B5A" w:rsidRPr="001D7775" w:rsidRDefault="006B5B5A" w:rsidP="006B5B5A">
            <w:pPr>
              <w:spacing w:before="0" w:after="0"/>
              <w:rPr>
                <w:sz w:val="16"/>
                <w:szCs w:val="16"/>
              </w:rPr>
            </w:pPr>
            <w:r w:rsidRPr="001D7775">
              <w:rPr>
                <w:noProof/>
                <w:sz w:val="16"/>
                <w:szCs w:val="16"/>
              </w:rPr>
              <w:t>0,00</w:t>
            </w:r>
          </w:p>
        </w:tc>
        <w:tc>
          <w:tcPr>
            <w:tcW w:w="1104" w:type="pct"/>
            <w:shd w:val="clear" w:color="auto" w:fill="auto"/>
          </w:tcPr>
          <w:p w14:paraId="13CF4A2D" w14:textId="456B0181" w:rsidR="006B5B5A" w:rsidRPr="001D7775" w:rsidRDefault="006B5B5A" w:rsidP="006B5B5A">
            <w:pPr>
              <w:spacing w:before="0" w:after="0"/>
              <w:rPr>
                <w:sz w:val="16"/>
                <w:szCs w:val="16"/>
              </w:rPr>
            </w:pPr>
            <w:r>
              <w:rPr>
                <w:sz w:val="16"/>
                <w:szCs w:val="16"/>
              </w:rPr>
              <w:t>Zdroj: ITMS2014+</w:t>
            </w:r>
          </w:p>
        </w:tc>
      </w:tr>
      <w:tr w:rsidR="006B5B5A" w:rsidRPr="001D7775" w14:paraId="5AD60ED6" w14:textId="77777777" w:rsidTr="006B5B5A">
        <w:tc>
          <w:tcPr>
            <w:tcW w:w="0" w:type="auto"/>
          </w:tcPr>
          <w:p w14:paraId="207CC1CD" w14:textId="77777777" w:rsidR="006B5B5A" w:rsidRPr="001D7775" w:rsidRDefault="006B5B5A" w:rsidP="006B5B5A">
            <w:pPr>
              <w:spacing w:before="0" w:after="0"/>
              <w:rPr>
                <w:sz w:val="16"/>
                <w:szCs w:val="16"/>
              </w:rPr>
            </w:pPr>
            <w:r w:rsidRPr="001D7775">
              <w:rPr>
                <w:noProof/>
                <w:sz w:val="16"/>
                <w:szCs w:val="16"/>
              </w:rPr>
              <w:t>S</w:t>
            </w:r>
          </w:p>
        </w:tc>
        <w:tc>
          <w:tcPr>
            <w:tcW w:w="346" w:type="pct"/>
            <w:shd w:val="clear" w:color="auto" w:fill="auto"/>
          </w:tcPr>
          <w:p w14:paraId="6D23A365" w14:textId="77777777" w:rsidR="006B5B5A" w:rsidRPr="001D7775" w:rsidRDefault="006B5B5A" w:rsidP="006B5B5A">
            <w:pPr>
              <w:spacing w:before="0" w:after="0"/>
              <w:rPr>
                <w:sz w:val="16"/>
                <w:szCs w:val="16"/>
              </w:rPr>
            </w:pPr>
            <w:r w:rsidRPr="001D7775">
              <w:rPr>
                <w:noProof/>
                <w:sz w:val="16"/>
                <w:szCs w:val="16"/>
              </w:rPr>
              <w:t>O0106</w:t>
            </w:r>
          </w:p>
        </w:tc>
        <w:tc>
          <w:tcPr>
            <w:tcW w:w="1058" w:type="pct"/>
            <w:shd w:val="clear" w:color="auto" w:fill="auto"/>
          </w:tcPr>
          <w:p w14:paraId="0B40564D" w14:textId="77777777" w:rsidR="006B5B5A" w:rsidRPr="001D7775" w:rsidRDefault="006B5B5A" w:rsidP="006B5B5A">
            <w:pPr>
              <w:spacing w:before="0" w:after="0"/>
              <w:rPr>
                <w:sz w:val="16"/>
                <w:szCs w:val="16"/>
              </w:rPr>
            </w:pPr>
            <w:r w:rsidRPr="001D7775">
              <w:rPr>
                <w:noProof/>
                <w:sz w:val="16"/>
                <w:szCs w:val="16"/>
              </w:rPr>
              <w:t>Počet nových MSP využívajúcich zdieľané služby verejnej správy</w:t>
            </w:r>
          </w:p>
        </w:tc>
        <w:tc>
          <w:tcPr>
            <w:tcW w:w="277" w:type="pct"/>
            <w:shd w:val="clear" w:color="auto" w:fill="auto"/>
          </w:tcPr>
          <w:p w14:paraId="3E3B7E25" w14:textId="77777777" w:rsidR="006B5B5A" w:rsidRPr="001D7775" w:rsidRDefault="006B5B5A" w:rsidP="006B5B5A">
            <w:pPr>
              <w:spacing w:before="0" w:after="0"/>
              <w:rPr>
                <w:sz w:val="16"/>
                <w:szCs w:val="16"/>
              </w:rPr>
            </w:pPr>
            <w:r w:rsidRPr="001D7775">
              <w:rPr>
                <w:noProof/>
                <w:sz w:val="16"/>
                <w:szCs w:val="16"/>
              </w:rPr>
              <w:t>počet</w:t>
            </w:r>
          </w:p>
        </w:tc>
        <w:tc>
          <w:tcPr>
            <w:tcW w:w="322" w:type="pct"/>
            <w:shd w:val="clear" w:color="auto" w:fill="auto"/>
          </w:tcPr>
          <w:p w14:paraId="0B6337CC" w14:textId="77777777" w:rsidR="006B5B5A" w:rsidRPr="001D7775" w:rsidRDefault="006B5B5A" w:rsidP="006B5B5A">
            <w:pPr>
              <w:spacing w:before="0" w:after="0"/>
              <w:rPr>
                <w:sz w:val="16"/>
                <w:szCs w:val="16"/>
              </w:rPr>
            </w:pPr>
            <w:r w:rsidRPr="001D7775">
              <w:rPr>
                <w:noProof/>
                <w:sz w:val="16"/>
                <w:szCs w:val="16"/>
              </w:rPr>
              <w:t>Menej rozvinuté</w:t>
            </w:r>
          </w:p>
        </w:tc>
        <w:tc>
          <w:tcPr>
            <w:tcW w:w="414" w:type="pct"/>
            <w:shd w:val="clear" w:color="auto" w:fill="auto"/>
          </w:tcPr>
          <w:p w14:paraId="7860453A" w14:textId="77777777" w:rsidR="006B5B5A" w:rsidRPr="001D7775" w:rsidRDefault="006B5B5A" w:rsidP="006B5B5A">
            <w:pPr>
              <w:spacing w:before="0" w:after="0"/>
              <w:jc w:val="right"/>
              <w:rPr>
                <w:sz w:val="16"/>
                <w:szCs w:val="16"/>
              </w:rPr>
            </w:pPr>
            <w:r w:rsidRPr="001D7775">
              <w:rPr>
                <w:noProof/>
                <w:sz w:val="16"/>
                <w:szCs w:val="16"/>
              </w:rPr>
              <w:t>6 000,00</w:t>
            </w:r>
          </w:p>
        </w:tc>
        <w:tc>
          <w:tcPr>
            <w:tcW w:w="277" w:type="pct"/>
            <w:shd w:val="clear" w:color="auto" w:fill="BDD6EE" w:themeFill="accent1" w:themeFillTint="66"/>
          </w:tcPr>
          <w:p w14:paraId="72A11B19" w14:textId="77777777" w:rsidR="006B5B5A" w:rsidRPr="001D7775" w:rsidRDefault="006B5B5A" w:rsidP="006B5B5A">
            <w:pPr>
              <w:spacing w:before="0" w:after="0"/>
              <w:jc w:val="right"/>
              <w:rPr>
                <w:sz w:val="16"/>
                <w:szCs w:val="16"/>
              </w:rPr>
            </w:pPr>
            <w:r w:rsidRPr="001D7775">
              <w:rPr>
                <w:noProof/>
                <w:sz w:val="16"/>
                <w:szCs w:val="16"/>
              </w:rPr>
              <w:t>0,00</w:t>
            </w:r>
          </w:p>
        </w:tc>
        <w:tc>
          <w:tcPr>
            <w:tcW w:w="275" w:type="pct"/>
            <w:shd w:val="clear" w:color="auto" w:fill="auto"/>
          </w:tcPr>
          <w:p w14:paraId="29998C0A" w14:textId="677CCE3D" w:rsidR="006B5B5A" w:rsidRPr="001D7775" w:rsidRDefault="006B5B5A" w:rsidP="006B5B5A">
            <w:pPr>
              <w:spacing w:before="0" w:after="0"/>
              <w:jc w:val="right"/>
              <w:rPr>
                <w:sz w:val="16"/>
                <w:szCs w:val="16"/>
              </w:rPr>
            </w:pPr>
            <w:r w:rsidRPr="001D7775">
              <w:rPr>
                <w:noProof/>
                <w:sz w:val="16"/>
                <w:szCs w:val="16"/>
              </w:rPr>
              <w:t>0,00</w:t>
            </w:r>
          </w:p>
        </w:tc>
        <w:tc>
          <w:tcPr>
            <w:tcW w:w="277" w:type="pct"/>
            <w:shd w:val="clear" w:color="auto" w:fill="auto"/>
          </w:tcPr>
          <w:p w14:paraId="029E1C26" w14:textId="3B476598" w:rsidR="006B5B5A" w:rsidRPr="001D7775" w:rsidRDefault="006B5B5A" w:rsidP="006B5B5A">
            <w:pPr>
              <w:spacing w:before="0" w:after="0"/>
              <w:jc w:val="right"/>
              <w:rPr>
                <w:sz w:val="16"/>
                <w:szCs w:val="16"/>
              </w:rPr>
            </w:pPr>
            <w:r w:rsidRPr="001D7775">
              <w:rPr>
                <w:noProof/>
                <w:sz w:val="16"/>
                <w:szCs w:val="16"/>
              </w:rPr>
              <w:t>0,00</w:t>
            </w:r>
          </w:p>
        </w:tc>
        <w:tc>
          <w:tcPr>
            <w:tcW w:w="276" w:type="pct"/>
          </w:tcPr>
          <w:p w14:paraId="4E26E5BC" w14:textId="5DA18E8F" w:rsidR="006B5B5A" w:rsidRPr="001D7775" w:rsidRDefault="006B5B5A" w:rsidP="006B5B5A">
            <w:pPr>
              <w:spacing w:before="0" w:after="0"/>
              <w:rPr>
                <w:sz w:val="16"/>
                <w:szCs w:val="16"/>
              </w:rPr>
            </w:pPr>
            <w:r w:rsidRPr="001D7775">
              <w:rPr>
                <w:noProof/>
                <w:sz w:val="16"/>
                <w:szCs w:val="16"/>
              </w:rPr>
              <w:t>0,00</w:t>
            </w:r>
          </w:p>
        </w:tc>
        <w:tc>
          <w:tcPr>
            <w:tcW w:w="277" w:type="pct"/>
          </w:tcPr>
          <w:p w14:paraId="1661878E" w14:textId="56099243" w:rsidR="006B5B5A" w:rsidRPr="001D7775" w:rsidRDefault="006B5B5A" w:rsidP="006B5B5A">
            <w:pPr>
              <w:spacing w:before="0" w:after="0"/>
              <w:rPr>
                <w:sz w:val="16"/>
                <w:szCs w:val="16"/>
              </w:rPr>
            </w:pPr>
            <w:r w:rsidRPr="001D7775">
              <w:rPr>
                <w:noProof/>
                <w:sz w:val="16"/>
                <w:szCs w:val="16"/>
              </w:rPr>
              <w:t>0,00</w:t>
            </w:r>
          </w:p>
        </w:tc>
        <w:tc>
          <w:tcPr>
            <w:tcW w:w="1104" w:type="pct"/>
            <w:shd w:val="clear" w:color="auto" w:fill="auto"/>
          </w:tcPr>
          <w:p w14:paraId="06AAA058" w14:textId="7B8194AA" w:rsidR="006B5B5A" w:rsidRPr="001D7775" w:rsidRDefault="006B5B5A" w:rsidP="006B5B5A">
            <w:pPr>
              <w:spacing w:before="0" w:after="0"/>
              <w:rPr>
                <w:sz w:val="16"/>
                <w:szCs w:val="16"/>
              </w:rPr>
            </w:pPr>
            <w:r>
              <w:rPr>
                <w:sz w:val="16"/>
                <w:szCs w:val="16"/>
              </w:rPr>
              <w:t>Zdroj: ITMS2014+</w:t>
            </w:r>
          </w:p>
        </w:tc>
      </w:tr>
      <w:tr w:rsidR="006B5B5A" w:rsidRPr="001D7775" w14:paraId="69C76496" w14:textId="77777777" w:rsidTr="006B5B5A">
        <w:tc>
          <w:tcPr>
            <w:tcW w:w="0" w:type="auto"/>
          </w:tcPr>
          <w:p w14:paraId="6104016C" w14:textId="77777777" w:rsidR="006B5B5A" w:rsidRPr="001D7775" w:rsidRDefault="006B5B5A" w:rsidP="006B5B5A">
            <w:pPr>
              <w:spacing w:before="0" w:after="0"/>
              <w:rPr>
                <w:sz w:val="16"/>
                <w:szCs w:val="16"/>
              </w:rPr>
            </w:pPr>
            <w:r w:rsidRPr="001D7775">
              <w:rPr>
                <w:noProof/>
                <w:sz w:val="16"/>
                <w:szCs w:val="16"/>
              </w:rPr>
              <w:t>F</w:t>
            </w:r>
          </w:p>
        </w:tc>
        <w:tc>
          <w:tcPr>
            <w:tcW w:w="346" w:type="pct"/>
            <w:shd w:val="clear" w:color="auto" w:fill="auto"/>
          </w:tcPr>
          <w:p w14:paraId="71B7670B" w14:textId="77777777" w:rsidR="006B5B5A" w:rsidRPr="001D7775" w:rsidRDefault="006B5B5A" w:rsidP="006B5B5A">
            <w:pPr>
              <w:spacing w:before="0" w:after="0"/>
              <w:rPr>
                <w:sz w:val="16"/>
                <w:szCs w:val="16"/>
              </w:rPr>
            </w:pPr>
            <w:r w:rsidRPr="001D7775">
              <w:rPr>
                <w:noProof/>
                <w:sz w:val="16"/>
                <w:szCs w:val="16"/>
              </w:rPr>
              <w:t>O0107</w:t>
            </w:r>
          </w:p>
        </w:tc>
        <w:tc>
          <w:tcPr>
            <w:tcW w:w="1058" w:type="pct"/>
            <w:shd w:val="clear" w:color="auto" w:fill="auto"/>
          </w:tcPr>
          <w:p w14:paraId="23F916E5" w14:textId="77777777" w:rsidR="006B5B5A" w:rsidRPr="001D7775" w:rsidRDefault="006B5B5A" w:rsidP="006B5B5A">
            <w:pPr>
              <w:spacing w:before="0" w:after="0"/>
              <w:rPr>
                <w:sz w:val="16"/>
                <w:szCs w:val="16"/>
              </w:rPr>
            </w:pPr>
            <w:r w:rsidRPr="001D7775">
              <w:rPr>
                <w:noProof/>
                <w:sz w:val="16"/>
                <w:szCs w:val="16"/>
              </w:rPr>
              <w:t>Počet nových inovatívnych aplikácií nasadených MSP (open data, language resources,...)</w:t>
            </w:r>
          </w:p>
        </w:tc>
        <w:tc>
          <w:tcPr>
            <w:tcW w:w="277" w:type="pct"/>
            <w:shd w:val="clear" w:color="auto" w:fill="auto"/>
          </w:tcPr>
          <w:p w14:paraId="25F01972" w14:textId="77777777" w:rsidR="006B5B5A" w:rsidRPr="001D7775" w:rsidRDefault="006B5B5A" w:rsidP="006B5B5A">
            <w:pPr>
              <w:spacing w:before="0" w:after="0"/>
              <w:rPr>
                <w:sz w:val="16"/>
                <w:szCs w:val="16"/>
              </w:rPr>
            </w:pPr>
            <w:r w:rsidRPr="001D7775">
              <w:rPr>
                <w:noProof/>
                <w:sz w:val="16"/>
                <w:szCs w:val="16"/>
              </w:rPr>
              <w:t>počet</w:t>
            </w:r>
          </w:p>
        </w:tc>
        <w:tc>
          <w:tcPr>
            <w:tcW w:w="322" w:type="pct"/>
            <w:shd w:val="clear" w:color="auto" w:fill="auto"/>
          </w:tcPr>
          <w:p w14:paraId="070D047B" w14:textId="77777777" w:rsidR="006B5B5A" w:rsidRPr="001D7775" w:rsidRDefault="006B5B5A" w:rsidP="006B5B5A">
            <w:pPr>
              <w:spacing w:before="0" w:after="0"/>
              <w:rPr>
                <w:sz w:val="16"/>
                <w:szCs w:val="16"/>
              </w:rPr>
            </w:pPr>
            <w:r w:rsidRPr="001D7775">
              <w:rPr>
                <w:noProof/>
                <w:sz w:val="16"/>
                <w:szCs w:val="16"/>
              </w:rPr>
              <w:t>Menej rozvinuté</w:t>
            </w:r>
          </w:p>
        </w:tc>
        <w:tc>
          <w:tcPr>
            <w:tcW w:w="414" w:type="pct"/>
            <w:shd w:val="clear" w:color="auto" w:fill="auto"/>
          </w:tcPr>
          <w:p w14:paraId="1971A2E6" w14:textId="77777777" w:rsidR="006B5B5A" w:rsidRPr="001D7775" w:rsidRDefault="006B5B5A" w:rsidP="006B5B5A">
            <w:pPr>
              <w:spacing w:before="0" w:after="0"/>
              <w:jc w:val="right"/>
              <w:rPr>
                <w:sz w:val="16"/>
                <w:szCs w:val="16"/>
              </w:rPr>
            </w:pPr>
            <w:r w:rsidRPr="001D7775">
              <w:rPr>
                <w:noProof/>
                <w:sz w:val="16"/>
                <w:szCs w:val="16"/>
              </w:rPr>
              <w:t>300,00</w:t>
            </w:r>
          </w:p>
        </w:tc>
        <w:tc>
          <w:tcPr>
            <w:tcW w:w="277" w:type="pct"/>
            <w:shd w:val="clear" w:color="auto" w:fill="BDD6EE" w:themeFill="accent1" w:themeFillTint="66"/>
          </w:tcPr>
          <w:p w14:paraId="732D74DE" w14:textId="77777777" w:rsidR="006B5B5A" w:rsidRPr="001D7775" w:rsidRDefault="006B5B5A" w:rsidP="006B5B5A">
            <w:pPr>
              <w:spacing w:before="0" w:after="0"/>
              <w:jc w:val="right"/>
              <w:rPr>
                <w:sz w:val="16"/>
                <w:szCs w:val="16"/>
              </w:rPr>
            </w:pPr>
            <w:r w:rsidRPr="001D7775">
              <w:rPr>
                <w:noProof/>
                <w:sz w:val="16"/>
                <w:szCs w:val="16"/>
              </w:rPr>
              <w:t>0,00</w:t>
            </w:r>
          </w:p>
        </w:tc>
        <w:tc>
          <w:tcPr>
            <w:tcW w:w="275" w:type="pct"/>
            <w:shd w:val="clear" w:color="auto" w:fill="auto"/>
          </w:tcPr>
          <w:p w14:paraId="31E969E7" w14:textId="3A00EFF3" w:rsidR="006B5B5A" w:rsidRPr="001D7775" w:rsidRDefault="006B5B5A" w:rsidP="006B5B5A">
            <w:pPr>
              <w:spacing w:before="0" w:after="0"/>
              <w:jc w:val="right"/>
              <w:rPr>
                <w:sz w:val="16"/>
                <w:szCs w:val="16"/>
              </w:rPr>
            </w:pPr>
            <w:r w:rsidRPr="001D7775">
              <w:rPr>
                <w:noProof/>
                <w:sz w:val="16"/>
                <w:szCs w:val="16"/>
              </w:rPr>
              <w:t>0,00</w:t>
            </w:r>
          </w:p>
        </w:tc>
        <w:tc>
          <w:tcPr>
            <w:tcW w:w="277" w:type="pct"/>
            <w:shd w:val="clear" w:color="auto" w:fill="auto"/>
          </w:tcPr>
          <w:p w14:paraId="62908321" w14:textId="3D11550E" w:rsidR="006B5B5A" w:rsidRPr="001D7775" w:rsidRDefault="006B5B5A" w:rsidP="006B5B5A">
            <w:pPr>
              <w:spacing w:before="0" w:after="0"/>
              <w:jc w:val="right"/>
              <w:rPr>
                <w:sz w:val="16"/>
                <w:szCs w:val="16"/>
              </w:rPr>
            </w:pPr>
            <w:r w:rsidRPr="001D7775">
              <w:rPr>
                <w:noProof/>
                <w:sz w:val="16"/>
                <w:szCs w:val="16"/>
              </w:rPr>
              <w:t>0,00</w:t>
            </w:r>
          </w:p>
        </w:tc>
        <w:tc>
          <w:tcPr>
            <w:tcW w:w="276" w:type="pct"/>
          </w:tcPr>
          <w:p w14:paraId="003E36F5" w14:textId="19E6EFC6" w:rsidR="006B5B5A" w:rsidRPr="001D7775" w:rsidRDefault="006B5B5A" w:rsidP="006B5B5A">
            <w:pPr>
              <w:spacing w:before="0" w:after="0"/>
              <w:rPr>
                <w:sz w:val="16"/>
                <w:szCs w:val="16"/>
              </w:rPr>
            </w:pPr>
            <w:r w:rsidRPr="001D7775">
              <w:rPr>
                <w:noProof/>
                <w:sz w:val="16"/>
                <w:szCs w:val="16"/>
              </w:rPr>
              <w:t>0,00</w:t>
            </w:r>
          </w:p>
        </w:tc>
        <w:tc>
          <w:tcPr>
            <w:tcW w:w="277" w:type="pct"/>
          </w:tcPr>
          <w:p w14:paraId="4D4F2357" w14:textId="483CF3B9" w:rsidR="006B5B5A" w:rsidRPr="001D7775" w:rsidRDefault="006B5B5A" w:rsidP="006B5B5A">
            <w:pPr>
              <w:spacing w:before="0" w:after="0"/>
              <w:rPr>
                <w:sz w:val="16"/>
                <w:szCs w:val="16"/>
              </w:rPr>
            </w:pPr>
            <w:r w:rsidRPr="001D7775">
              <w:rPr>
                <w:noProof/>
                <w:sz w:val="16"/>
                <w:szCs w:val="16"/>
              </w:rPr>
              <w:t>0,00</w:t>
            </w:r>
          </w:p>
        </w:tc>
        <w:tc>
          <w:tcPr>
            <w:tcW w:w="1104" w:type="pct"/>
            <w:shd w:val="clear" w:color="auto" w:fill="auto"/>
          </w:tcPr>
          <w:p w14:paraId="5D037C60" w14:textId="3531362B" w:rsidR="006B5B5A" w:rsidRPr="001D7775" w:rsidRDefault="006B5B5A" w:rsidP="006B5B5A">
            <w:pPr>
              <w:spacing w:before="0" w:after="0"/>
              <w:rPr>
                <w:sz w:val="16"/>
                <w:szCs w:val="16"/>
              </w:rPr>
            </w:pPr>
            <w:r>
              <w:rPr>
                <w:sz w:val="16"/>
                <w:szCs w:val="16"/>
              </w:rPr>
              <w:t>Zdroj: ITMS2014+</w:t>
            </w:r>
          </w:p>
        </w:tc>
      </w:tr>
      <w:tr w:rsidR="006B5B5A" w:rsidRPr="001D7775" w14:paraId="48DBB821" w14:textId="77777777" w:rsidTr="006B5B5A">
        <w:tc>
          <w:tcPr>
            <w:tcW w:w="0" w:type="auto"/>
          </w:tcPr>
          <w:p w14:paraId="216AB60C" w14:textId="77777777" w:rsidR="006B5B5A" w:rsidRPr="001D7775" w:rsidRDefault="006B5B5A" w:rsidP="006B5B5A">
            <w:pPr>
              <w:spacing w:before="0" w:after="0"/>
              <w:rPr>
                <w:sz w:val="16"/>
                <w:szCs w:val="16"/>
              </w:rPr>
            </w:pPr>
            <w:r w:rsidRPr="001D7775">
              <w:rPr>
                <w:noProof/>
                <w:sz w:val="16"/>
                <w:szCs w:val="16"/>
              </w:rPr>
              <w:t>S</w:t>
            </w:r>
          </w:p>
        </w:tc>
        <w:tc>
          <w:tcPr>
            <w:tcW w:w="346" w:type="pct"/>
            <w:shd w:val="clear" w:color="auto" w:fill="auto"/>
          </w:tcPr>
          <w:p w14:paraId="15D69EE3" w14:textId="77777777" w:rsidR="006B5B5A" w:rsidRPr="001D7775" w:rsidRDefault="006B5B5A" w:rsidP="006B5B5A">
            <w:pPr>
              <w:spacing w:before="0" w:after="0"/>
              <w:rPr>
                <w:sz w:val="16"/>
                <w:szCs w:val="16"/>
              </w:rPr>
            </w:pPr>
            <w:r w:rsidRPr="001D7775">
              <w:rPr>
                <w:noProof/>
                <w:sz w:val="16"/>
                <w:szCs w:val="16"/>
              </w:rPr>
              <w:t>O0107</w:t>
            </w:r>
          </w:p>
        </w:tc>
        <w:tc>
          <w:tcPr>
            <w:tcW w:w="1058" w:type="pct"/>
            <w:shd w:val="clear" w:color="auto" w:fill="auto"/>
          </w:tcPr>
          <w:p w14:paraId="659A2A9A" w14:textId="77777777" w:rsidR="006B5B5A" w:rsidRPr="001D7775" w:rsidRDefault="006B5B5A" w:rsidP="006B5B5A">
            <w:pPr>
              <w:spacing w:before="0" w:after="0"/>
              <w:rPr>
                <w:sz w:val="16"/>
                <w:szCs w:val="16"/>
              </w:rPr>
            </w:pPr>
            <w:r w:rsidRPr="001D7775">
              <w:rPr>
                <w:noProof/>
                <w:sz w:val="16"/>
                <w:szCs w:val="16"/>
              </w:rPr>
              <w:t>Počet nových inovatívnych aplikácií nasadených MSP (open data, language resources,...)</w:t>
            </w:r>
          </w:p>
        </w:tc>
        <w:tc>
          <w:tcPr>
            <w:tcW w:w="277" w:type="pct"/>
            <w:shd w:val="clear" w:color="auto" w:fill="auto"/>
          </w:tcPr>
          <w:p w14:paraId="6661425D" w14:textId="77777777" w:rsidR="006B5B5A" w:rsidRPr="001D7775" w:rsidRDefault="006B5B5A" w:rsidP="006B5B5A">
            <w:pPr>
              <w:spacing w:before="0" w:after="0"/>
              <w:rPr>
                <w:sz w:val="16"/>
                <w:szCs w:val="16"/>
              </w:rPr>
            </w:pPr>
            <w:r w:rsidRPr="001D7775">
              <w:rPr>
                <w:noProof/>
                <w:sz w:val="16"/>
                <w:szCs w:val="16"/>
              </w:rPr>
              <w:t>počet</w:t>
            </w:r>
          </w:p>
        </w:tc>
        <w:tc>
          <w:tcPr>
            <w:tcW w:w="322" w:type="pct"/>
            <w:shd w:val="clear" w:color="auto" w:fill="auto"/>
          </w:tcPr>
          <w:p w14:paraId="3C3BE39E" w14:textId="77777777" w:rsidR="006B5B5A" w:rsidRPr="001D7775" w:rsidRDefault="006B5B5A" w:rsidP="006B5B5A">
            <w:pPr>
              <w:spacing w:before="0" w:after="0"/>
              <w:rPr>
                <w:sz w:val="16"/>
                <w:szCs w:val="16"/>
              </w:rPr>
            </w:pPr>
            <w:r w:rsidRPr="001D7775">
              <w:rPr>
                <w:noProof/>
                <w:sz w:val="16"/>
                <w:szCs w:val="16"/>
              </w:rPr>
              <w:t>Menej rozvinuté</w:t>
            </w:r>
          </w:p>
        </w:tc>
        <w:tc>
          <w:tcPr>
            <w:tcW w:w="414" w:type="pct"/>
            <w:shd w:val="clear" w:color="auto" w:fill="auto"/>
          </w:tcPr>
          <w:p w14:paraId="60980B93" w14:textId="77777777" w:rsidR="006B5B5A" w:rsidRPr="001D7775" w:rsidRDefault="006B5B5A" w:rsidP="006B5B5A">
            <w:pPr>
              <w:spacing w:before="0" w:after="0"/>
              <w:jc w:val="right"/>
              <w:rPr>
                <w:sz w:val="16"/>
                <w:szCs w:val="16"/>
              </w:rPr>
            </w:pPr>
            <w:r w:rsidRPr="001D7775">
              <w:rPr>
                <w:noProof/>
                <w:sz w:val="16"/>
                <w:szCs w:val="16"/>
              </w:rPr>
              <w:t>300,00</w:t>
            </w:r>
          </w:p>
        </w:tc>
        <w:tc>
          <w:tcPr>
            <w:tcW w:w="277" w:type="pct"/>
            <w:shd w:val="clear" w:color="auto" w:fill="BDD6EE" w:themeFill="accent1" w:themeFillTint="66"/>
          </w:tcPr>
          <w:p w14:paraId="2B1B9EE3" w14:textId="77777777" w:rsidR="006B5B5A" w:rsidRPr="001D7775" w:rsidRDefault="006B5B5A" w:rsidP="006B5B5A">
            <w:pPr>
              <w:spacing w:before="0" w:after="0"/>
              <w:jc w:val="right"/>
              <w:rPr>
                <w:sz w:val="16"/>
                <w:szCs w:val="16"/>
              </w:rPr>
            </w:pPr>
            <w:r w:rsidRPr="001D7775">
              <w:rPr>
                <w:noProof/>
                <w:sz w:val="16"/>
                <w:szCs w:val="16"/>
              </w:rPr>
              <w:t>0,00</w:t>
            </w:r>
          </w:p>
        </w:tc>
        <w:tc>
          <w:tcPr>
            <w:tcW w:w="275" w:type="pct"/>
            <w:shd w:val="clear" w:color="auto" w:fill="auto"/>
          </w:tcPr>
          <w:p w14:paraId="5DAB2954" w14:textId="5102056F" w:rsidR="006B5B5A" w:rsidRPr="001D7775" w:rsidRDefault="006B5B5A" w:rsidP="006B5B5A">
            <w:pPr>
              <w:spacing w:before="0" w:after="0"/>
              <w:jc w:val="right"/>
              <w:rPr>
                <w:sz w:val="16"/>
                <w:szCs w:val="16"/>
              </w:rPr>
            </w:pPr>
            <w:r w:rsidRPr="001D7775">
              <w:rPr>
                <w:noProof/>
                <w:sz w:val="16"/>
                <w:szCs w:val="16"/>
              </w:rPr>
              <w:t>0,00</w:t>
            </w:r>
          </w:p>
        </w:tc>
        <w:tc>
          <w:tcPr>
            <w:tcW w:w="277" w:type="pct"/>
            <w:shd w:val="clear" w:color="auto" w:fill="auto"/>
          </w:tcPr>
          <w:p w14:paraId="0A5D6492" w14:textId="5CF8D5F2" w:rsidR="006B5B5A" w:rsidRPr="001D7775" w:rsidRDefault="006B5B5A" w:rsidP="006B5B5A">
            <w:pPr>
              <w:spacing w:before="0" w:after="0"/>
              <w:jc w:val="right"/>
              <w:rPr>
                <w:sz w:val="16"/>
                <w:szCs w:val="16"/>
              </w:rPr>
            </w:pPr>
            <w:r w:rsidRPr="001D7775">
              <w:rPr>
                <w:noProof/>
                <w:sz w:val="16"/>
                <w:szCs w:val="16"/>
              </w:rPr>
              <w:t>0,00</w:t>
            </w:r>
          </w:p>
        </w:tc>
        <w:tc>
          <w:tcPr>
            <w:tcW w:w="276" w:type="pct"/>
          </w:tcPr>
          <w:p w14:paraId="3A9C2753" w14:textId="4B894104" w:rsidR="006B5B5A" w:rsidRPr="001D7775" w:rsidRDefault="006B5B5A" w:rsidP="006B5B5A">
            <w:pPr>
              <w:spacing w:before="0" w:after="0"/>
              <w:rPr>
                <w:sz w:val="16"/>
                <w:szCs w:val="16"/>
              </w:rPr>
            </w:pPr>
            <w:r w:rsidRPr="001D7775">
              <w:rPr>
                <w:noProof/>
                <w:sz w:val="16"/>
                <w:szCs w:val="16"/>
              </w:rPr>
              <w:t>0,00</w:t>
            </w:r>
          </w:p>
        </w:tc>
        <w:tc>
          <w:tcPr>
            <w:tcW w:w="277" w:type="pct"/>
          </w:tcPr>
          <w:p w14:paraId="0AC03B9A" w14:textId="655EE2D0" w:rsidR="006B5B5A" w:rsidRPr="001D7775" w:rsidRDefault="006B5B5A" w:rsidP="006B5B5A">
            <w:pPr>
              <w:spacing w:before="0" w:after="0"/>
              <w:rPr>
                <w:sz w:val="16"/>
                <w:szCs w:val="16"/>
              </w:rPr>
            </w:pPr>
            <w:r w:rsidRPr="001D7775">
              <w:rPr>
                <w:noProof/>
                <w:sz w:val="16"/>
                <w:szCs w:val="16"/>
              </w:rPr>
              <w:t>0,00</w:t>
            </w:r>
          </w:p>
        </w:tc>
        <w:tc>
          <w:tcPr>
            <w:tcW w:w="1104" w:type="pct"/>
            <w:shd w:val="clear" w:color="auto" w:fill="auto"/>
          </w:tcPr>
          <w:p w14:paraId="3BE7DB7A" w14:textId="3BF7E590" w:rsidR="006B5B5A" w:rsidRPr="001D7775" w:rsidRDefault="006B5B5A" w:rsidP="006B5B5A">
            <w:pPr>
              <w:spacing w:before="0" w:after="0"/>
              <w:rPr>
                <w:sz w:val="16"/>
                <w:szCs w:val="16"/>
              </w:rPr>
            </w:pPr>
            <w:r>
              <w:rPr>
                <w:sz w:val="16"/>
                <w:szCs w:val="16"/>
              </w:rPr>
              <w:t>Zdroj: ITMS2014+</w:t>
            </w:r>
          </w:p>
        </w:tc>
      </w:tr>
    </w:tbl>
    <w:p w14:paraId="3033978A" w14:textId="6B567489"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464962E6" w14:textId="77777777" w:rsidR="008C5CFA" w:rsidRPr="001D7775" w:rsidRDefault="008C5CFA" w:rsidP="00300A01">
      <w:pPr>
        <w:spacing w:before="0" w:after="0"/>
      </w:pPr>
    </w:p>
    <w:p w14:paraId="055772A8" w14:textId="77777777" w:rsidR="008C5CFA" w:rsidRPr="001D7775" w:rsidRDefault="008C5CFA" w:rsidP="00300A01">
      <w:pPr>
        <w:spacing w:before="0" w:after="0"/>
      </w:pPr>
    </w:p>
    <w:p w14:paraId="7A7F6AA4" w14:textId="77777777" w:rsidR="008C5CFA" w:rsidRPr="001D7775" w:rsidRDefault="008C5CFA" w:rsidP="00300A01">
      <w:pPr>
        <w:spacing w:before="0" w:after="0"/>
      </w:pPr>
    </w:p>
    <w:p w14:paraId="052B20E0" w14:textId="77777777" w:rsidR="008C5CFA" w:rsidRPr="001D7775" w:rsidRDefault="008C5CFA" w:rsidP="00300A01">
      <w:pPr>
        <w:spacing w:before="0" w:after="0"/>
      </w:pPr>
    </w:p>
    <w:p w14:paraId="6298D843" w14:textId="77777777" w:rsidR="008C5CFA" w:rsidRPr="001D7775" w:rsidRDefault="00BD23C4" w:rsidP="00300A01">
      <w:pPr>
        <w:spacing w:before="0" w:after="0"/>
      </w:pPr>
      <w:r w:rsidRPr="001D7775">
        <w:br w:type="page"/>
      </w:r>
    </w:p>
    <w:p w14:paraId="1CAD6699"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12761"/>
      </w:tblGrid>
      <w:tr w:rsidR="002F219B" w:rsidRPr="001D7775" w14:paraId="41ED84AF" w14:textId="77777777" w:rsidTr="0047688D">
        <w:tc>
          <w:tcPr>
            <w:tcW w:w="0" w:type="auto"/>
            <w:shd w:val="clear" w:color="auto" w:fill="auto"/>
          </w:tcPr>
          <w:p w14:paraId="4345B068"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638D61CB"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33D0BE35" w14:textId="77777777" w:rsidTr="0047688D">
        <w:tc>
          <w:tcPr>
            <w:tcW w:w="0" w:type="auto"/>
            <w:shd w:val="clear" w:color="auto" w:fill="auto"/>
          </w:tcPr>
          <w:p w14:paraId="5008028B"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5E566796" w14:textId="77777777" w:rsidR="008C5CFA" w:rsidRPr="001D7775" w:rsidRDefault="00BD23C4" w:rsidP="00300A01">
            <w:pPr>
              <w:spacing w:before="0" w:after="0"/>
              <w:rPr>
                <w:sz w:val="20"/>
                <w:szCs w:val="20"/>
              </w:rPr>
            </w:pPr>
            <w:r w:rsidRPr="001D7775">
              <w:rPr>
                <w:noProof/>
                <w:sz w:val="20"/>
                <w:szCs w:val="20"/>
              </w:rPr>
              <w:t>2b</w:t>
            </w:r>
            <w:r w:rsidRPr="001D7775">
              <w:rPr>
                <w:sz w:val="20"/>
                <w:szCs w:val="20"/>
              </w:rPr>
              <w:t xml:space="preserve"> - </w:t>
            </w:r>
            <w:r w:rsidRPr="001D7775">
              <w:rPr>
                <w:noProof/>
                <w:sz w:val="20"/>
                <w:szCs w:val="20"/>
              </w:rPr>
              <w:t>Vývoj produktov a služieb IKT, elektronického obchodu a posilnenie dopytu po IKT</w:t>
            </w:r>
          </w:p>
        </w:tc>
      </w:tr>
      <w:tr w:rsidR="002F219B" w:rsidRPr="001D7775" w14:paraId="6C51AD37" w14:textId="77777777" w:rsidTr="0047688D">
        <w:tc>
          <w:tcPr>
            <w:tcW w:w="0" w:type="auto"/>
            <w:shd w:val="clear" w:color="auto" w:fill="auto"/>
          </w:tcPr>
          <w:p w14:paraId="6A1DD37D"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15475341" w14:textId="77777777" w:rsidR="008C5CFA" w:rsidRPr="001D7775" w:rsidRDefault="00BD23C4" w:rsidP="00300A01">
            <w:pPr>
              <w:spacing w:before="0" w:after="0"/>
              <w:rPr>
                <w:sz w:val="20"/>
                <w:szCs w:val="20"/>
              </w:rPr>
            </w:pPr>
            <w:r w:rsidRPr="001D7775">
              <w:rPr>
                <w:noProof/>
                <w:sz w:val="20"/>
                <w:szCs w:val="20"/>
              </w:rPr>
              <w:t>7.2</w:t>
            </w:r>
            <w:r w:rsidRPr="001D7775">
              <w:rPr>
                <w:sz w:val="20"/>
                <w:szCs w:val="20"/>
              </w:rPr>
              <w:t xml:space="preserve"> - </w:t>
            </w:r>
            <w:r w:rsidRPr="001D7775">
              <w:rPr>
                <w:noProof/>
                <w:sz w:val="20"/>
                <w:szCs w:val="20"/>
              </w:rPr>
              <w:t>Zvýšenie inovačnej kapacity najmä malých a stredných podnikateľov v digitálnej ekonomike</w:t>
            </w:r>
          </w:p>
        </w:tc>
      </w:tr>
    </w:tbl>
    <w:p w14:paraId="146F178F" w14:textId="77777777" w:rsidR="008C5CFA" w:rsidRPr="001D7775" w:rsidRDefault="008C5CFA" w:rsidP="00300A01">
      <w:pPr>
        <w:spacing w:before="0" w:after="0"/>
      </w:pPr>
    </w:p>
    <w:p w14:paraId="04E7971A"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439C853B"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42"/>
        <w:gridCol w:w="767"/>
        <w:gridCol w:w="927"/>
        <w:gridCol w:w="1141"/>
        <w:gridCol w:w="1150"/>
        <w:gridCol w:w="1366"/>
        <w:gridCol w:w="816"/>
        <w:gridCol w:w="692"/>
        <w:gridCol w:w="708"/>
        <w:gridCol w:w="698"/>
        <w:gridCol w:w="698"/>
        <w:gridCol w:w="2818"/>
      </w:tblGrid>
      <w:tr w:rsidR="002C6D03" w:rsidRPr="001D7775" w14:paraId="7EA2F934" w14:textId="77777777" w:rsidTr="00EE17F9">
        <w:tc>
          <w:tcPr>
            <w:tcW w:w="365" w:type="pct"/>
            <w:shd w:val="clear" w:color="auto" w:fill="auto"/>
          </w:tcPr>
          <w:p w14:paraId="66AFF888" w14:textId="77777777" w:rsidR="002C6D03" w:rsidRPr="001D7775" w:rsidRDefault="002C6D03" w:rsidP="00300A01">
            <w:pPr>
              <w:spacing w:before="0" w:after="0"/>
              <w:rPr>
                <w:sz w:val="16"/>
                <w:szCs w:val="16"/>
              </w:rPr>
            </w:pPr>
            <w:r w:rsidRPr="001D7775">
              <w:rPr>
                <w:noProof/>
                <w:sz w:val="16"/>
                <w:szCs w:val="16"/>
              </w:rPr>
              <w:t>Identifikačný kód (ID)</w:t>
            </w:r>
          </w:p>
        </w:tc>
        <w:tc>
          <w:tcPr>
            <w:tcW w:w="823" w:type="pct"/>
            <w:shd w:val="clear" w:color="auto" w:fill="auto"/>
          </w:tcPr>
          <w:p w14:paraId="07DE59EB" w14:textId="77777777" w:rsidR="002C6D03" w:rsidRPr="001D7775" w:rsidRDefault="002C6D03" w:rsidP="00300A01">
            <w:pPr>
              <w:spacing w:before="0" w:after="0"/>
              <w:rPr>
                <w:sz w:val="16"/>
                <w:szCs w:val="16"/>
              </w:rPr>
            </w:pPr>
            <w:r w:rsidRPr="001D7775">
              <w:rPr>
                <w:noProof/>
                <w:sz w:val="16"/>
                <w:szCs w:val="16"/>
              </w:rPr>
              <w:t>Ukazovateľ</w:t>
            </w:r>
          </w:p>
        </w:tc>
        <w:tc>
          <w:tcPr>
            <w:tcW w:w="248" w:type="pct"/>
            <w:shd w:val="clear" w:color="auto" w:fill="auto"/>
          </w:tcPr>
          <w:p w14:paraId="782C3E0C" w14:textId="77777777" w:rsidR="002C6D03" w:rsidRPr="001D7775" w:rsidRDefault="002C6D03" w:rsidP="00300A01">
            <w:pPr>
              <w:spacing w:before="0" w:after="0"/>
              <w:rPr>
                <w:sz w:val="16"/>
                <w:szCs w:val="16"/>
              </w:rPr>
            </w:pPr>
            <w:r w:rsidRPr="001D7775">
              <w:rPr>
                <w:noProof/>
                <w:sz w:val="16"/>
                <w:szCs w:val="16"/>
              </w:rPr>
              <w:t>Merná jednotka</w:t>
            </w:r>
          </w:p>
        </w:tc>
        <w:tc>
          <w:tcPr>
            <w:tcW w:w="300" w:type="pct"/>
            <w:shd w:val="clear" w:color="auto" w:fill="auto"/>
          </w:tcPr>
          <w:p w14:paraId="54553C9B" w14:textId="77777777" w:rsidR="002C6D03" w:rsidRPr="001D7775" w:rsidRDefault="002C6D03" w:rsidP="00300A01">
            <w:pPr>
              <w:spacing w:before="0" w:after="0"/>
              <w:rPr>
                <w:sz w:val="16"/>
                <w:szCs w:val="16"/>
              </w:rPr>
            </w:pPr>
            <w:r w:rsidRPr="001D7775">
              <w:rPr>
                <w:noProof/>
                <w:sz w:val="16"/>
                <w:szCs w:val="16"/>
              </w:rPr>
              <w:t>Kategória regiónu</w:t>
            </w:r>
          </w:p>
        </w:tc>
        <w:tc>
          <w:tcPr>
            <w:tcW w:w="369" w:type="pct"/>
            <w:shd w:val="clear" w:color="auto" w:fill="auto"/>
          </w:tcPr>
          <w:p w14:paraId="6502F606" w14:textId="77777777" w:rsidR="002C6D03" w:rsidRPr="001D7775" w:rsidRDefault="002C6D03" w:rsidP="00300A01">
            <w:pPr>
              <w:spacing w:before="0" w:after="0"/>
              <w:rPr>
                <w:sz w:val="16"/>
                <w:szCs w:val="16"/>
              </w:rPr>
            </w:pPr>
            <w:r w:rsidRPr="001D7775">
              <w:rPr>
                <w:noProof/>
                <w:sz w:val="16"/>
                <w:szCs w:val="16"/>
              </w:rPr>
              <w:t>Východisková hodnota</w:t>
            </w:r>
          </w:p>
        </w:tc>
        <w:tc>
          <w:tcPr>
            <w:tcW w:w="372" w:type="pct"/>
            <w:shd w:val="clear" w:color="auto" w:fill="auto"/>
          </w:tcPr>
          <w:p w14:paraId="3DA53DB7" w14:textId="77777777" w:rsidR="002C6D03" w:rsidRPr="001D7775" w:rsidRDefault="002C6D03" w:rsidP="00300A01">
            <w:pPr>
              <w:spacing w:before="0" w:after="0"/>
              <w:rPr>
                <w:sz w:val="16"/>
                <w:szCs w:val="16"/>
              </w:rPr>
            </w:pPr>
            <w:r w:rsidRPr="001D7775">
              <w:rPr>
                <w:noProof/>
                <w:sz w:val="16"/>
                <w:szCs w:val="16"/>
              </w:rPr>
              <w:t>Východiskový rok</w:t>
            </w:r>
          </w:p>
        </w:tc>
        <w:tc>
          <w:tcPr>
            <w:tcW w:w="442" w:type="pct"/>
            <w:shd w:val="clear" w:color="auto" w:fill="auto"/>
          </w:tcPr>
          <w:p w14:paraId="073D60CA" w14:textId="77777777" w:rsidR="002C6D03" w:rsidRPr="001D7775" w:rsidRDefault="002C6D03" w:rsidP="00300A01">
            <w:pPr>
              <w:spacing w:before="0" w:after="0"/>
              <w:rPr>
                <w:sz w:val="16"/>
                <w:szCs w:val="16"/>
              </w:rPr>
            </w:pPr>
            <w:r w:rsidRPr="001D7775">
              <w:rPr>
                <w:noProof/>
                <w:sz w:val="16"/>
                <w:szCs w:val="16"/>
              </w:rPr>
              <w:t>Cieľová hodnota (zámer) 2023</w:t>
            </w:r>
          </w:p>
        </w:tc>
        <w:tc>
          <w:tcPr>
            <w:tcW w:w="264" w:type="pct"/>
            <w:shd w:val="clear" w:color="auto" w:fill="BDD6EE" w:themeFill="accent1" w:themeFillTint="66"/>
          </w:tcPr>
          <w:p w14:paraId="58B6C78D" w14:textId="77777777" w:rsidR="002C6D03" w:rsidRPr="001D7775" w:rsidRDefault="002C6D03"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224" w:type="pct"/>
            <w:shd w:val="clear" w:color="auto" w:fill="auto"/>
          </w:tcPr>
          <w:p w14:paraId="77123F77" w14:textId="48611162" w:rsidR="002C6D03" w:rsidRPr="001D7775" w:rsidRDefault="002C6D03" w:rsidP="002C6D03">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sz w:val="16"/>
                <w:szCs w:val="16"/>
              </w:rPr>
              <w:t>Spolu</w:t>
            </w:r>
          </w:p>
        </w:tc>
        <w:tc>
          <w:tcPr>
            <w:tcW w:w="229" w:type="pct"/>
          </w:tcPr>
          <w:p w14:paraId="74F72823" w14:textId="648A8EC5" w:rsidR="002C6D03" w:rsidRPr="001D7775" w:rsidRDefault="002C6D03" w:rsidP="00300A01">
            <w:pPr>
              <w:spacing w:before="0" w:after="0"/>
              <w:jc w:val="center"/>
              <w:rPr>
                <w:noProof/>
                <w:sz w:val="16"/>
                <w:szCs w:val="16"/>
              </w:rPr>
            </w:pPr>
            <w:r w:rsidRPr="001D7775">
              <w:rPr>
                <w:sz w:val="16"/>
                <w:szCs w:val="16"/>
              </w:rPr>
              <w:t xml:space="preserve">2016 </w:t>
            </w:r>
            <w:r w:rsidRPr="001D7775">
              <w:rPr>
                <w:noProof/>
                <w:sz w:val="16"/>
                <w:szCs w:val="16"/>
              </w:rPr>
              <w:t>Spolu</w:t>
            </w:r>
          </w:p>
        </w:tc>
        <w:tc>
          <w:tcPr>
            <w:tcW w:w="226" w:type="pct"/>
          </w:tcPr>
          <w:p w14:paraId="3CDF2602" w14:textId="2F58A814" w:rsidR="002C6D03" w:rsidRPr="001D7775" w:rsidRDefault="002C6D03" w:rsidP="00300A01">
            <w:pPr>
              <w:spacing w:before="0" w:after="0"/>
              <w:jc w:val="center"/>
              <w:rPr>
                <w:noProof/>
                <w:sz w:val="16"/>
                <w:szCs w:val="16"/>
              </w:rPr>
            </w:pPr>
            <w:r w:rsidRPr="001D7775">
              <w:rPr>
                <w:sz w:val="16"/>
                <w:szCs w:val="16"/>
              </w:rPr>
              <w:t xml:space="preserve">2015 </w:t>
            </w:r>
            <w:r w:rsidRPr="001D7775">
              <w:rPr>
                <w:noProof/>
                <w:sz w:val="16"/>
                <w:szCs w:val="16"/>
              </w:rPr>
              <w:t>Spolu</w:t>
            </w:r>
          </w:p>
        </w:tc>
        <w:tc>
          <w:tcPr>
            <w:tcW w:w="226" w:type="pct"/>
          </w:tcPr>
          <w:p w14:paraId="13D299D5" w14:textId="4724804B" w:rsidR="002C6D03" w:rsidRPr="001D7775" w:rsidRDefault="002C6D03" w:rsidP="00300A01">
            <w:pPr>
              <w:spacing w:before="0" w:after="0"/>
              <w:jc w:val="center"/>
              <w:rPr>
                <w:noProof/>
                <w:sz w:val="16"/>
                <w:szCs w:val="16"/>
              </w:rPr>
            </w:pPr>
            <w:r w:rsidRPr="001D7775">
              <w:rPr>
                <w:sz w:val="16"/>
                <w:szCs w:val="16"/>
              </w:rPr>
              <w:t xml:space="preserve">2014 </w:t>
            </w:r>
            <w:r w:rsidRPr="001D7775">
              <w:rPr>
                <w:noProof/>
                <w:sz w:val="16"/>
                <w:szCs w:val="16"/>
              </w:rPr>
              <w:t>Spolu</w:t>
            </w:r>
          </w:p>
        </w:tc>
        <w:tc>
          <w:tcPr>
            <w:tcW w:w="912" w:type="pct"/>
            <w:shd w:val="clear" w:color="auto" w:fill="auto"/>
          </w:tcPr>
          <w:p w14:paraId="1219B0DE" w14:textId="1E5DE979" w:rsidR="002C6D03" w:rsidRPr="001D7775" w:rsidRDefault="002C6D03" w:rsidP="00300A01">
            <w:pPr>
              <w:spacing w:before="0" w:after="0"/>
              <w:jc w:val="center"/>
              <w:rPr>
                <w:sz w:val="16"/>
                <w:szCs w:val="16"/>
              </w:rPr>
            </w:pPr>
            <w:r w:rsidRPr="001D7775">
              <w:rPr>
                <w:noProof/>
                <w:sz w:val="16"/>
                <w:szCs w:val="16"/>
              </w:rPr>
              <w:t>Pripomienky</w:t>
            </w:r>
          </w:p>
        </w:tc>
      </w:tr>
      <w:tr w:rsidR="002C6D03" w:rsidRPr="001D7775" w14:paraId="590BC556" w14:textId="77777777" w:rsidTr="00EE17F9">
        <w:tc>
          <w:tcPr>
            <w:tcW w:w="365" w:type="pct"/>
            <w:shd w:val="clear" w:color="auto" w:fill="auto"/>
          </w:tcPr>
          <w:p w14:paraId="4D3F47CF" w14:textId="77777777" w:rsidR="002C6D03" w:rsidRPr="001D7775" w:rsidRDefault="002C6D03" w:rsidP="002C6D03">
            <w:pPr>
              <w:spacing w:before="0" w:after="0"/>
              <w:rPr>
                <w:sz w:val="16"/>
                <w:szCs w:val="16"/>
              </w:rPr>
            </w:pPr>
            <w:r w:rsidRPr="001D7775">
              <w:rPr>
                <w:noProof/>
                <w:sz w:val="16"/>
                <w:szCs w:val="16"/>
              </w:rPr>
              <w:t>R0071</w:t>
            </w:r>
          </w:p>
        </w:tc>
        <w:tc>
          <w:tcPr>
            <w:tcW w:w="823" w:type="pct"/>
            <w:shd w:val="clear" w:color="auto" w:fill="auto"/>
          </w:tcPr>
          <w:p w14:paraId="0FB2BD39" w14:textId="77777777" w:rsidR="002C6D03" w:rsidRPr="001D7775" w:rsidRDefault="002C6D03" w:rsidP="002C6D03">
            <w:pPr>
              <w:spacing w:before="0" w:after="0"/>
              <w:rPr>
                <w:sz w:val="16"/>
                <w:szCs w:val="16"/>
              </w:rPr>
            </w:pPr>
            <w:r w:rsidRPr="001D7775">
              <w:rPr>
                <w:noProof/>
                <w:sz w:val="16"/>
                <w:szCs w:val="16"/>
              </w:rPr>
              <w:t>Percento MSP predávajúce tovar a služby online</w:t>
            </w:r>
          </w:p>
        </w:tc>
        <w:tc>
          <w:tcPr>
            <w:tcW w:w="248" w:type="pct"/>
            <w:shd w:val="clear" w:color="auto" w:fill="auto"/>
          </w:tcPr>
          <w:p w14:paraId="5711F232" w14:textId="77777777" w:rsidR="002C6D03" w:rsidRPr="001D7775" w:rsidRDefault="002C6D03" w:rsidP="002C6D03">
            <w:pPr>
              <w:spacing w:before="0" w:after="0"/>
              <w:rPr>
                <w:sz w:val="16"/>
                <w:szCs w:val="16"/>
              </w:rPr>
            </w:pPr>
            <w:r w:rsidRPr="001D7775">
              <w:rPr>
                <w:noProof/>
                <w:sz w:val="16"/>
                <w:szCs w:val="16"/>
              </w:rPr>
              <w:t>%</w:t>
            </w:r>
          </w:p>
        </w:tc>
        <w:tc>
          <w:tcPr>
            <w:tcW w:w="300" w:type="pct"/>
            <w:shd w:val="clear" w:color="auto" w:fill="auto"/>
          </w:tcPr>
          <w:p w14:paraId="668554BC" w14:textId="77777777" w:rsidR="002C6D03" w:rsidRPr="001D7775" w:rsidRDefault="002C6D03" w:rsidP="002C6D03">
            <w:pPr>
              <w:spacing w:before="0" w:after="0"/>
              <w:rPr>
                <w:sz w:val="16"/>
                <w:szCs w:val="16"/>
              </w:rPr>
            </w:pPr>
            <w:r w:rsidRPr="001D7775">
              <w:rPr>
                <w:noProof/>
                <w:sz w:val="16"/>
                <w:szCs w:val="16"/>
              </w:rPr>
              <w:t>Menej rozvinuté</w:t>
            </w:r>
          </w:p>
        </w:tc>
        <w:tc>
          <w:tcPr>
            <w:tcW w:w="369" w:type="pct"/>
            <w:shd w:val="clear" w:color="auto" w:fill="auto"/>
          </w:tcPr>
          <w:p w14:paraId="241091B5" w14:textId="77777777" w:rsidR="002C6D03" w:rsidRPr="001D7775" w:rsidRDefault="002C6D03" w:rsidP="002C6D03">
            <w:pPr>
              <w:spacing w:before="0" w:after="0"/>
              <w:jc w:val="right"/>
              <w:rPr>
                <w:sz w:val="16"/>
                <w:szCs w:val="16"/>
              </w:rPr>
            </w:pPr>
            <w:r w:rsidRPr="001D7775">
              <w:rPr>
                <w:noProof/>
                <w:sz w:val="16"/>
                <w:szCs w:val="16"/>
              </w:rPr>
              <w:t>11,60</w:t>
            </w:r>
          </w:p>
        </w:tc>
        <w:tc>
          <w:tcPr>
            <w:tcW w:w="372" w:type="pct"/>
            <w:shd w:val="clear" w:color="auto" w:fill="auto"/>
          </w:tcPr>
          <w:p w14:paraId="2AB28554" w14:textId="77777777" w:rsidR="002C6D03" w:rsidRPr="001D7775" w:rsidRDefault="002C6D03" w:rsidP="002C6D03">
            <w:pPr>
              <w:spacing w:before="0" w:after="0"/>
              <w:rPr>
                <w:sz w:val="16"/>
                <w:szCs w:val="16"/>
              </w:rPr>
            </w:pPr>
            <w:r w:rsidRPr="001D7775">
              <w:rPr>
                <w:noProof/>
                <w:sz w:val="16"/>
                <w:szCs w:val="16"/>
              </w:rPr>
              <w:t>2012</w:t>
            </w:r>
          </w:p>
        </w:tc>
        <w:tc>
          <w:tcPr>
            <w:tcW w:w="442" w:type="pct"/>
            <w:shd w:val="clear" w:color="auto" w:fill="auto"/>
          </w:tcPr>
          <w:p w14:paraId="1DB1A050" w14:textId="77777777" w:rsidR="002C6D03" w:rsidRPr="001D7775" w:rsidRDefault="002C6D03" w:rsidP="002C6D03">
            <w:pPr>
              <w:spacing w:before="0" w:after="0"/>
              <w:jc w:val="right"/>
              <w:rPr>
                <w:sz w:val="16"/>
                <w:szCs w:val="16"/>
              </w:rPr>
            </w:pPr>
            <w:r w:rsidRPr="001D7775">
              <w:rPr>
                <w:noProof/>
                <w:sz w:val="16"/>
                <w:szCs w:val="16"/>
              </w:rPr>
              <w:t>40,00</w:t>
            </w:r>
          </w:p>
        </w:tc>
        <w:tc>
          <w:tcPr>
            <w:tcW w:w="264" w:type="pct"/>
            <w:shd w:val="clear" w:color="auto" w:fill="BDD6EE" w:themeFill="accent1" w:themeFillTint="66"/>
          </w:tcPr>
          <w:p w14:paraId="425FEAC3" w14:textId="77822E00" w:rsidR="002C6D03" w:rsidRPr="001D7775" w:rsidRDefault="002C6D03">
            <w:pPr>
              <w:spacing w:before="0" w:after="0"/>
              <w:jc w:val="right"/>
              <w:rPr>
                <w:sz w:val="16"/>
                <w:szCs w:val="16"/>
              </w:rPr>
            </w:pPr>
            <w:r w:rsidRPr="001D7775">
              <w:rPr>
                <w:noProof/>
                <w:sz w:val="16"/>
                <w:szCs w:val="16"/>
              </w:rPr>
              <w:t>1</w:t>
            </w:r>
            <w:r w:rsidR="00EC0E7F">
              <w:rPr>
                <w:noProof/>
                <w:sz w:val="16"/>
                <w:szCs w:val="16"/>
              </w:rPr>
              <w:t>2</w:t>
            </w:r>
            <w:r w:rsidRPr="001D7775">
              <w:rPr>
                <w:noProof/>
                <w:sz w:val="16"/>
                <w:szCs w:val="16"/>
              </w:rPr>
              <w:t>,</w:t>
            </w:r>
            <w:r w:rsidR="00EC0E7F">
              <w:rPr>
                <w:noProof/>
                <w:sz w:val="16"/>
                <w:szCs w:val="16"/>
              </w:rPr>
              <w:t>50</w:t>
            </w:r>
          </w:p>
        </w:tc>
        <w:tc>
          <w:tcPr>
            <w:tcW w:w="224" w:type="pct"/>
            <w:shd w:val="clear" w:color="auto" w:fill="auto"/>
          </w:tcPr>
          <w:p w14:paraId="74BE228A" w14:textId="6345449C" w:rsidR="002C6D03" w:rsidRPr="001D7775" w:rsidRDefault="002C6D03" w:rsidP="002C6D03">
            <w:pPr>
              <w:spacing w:before="0" w:after="0"/>
              <w:jc w:val="right"/>
              <w:rPr>
                <w:sz w:val="16"/>
                <w:szCs w:val="16"/>
              </w:rPr>
            </w:pPr>
            <w:r w:rsidRPr="001D7775">
              <w:rPr>
                <w:noProof/>
                <w:sz w:val="16"/>
                <w:szCs w:val="16"/>
              </w:rPr>
              <w:t>14,60</w:t>
            </w:r>
          </w:p>
        </w:tc>
        <w:tc>
          <w:tcPr>
            <w:tcW w:w="229" w:type="pct"/>
          </w:tcPr>
          <w:p w14:paraId="4AC38C54" w14:textId="4672F22C" w:rsidR="002C6D03" w:rsidRPr="002C6D03" w:rsidRDefault="002C6D03" w:rsidP="002C6D03">
            <w:pPr>
              <w:spacing w:before="0" w:after="0"/>
              <w:rPr>
                <w:noProof/>
                <w:sz w:val="16"/>
                <w:szCs w:val="16"/>
                <w:lang w:val="fr-BE"/>
              </w:rPr>
            </w:pPr>
            <w:r w:rsidRPr="001D7775">
              <w:rPr>
                <w:noProof/>
                <w:sz w:val="16"/>
                <w:szCs w:val="16"/>
              </w:rPr>
              <w:t>12,20</w:t>
            </w:r>
          </w:p>
        </w:tc>
        <w:tc>
          <w:tcPr>
            <w:tcW w:w="226" w:type="pct"/>
          </w:tcPr>
          <w:p w14:paraId="457FDF7B" w14:textId="604D40AD" w:rsidR="002C6D03" w:rsidRPr="002C6D03" w:rsidRDefault="002C6D03" w:rsidP="002C6D03">
            <w:pPr>
              <w:spacing w:before="0" w:after="0"/>
              <w:rPr>
                <w:noProof/>
                <w:sz w:val="16"/>
                <w:szCs w:val="16"/>
                <w:lang w:val="fr-BE"/>
              </w:rPr>
            </w:pPr>
            <w:r w:rsidRPr="001D7775">
              <w:rPr>
                <w:noProof/>
                <w:sz w:val="16"/>
                <w:szCs w:val="16"/>
              </w:rPr>
              <w:t>13,20</w:t>
            </w:r>
          </w:p>
        </w:tc>
        <w:tc>
          <w:tcPr>
            <w:tcW w:w="226" w:type="pct"/>
          </w:tcPr>
          <w:p w14:paraId="4B8AF137" w14:textId="0977E601" w:rsidR="002C6D03" w:rsidRPr="002C6D03" w:rsidRDefault="002C6D03" w:rsidP="002C6D03">
            <w:pPr>
              <w:spacing w:before="0" w:after="0"/>
              <w:rPr>
                <w:noProof/>
                <w:sz w:val="16"/>
                <w:szCs w:val="16"/>
                <w:lang w:val="fr-BE"/>
              </w:rPr>
            </w:pPr>
            <w:r w:rsidRPr="001D7775">
              <w:rPr>
                <w:noProof/>
                <w:sz w:val="16"/>
                <w:szCs w:val="16"/>
              </w:rPr>
              <w:t>11,90</w:t>
            </w:r>
          </w:p>
        </w:tc>
        <w:tc>
          <w:tcPr>
            <w:tcW w:w="912" w:type="pct"/>
            <w:shd w:val="clear" w:color="auto" w:fill="auto"/>
          </w:tcPr>
          <w:p w14:paraId="3D3FF0F5" w14:textId="4119683B" w:rsidR="002C6D03" w:rsidRPr="001D7775" w:rsidRDefault="002C6D03" w:rsidP="002C6D03">
            <w:pPr>
              <w:spacing w:before="0" w:after="0"/>
              <w:rPr>
                <w:sz w:val="16"/>
                <w:szCs w:val="16"/>
              </w:rPr>
            </w:pPr>
            <w:r w:rsidRPr="002C6D03">
              <w:rPr>
                <w:noProof/>
                <w:sz w:val="16"/>
                <w:szCs w:val="16"/>
                <w:lang w:val="fr-BE"/>
              </w:rPr>
              <w:t>Zdroj:</w:t>
            </w:r>
            <w:r w:rsidRPr="00BE266B">
              <w:rPr>
                <w:noProof/>
                <w:color w:val="FF0000"/>
                <w:sz w:val="16"/>
                <w:szCs w:val="16"/>
                <w:lang w:val="fr-BE"/>
              </w:rPr>
              <w:t xml:space="preserve"> </w:t>
            </w:r>
            <w:hyperlink r:id="rId18" w:anchor="chart={%22indicator-group%22:%22ecommerce%22,%22indicator%22:%22e_esell%22,%22breakdown%22:%22ent_sm_xfin%22,%22unit-measure%22:%22pc_ent%22,%22ref-area%22:[%22SK%22]}" w:history="1">
              <w:r w:rsidRPr="002453FD">
                <w:rPr>
                  <w:rStyle w:val="Hypertextovprepojenie"/>
                  <w:noProof/>
                  <w:sz w:val="16"/>
                  <w:szCs w:val="16"/>
                  <w:lang w:val="fr-BE"/>
                </w:rPr>
                <w:t>Eurostat, SO OPII</w:t>
              </w:r>
            </w:hyperlink>
          </w:p>
        </w:tc>
      </w:tr>
      <w:tr w:rsidR="002C6D03" w:rsidRPr="001D7775" w14:paraId="6B8E499A" w14:textId="77777777" w:rsidTr="00EE17F9">
        <w:tc>
          <w:tcPr>
            <w:tcW w:w="365" w:type="pct"/>
            <w:shd w:val="clear" w:color="auto" w:fill="auto"/>
          </w:tcPr>
          <w:p w14:paraId="339E6862" w14:textId="77777777" w:rsidR="002C6D03" w:rsidRPr="001D7775" w:rsidRDefault="002C6D03" w:rsidP="002C6D03">
            <w:pPr>
              <w:spacing w:before="0" w:after="0"/>
              <w:rPr>
                <w:sz w:val="16"/>
                <w:szCs w:val="16"/>
              </w:rPr>
            </w:pPr>
            <w:r w:rsidRPr="001D7775">
              <w:rPr>
                <w:noProof/>
                <w:sz w:val="16"/>
                <w:szCs w:val="16"/>
              </w:rPr>
              <w:t>R0072</w:t>
            </w:r>
          </w:p>
        </w:tc>
        <w:tc>
          <w:tcPr>
            <w:tcW w:w="823" w:type="pct"/>
            <w:shd w:val="clear" w:color="auto" w:fill="auto"/>
          </w:tcPr>
          <w:p w14:paraId="5F173FE8" w14:textId="77777777" w:rsidR="002C6D03" w:rsidRPr="001D7775" w:rsidRDefault="002C6D03" w:rsidP="002C6D03">
            <w:pPr>
              <w:spacing w:before="0" w:after="0"/>
              <w:rPr>
                <w:sz w:val="16"/>
                <w:szCs w:val="16"/>
              </w:rPr>
            </w:pPr>
            <w:r w:rsidRPr="001D7775">
              <w:rPr>
                <w:noProof/>
                <w:sz w:val="16"/>
                <w:szCs w:val="16"/>
              </w:rPr>
              <w:t>Percento občanov objednávajúcich tovar a služby online</w:t>
            </w:r>
          </w:p>
        </w:tc>
        <w:tc>
          <w:tcPr>
            <w:tcW w:w="248" w:type="pct"/>
            <w:shd w:val="clear" w:color="auto" w:fill="auto"/>
          </w:tcPr>
          <w:p w14:paraId="19FB8BFD" w14:textId="77777777" w:rsidR="002C6D03" w:rsidRPr="001D7775" w:rsidRDefault="002C6D03" w:rsidP="002C6D03">
            <w:pPr>
              <w:spacing w:before="0" w:after="0"/>
              <w:rPr>
                <w:sz w:val="16"/>
                <w:szCs w:val="16"/>
              </w:rPr>
            </w:pPr>
            <w:r w:rsidRPr="001D7775">
              <w:rPr>
                <w:noProof/>
                <w:sz w:val="16"/>
                <w:szCs w:val="16"/>
              </w:rPr>
              <w:t>%</w:t>
            </w:r>
          </w:p>
        </w:tc>
        <w:tc>
          <w:tcPr>
            <w:tcW w:w="300" w:type="pct"/>
            <w:shd w:val="clear" w:color="auto" w:fill="auto"/>
          </w:tcPr>
          <w:p w14:paraId="6236212E" w14:textId="77777777" w:rsidR="002C6D03" w:rsidRPr="001D7775" w:rsidRDefault="002C6D03" w:rsidP="002C6D03">
            <w:pPr>
              <w:spacing w:before="0" w:after="0"/>
              <w:rPr>
                <w:sz w:val="16"/>
                <w:szCs w:val="16"/>
              </w:rPr>
            </w:pPr>
            <w:r w:rsidRPr="001D7775">
              <w:rPr>
                <w:noProof/>
                <w:sz w:val="16"/>
                <w:szCs w:val="16"/>
              </w:rPr>
              <w:t>Menej rozvinuté</w:t>
            </w:r>
          </w:p>
        </w:tc>
        <w:tc>
          <w:tcPr>
            <w:tcW w:w="369" w:type="pct"/>
            <w:shd w:val="clear" w:color="auto" w:fill="auto"/>
          </w:tcPr>
          <w:p w14:paraId="51A3CB5C" w14:textId="77777777" w:rsidR="002C6D03" w:rsidRPr="001D7775" w:rsidRDefault="002C6D03" w:rsidP="002C6D03">
            <w:pPr>
              <w:spacing w:before="0" w:after="0"/>
              <w:jc w:val="right"/>
              <w:rPr>
                <w:sz w:val="16"/>
                <w:szCs w:val="16"/>
              </w:rPr>
            </w:pPr>
            <w:r w:rsidRPr="001D7775">
              <w:rPr>
                <w:noProof/>
                <w:sz w:val="16"/>
                <w:szCs w:val="16"/>
              </w:rPr>
              <w:t>44,70</w:t>
            </w:r>
          </w:p>
        </w:tc>
        <w:tc>
          <w:tcPr>
            <w:tcW w:w="372" w:type="pct"/>
            <w:shd w:val="clear" w:color="auto" w:fill="auto"/>
          </w:tcPr>
          <w:p w14:paraId="13BD669C" w14:textId="77777777" w:rsidR="002C6D03" w:rsidRPr="001D7775" w:rsidRDefault="002C6D03" w:rsidP="002C6D03">
            <w:pPr>
              <w:spacing w:before="0" w:after="0"/>
              <w:rPr>
                <w:sz w:val="16"/>
                <w:szCs w:val="16"/>
              </w:rPr>
            </w:pPr>
            <w:r w:rsidRPr="001D7775">
              <w:rPr>
                <w:noProof/>
                <w:sz w:val="16"/>
                <w:szCs w:val="16"/>
              </w:rPr>
              <w:t>2012</w:t>
            </w:r>
          </w:p>
        </w:tc>
        <w:tc>
          <w:tcPr>
            <w:tcW w:w="442" w:type="pct"/>
            <w:shd w:val="clear" w:color="auto" w:fill="auto"/>
          </w:tcPr>
          <w:p w14:paraId="64162E82" w14:textId="77777777" w:rsidR="002C6D03" w:rsidRPr="001D7775" w:rsidRDefault="002C6D03" w:rsidP="002C6D03">
            <w:pPr>
              <w:spacing w:before="0" w:after="0"/>
              <w:jc w:val="right"/>
              <w:rPr>
                <w:sz w:val="16"/>
                <w:szCs w:val="16"/>
              </w:rPr>
            </w:pPr>
            <w:r w:rsidRPr="001D7775">
              <w:rPr>
                <w:noProof/>
                <w:sz w:val="16"/>
                <w:szCs w:val="16"/>
              </w:rPr>
              <w:t>70,00</w:t>
            </w:r>
          </w:p>
        </w:tc>
        <w:tc>
          <w:tcPr>
            <w:tcW w:w="264" w:type="pct"/>
            <w:shd w:val="clear" w:color="auto" w:fill="BDD6EE" w:themeFill="accent1" w:themeFillTint="66"/>
          </w:tcPr>
          <w:p w14:paraId="42032823" w14:textId="06C07CB9" w:rsidR="002C6D03" w:rsidRPr="001D7775" w:rsidRDefault="002C6D03">
            <w:pPr>
              <w:spacing w:before="0" w:after="0"/>
              <w:jc w:val="right"/>
              <w:rPr>
                <w:sz w:val="16"/>
                <w:szCs w:val="16"/>
              </w:rPr>
            </w:pPr>
            <w:r w:rsidRPr="001D7775">
              <w:rPr>
                <w:noProof/>
                <w:sz w:val="16"/>
                <w:szCs w:val="16"/>
              </w:rPr>
              <w:t>5</w:t>
            </w:r>
            <w:r w:rsidR="00EC0E7F">
              <w:rPr>
                <w:noProof/>
                <w:sz w:val="16"/>
                <w:szCs w:val="16"/>
              </w:rPr>
              <w:t>9,0</w:t>
            </w:r>
            <w:r w:rsidRPr="001D7775">
              <w:rPr>
                <w:noProof/>
                <w:sz w:val="16"/>
                <w:szCs w:val="16"/>
              </w:rPr>
              <w:t>0</w:t>
            </w:r>
          </w:p>
        </w:tc>
        <w:tc>
          <w:tcPr>
            <w:tcW w:w="224" w:type="pct"/>
            <w:shd w:val="clear" w:color="auto" w:fill="auto"/>
          </w:tcPr>
          <w:p w14:paraId="0E27AAAC" w14:textId="73660776" w:rsidR="002C6D03" w:rsidRPr="001D7775" w:rsidRDefault="002C6D03" w:rsidP="002C6D03">
            <w:pPr>
              <w:spacing w:before="0" w:after="0"/>
              <w:jc w:val="right"/>
              <w:rPr>
                <w:sz w:val="16"/>
                <w:szCs w:val="16"/>
              </w:rPr>
            </w:pPr>
            <w:r w:rsidRPr="001D7775">
              <w:rPr>
                <w:noProof/>
                <w:sz w:val="16"/>
                <w:szCs w:val="16"/>
              </w:rPr>
              <w:t>58,50</w:t>
            </w:r>
          </w:p>
        </w:tc>
        <w:tc>
          <w:tcPr>
            <w:tcW w:w="229" w:type="pct"/>
          </w:tcPr>
          <w:p w14:paraId="3EA3BED4" w14:textId="42C15707" w:rsidR="002C6D03" w:rsidRPr="002C6D03" w:rsidRDefault="002C6D03" w:rsidP="002C6D03">
            <w:pPr>
              <w:spacing w:before="0" w:after="0"/>
              <w:rPr>
                <w:noProof/>
                <w:sz w:val="16"/>
                <w:szCs w:val="16"/>
                <w:lang w:val="fr-BE"/>
              </w:rPr>
            </w:pPr>
            <w:r w:rsidRPr="001D7775">
              <w:rPr>
                <w:noProof/>
                <w:sz w:val="16"/>
                <w:szCs w:val="16"/>
              </w:rPr>
              <w:t>56,30</w:t>
            </w:r>
          </w:p>
        </w:tc>
        <w:tc>
          <w:tcPr>
            <w:tcW w:w="226" w:type="pct"/>
          </w:tcPr>
          <w:p w14:paraId="71AAA2B5" w14:textId="0EB716CD" w:rsidR="002C6D03" w:rsidRPr="002C6D03" w:rsidRDefault="002C6D03" w:rsidP="002C6D03">
            <w:pPr>
              <w:spacing w:before="0" w:after="0"/>
              <w:rPr>
                <w:noProof/>
                <w:sz w:val="16"/>
                <w:szCs w:val="16"/>
                <w:lang w:val="fr-BE"/>
              </w:rPr>
            </w:pPr>
            <w:r w:rsidRPr="001D7775">
              <w:rPr>
                <w:noProof/>
                <w:sz w:val="16"/>
                <w:szCs w:val="16"/>
              </w:rPr>
              <w:t>49,60</w:t>
            </w:r>
          </w:p>
        </w:tc>
        <w:tc>
          <w:tcPr>
            <w:tcW w:w="226" w:type="pct"/>
          </w:tcPr>
          <w:p w14:paraId="450D6BEE" w14:textId="57BF7074" w:rsidR="002C6D03" w:rsidRPr="002C6D03" w:rsidRDefault="002C6D03" w:rsidP="002C6D03">
            <w:pPr>
              <w:spacing w:before="0" w:after="0"/>
              <w:rPr>
                <w:noProof/>
                <w:sz w:val="16"/>
                <w:szCs w:val="16"/>
                <w:lang w:val="fr-BE"/>
              </w:rPr>
            </w:pPr>
            <w:r w:rsidRPr="001D7775">
              <w:rPr>
                <w:noProof/>
                <w:sz w:val="16"/>
                <w:szCs w:val="16"/>
              </w:rPr>
              <w:t>48,10</w:t>
            </w:r>
          </w:p>
        </w:tc>
        <w:tc>
          <w:tcPr>
            <w:tcW w:w="912" w:type="pct"/>
            <w:shd w:val="clear" w:color="auto" w:fill="auto"/>
          </w:tcPr>
          <w:p w14:paraId="22CB47CD" w14:textId="47E11141" w:rsidR="002C6D03" w:rsidRPr="001D7775" w:rsidRDefault="002C6D03" w:rsidP="002C6D03">
            <w:pPr>
              <w:spacing w:before="0" w:after="0"/>
              <w:rPr>
                <w:sz w:val="16"/>
                <w:szCs w:val="16"/>
              </w:rPr>
            </w:pPr>
            <w:r w:rsidRPr="002C6D03">
              <w:rPr>
                <w:noProof/>
                <w:sz w:val="16"/>
                <w:szCs w:val="16"/>
                <w:lang w:val="fr-BE"/>
              </w:rPr>
              <w:t>Zdroj:</w:t>
            </w:r>
            <w:r w:rsidRPr="0024468B">
              <w:rPr>
                <w:noProof/>
                <w:sz w:val="16"/>
                <w:szCs w:val="16"/>
                <w:lang w:val="fr-BE"/>
              </w:rPr>
              <w:t xml:space="preserve"> </w:t>
            </w:r>
            <w:hyperlink r:id="rId19" w:anchor="chart={%22indicator-group%22:%22ecommerce%22,%22indicator%22:%22i_blt12%22,%22breakdown%22:%22ind_total%22,%22unit-measure%22:%22pc_ind%22,%22ref-area%22:[%22SK%22]}" w:history="1">
              <w:r w:rsidRPr="002453FD">
                <w:rPr>
                  <w:rStyle w:val="Hypertextovprepojenie"/>
                  <w:noProof/>
                  <w:sz w:val="16"/>
                  <w:szCs w:val="16"/>
                  <w:lang w:val="fr-BE"/>
                </w:rPr>
                <w:t>Eurostat, SO OPII</w:t>
              </w:r>
            </w:hyperlink>
          </w:p>
        </w:tc>
      </w:tr>
    </w:tbl>
    <w:p w14:paraId="4CAA99BF" w14:textId="77777777" w:rsidR="008C5CFA" w:rsidRPr="001D7775" w:rsidRDefault="008C5CFA" w:rsidP="00300A01">
      <w:pPr>
        <w:spacing w:before="0" w:after="0"/>
      </w:pPr>
    </w:p>
    <w:p w14:paraId="0FEEC40B" w14:textId="77777777" w:rsidR="008C5CFA" w:rsidRPr="001D7775" w:rsidRDefault="008C5CFA" w:rsidP="00300A01">
      <w:pPr>
        <w:spacing w:before="0" w:after="0"/>
      </w:pPr>
    </w:p>
    <w:p w14:paraId="55E39DCE" w14:textId="77777777" w:rsidR="008C5CFA" w:rsidRPr="001D7775" w:rsidRDefault="00BD23C4" w:rsidP="00300A01">
      <w:pPr>
        <w:spacing w:before="0" w:after="0"/>
      </w:pPr>
      <w:r w:rsidRPr="001D7775">
        <w:br w:type="page"/>
      </w:r>
    </w:p>
    <w:p w14:paraId="1829D070"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3739"/>
      </w:tblGrid>
      <w:tr w:rsidR="002F219B" w:rsidRPr="001D7775" w14:paraId="359DE3ED" w14:textId="77777777" w:rsidTr="0047688D">
        <w:tc>
          <w:tcPr>
            <w:tcW w:w="0" w:type="auto"/>
            <w:shd w:val="clear" w:color="auto" w:fill="auto"/>
          </w:tcPr>
          <w:p w14:paraId="172E220C"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5FDCD32A"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271C6092" w14:textId="77777777" w:rsidTr="0047688D">
        <w:tc>
          <w:tcPr>
            <w:tcW w:w="0" w:type="auto"/>
            <w:shd w:val="clear" w:color="auto" w:fill="auto"/>
          </w:tcPr>
          <w:p w14:paraId="053DC3A2"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2D86CABC"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bl>
    <w:p w14:paraId="06B18574" w14:textId="77777777" w:rsidR="008C5CFA" w:rsidRPr="001D7775" w:rsidRDefault="008C5CFA" w:rsidP="00300A01">
      <w:pPr>
        <w:spacing w:before="0" w:after="0"/>
      </w:pPr>
    </w:p>
    <w:p w14:paraId="63596065" w14:textId="77777777" w:rsidR="008C5CFA" w:rsidRPr="001D7775" w:rsidRDefault="00BD23C4" w:rsidP="00300A01">
      <w:pPr>
        <w:pStyle w:val="Nadpis2"/>
        <w:spacing w:before="0" w:after="0"/>
      </w:pPr>
      <w:bookmarkStart w:id="56" w:name="_Toc256000177"/>
      <w:bookmarkStart w:id="57" w:name="_Toc256000127"/>
      <w:bookmarkStart w:id="58" w:name="_Toc256000063"/>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9C5874" w:rsidRPr="001D7775">
        <w:t xml:space="preserve"> - </w:t>
      </w:r>
      <w:r w:rsidR="00F022AC" w:rsidRPr="001D7775">
        <w:rPr>
          <w:noProof/>
          <w:sz w:val="20"/>
          <w:szCs w:val="20"/>
        </w:rPr>
        <w:t>7</w:t>
      </w:r>
      <w:r w:rsidR="00F022AC" w:rsidRPr="001D7775">
        <w:rPr>
          <w:sz w:val="20"/>
          <w:szCs w:val="20"/>
        </w:rPr>
        <w:t xml:space="preserve"> / </w:t>
      </w:r>
      <w:r w:rsidR="00F022AC" w:rsidRPr="001D7775">
        <w:rPr>
          <w:noProof/>
          <w:sz w:val="20"/>
          <w:szCs w:val="20"/>
        </w:rPr>
        <w:t>2c</w:t>
      </w:r>
      <w:bookmarkEnd w:id="56"/>
      <w:bookmarkEnd w:id="57"/>
      <w:bookmarkEnd w:id="58"/>
    </w:p>
    <w:p w14:paraId="76D3F7CD" w14:textId="77777777" w:rsidR="008C5CFA" w:rsidRPr="001D7775" w:rsidRDefault="008C5CFA" w:rsidP="00300A01">
      <w:pPr>
        <w:spacing w:before="0" w:after="0"/>
      </w:pPr>
    </w:p>
    <w:tbl>
      <w:tblPr>
        <w:tblW w:w="49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03"/>
        <w:gridCol w:w="1234"/>
        <w:gridCol w:w="3098"/>
        <w:gridCol w:w="821"/>
        <w:gridCol w:w="821"/>
        <w:gridCol w:w="1239"/>
        <w:gridCol w:w="821"/>
        <w:gridCol w:w="687"/>
        <w:gridCol w:w="687"/>
        <w:gridCol w:w="723"/>
        <w:gridCol w:w="711"/>
        <w:gridCol w:w="4114"/>
      </w:tblGrid>
      <w:tr w:rsidR="00864EFF" w:rsidRPr="001D7775" w14:paraId="2D58B93E" w14:textId="77777777" w:rsidTr="00864EFF">
        <w:trPr>
          <w:tblHeader/>
        </w:trPr>
        <w:tc>
          <w:tcPr>
            <w:tcW w:w="99" w:type="pct"/>
          </w:tcPr>
          <w:p w14:paraId="3CD67001" w14:textId="77777777" w:rsidR="00864EFF" w:rsidRPr="001D7775" w:rsidRDefault="00864EFF" w:rsidP="00300A01">
            <w:pPr>
              <w:spacing w:before="0" w:after="0"/>
              <w:rPr>
                <w:b/>
                <w:sz w:val="16"/>
                <w:szCs w:val="16"/>
              </w:rPr>
            </w:pPr>
            <w:r w:rsidRPr="001D7775">
              <w:rPr>
                <w:b/>
                <w:sz w:val="16"/>
                <w:szCs w:val="16"/>
              </w:rPr>
              <w:t>(1)</w:t>
            </w:r>
          </w:p>
        </w:tc>
        <w:tc>
          <w:tcPr>
            <w:tcW w:w="404" w:type="pct"/>
            <w:shd w:val="clear" w:color="auto" w:fill="auto"/>
          </w:tcPr>
          <w:p w14:paraId="0993AC03" w14:textId="77777777" w:rsidR="00864EFF" w:rsidRPr="001D7775" w:rsidRDefault="00864EFF" w:rsidP="00300A01">
            <w:pPr>
              <w:spacing w:before="0" w:after="0"/>
              <w:rPr>
                <w:b/>
                <w:sz w:val="16"/>
                <w:szCs w:val="16"/>
              </w:rPr>
            </w:pPr>
            <w:r w:rsidRPr="001D7775">
              <w:rPr>
                <w:b/>
                <w:noProof/>
                <w:sz w:val="16"/>
                <w:szCs w:val="16"/>
              </w:rPr>
              <w:t>Identifikačný kód (ID)</w:t>
            </w:r>
          </w:p>
        </w:tc>
        <w:tc>
          <w:tcPr>
            <w:tcW w:w="1015" w:type="pct"/>
            <w:shd w:val="clear" w:color="auto" w:fill="auto"/>
          </w:tcPr>
          <w:p w14:paraId="013A93CF" w14:textId="77777777" w:rsidR="00864EFF" w:rsidRPr="001D7775" w:rsidRDefault="00864EFF" w:rsidP="00300A01">
            <w:pPr>
              <w:spacing w:before="0" w:after="0"/>
              <w:rPr>
                <w:b/>
                <w:sz w:val="16"/>
                <w:szCs w:val="16"/>
              </w:rPr>
            </w:pPr>
            <w:r w:rsidRPr="001D7775">
              <w:rPr>
                <w:b/>
                <w:noProof/>
                <w:sz w:val="16"/>
                <w:szCs w:val="16"/>
              </w:rPr>
              <w:t>Ukazovateľ</w:t>
            </w:r>
          </w:p>
        </w:tc>
        <w:tc>
          <w:tcPr>
            <w:tcW w:w="269" w:type="pct"/>
            <w:shd w:val="clear" w:color="auto" w:fill="auto"/>
          </w:tcPr>
          <w:p w14:paraId="3F451FD3" w14:textId="77777777" w:rsidR="00864EFF" w:rsidRPr="001D7775" w:rsidRDefault="00864EFF" w:rsidP="00300A01">
            <w:pPr>
              <w:spacing w:before="0" w:after="0"/>
              <w:rPr>
                <w:b/>
                <w:sz w:val="16"/>
                <w:szCs w:val="16"/>
              </w:rPr>
            </w:pPr>
            <w:r w:rsidRPr="001D7775">
              <w:rPr>
                <w:b/>
                <w:noProof/>
                <w:sz w:val="16"/>
                <w:szCs w:val="16"/>
              </w:rPr>
              <w:t>Merná jednotka</w:t>
            </w:r>
          </w:p>
        </w:tc>
        <w:tc>
          <w:tcPr>
            <w:tcW w:w="269" w:type="pct"/>
            <w:shd w:val="clear" w:color="auto" w:fill="auto"/>
          </w:tcPr>
          <w:p w14:paraId="59E2C143" w14:textId="77777777" w:rsidR="00864EFF" w:rsidRPr="001D7775" w:rsidRDefault="00864EFF" w:rsidP="00300A01">
            <w:pPr>
              <w:spacing w:before="0" w:after="0"/>
              <w:rPr>
                <w:b/>
                <w:sz w:val="16"/>
                <w:szCs w:val="16"/>
              </w:rPr>
            </w:pPr>
            <w:r w:rsidRPr="001D7775">
              <w:rPr>
                <w:b/>
                <w:noProof/>
                <w:sz w:val="16"/>
                <w:szCs w:val="16"/>
              </w:rPr>
              <w:t>Kategória regiónu</w:t>
            </w:r>
          </w:p>
        </w:tc>
        <w:tc>
          <w:tcPr>
            <w:tcW w:w="406" w:type="pct"/>
            <w:shd w:val="clear" w:color="auto" w:fill="auto"/>
          </w:tcPr>
          <w:p w14:paraId="6B1D03F3" w14:textId="77777777" w:rsidR="00864EFF" w:rsidRPr="001D7775" w:rsidRDefault="00864EFF" w:rsidP="00300A01">
            <w:pPr>
              <w:spacing w:before="0" w:after="0"/>
              <w:jc w:val="center"/>
              <w:rPr>
                <w:b/>
                <w:sz w:val="16"/>
                <w:szCs w:val="16"/>
              </w:rPr>
            </w:pPr>
            <w:r w:rsidRPr="001D7775">
              <w:rPr>
                <w:b/>
                <w:noProof/>
                <w:sz w:val="16"/>
                <w:szCs w:val="16"/>
              </w:rPr>
              <w:t>Cieľová hodnota (2023) spolu</w:t>
            </w:r>
          </w:p>
        </w:tc>
        <w:tc>
          <w:tcPr>
            <w:tcW w:w="269" w:type="pct"/>
            <w:shd w:val="clear" w:color="auto" w:fill="BDD6EE" w:themeFill="accent1" w:themeFillTint="66"/>
          </w:tcPr>
          <w:p w14:paraId="319EA8DF" w14:textId="77777777" w:rsidR="00864EFF" w:rsidRPr="001D7775" w:rsidRDefault="00864EFF"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225" w:type="pct"/>
            <w:shd w:val="clear" w:color="auto" w:fill="auto"/>
          </w:tcPr>
          <w:p w14:paraId="2EC151CC" w14:textId="7FB22BA3" w:rsidR="00864EFF" w:rsidRPr="001D7775" w:rsidRDefault="00864EFF" w:rsidP="00864EFF">
            <w:pPr>
              <w:spacing w:before="0" w:after="0"/>
              <w:jc w:val="center"/>
              <w:rPr>
                <w:b/>
                <w:sz w:val="16"/>
                <w:szCs w:val="16"/>
              </w:rPr>
            </w:pPr>
            <w:r w:rsidRPr="001D7775">
              <w:rPr>
                <w:b/>
                <w:sz w:val="16"/>
                <w:szCs w:val="16"/>
              </w:rPr>
              <w:t>201</w:t>
            </w:r>
            <w:r>
              <w:rPr>
                <w:b/>
                <w:sz w:val="16"/>
                <w:szCs w:val="16"/>
              </w:rPr>
              <w:t>7</w:t>
            </w:r>
            <w:r w:rsidRPr="001D7775">
              <w:rPr>
                <w:b/>
                <w:sz w:val="16"/>
                <w:szCs w:val="16"/>
              </w:rPr>
              <w:t xml:space="preserve"> </w:t>
            </w:r>
            <w:r>
              <w:rPr>
                <w:b/>
                <w:sz w:val="16"/>
                <w:szCs w:val="16"/>
              </w:rPr>
              <w:t>Spolu</w:t>
            </w:r>
          </w:p>
        </w:tc>
        <w:tc>
          <w:tcPr>
            <w:tcW w:w="225" w:type="pct"/>
            <w:shd w:val="clear" w:color="auto" w:fill="auto"/>
          </w:tcPr>
          <w:p w14:paraId="496BD055" w14:textId="6AE5991D" w:rsidR="00864EFF" w:rsidRPr="001D7775" w:rsidRDefault="00864EFF" w:rsidP="00864EFF">
            <w:pPr>
              <w:spacing w:before="0" w:after="0"/>
              <w:jc w:val="center"/>
              <w:rPr>
                <w:b/>
                <w:sz w:val="16"/>
                <w:szCs w:val="16"/>
              </w:rPr>
            </w:pPr>
            <w:r w:rsidRPr="001D7775">
              <w:rPr>
                <w:b/>
                <w:sz w:val="16"/>
                <w:szCs w:val="16"/>
              </w:rPr>
              <w:t>201</w:t>
            </w:r>
            <w:r>
              <w:rPr>
                <w:b/>
                <w:sz w:val="16"/>
                <w:szCs w:val="16"/>
              </w:rPr>
              <w:t>6</w:t>
            </w:r>
            <w:r w:rsidRPr="001D7775">
              <w:rPr>
                <w:b/>
                <w:sz w:val="16"/>
                <w:szCs w:val="16"/>
              </w:rPr>
              <w:t xml:space="preserve"> </w:t>
            </w:r>
            <w:r>
              <w:rPr>
                <w:b/>
                <w:sz w:val="16"/>
                <w:szCs w:val="16"/>
              </w:rPr>
              <w:t>Spolu</w:t>
            </w:r>
          </w:p>
        </w:tc>
        <w:tc>
          <w:tcPr>
            <w:tcW w:w="237" w:type="pct"/>
          </w:tcPr>
          <w:p w14:paraId="46F388DD" w14:textId="3B90A012" w:rsidR="00864EFF" w:rsidRPr="001D7775" w:rsidRDefault="00864EFF" w:rsidP="00300A01">
            <w:pPr>
              <w:spacing w:before="0" w:after="0"/>
              <w:jc w:val="center"/>
              <w:rPr>
                <w:b/>
                <w:noProof/>
                <w:sz w:val="16"/>
                <w:szCs w:val="16"/>
              </w:rPr>
            </w:pPr>
            <w:r>
              <w:rPr>
                <w:b/>
                <w:noProof/>
                <w:sz w:val="16"/>
                <w:szCs w:val="16"/>
              </w:rPr>
              <w:t>2015 Spolu</w:t>
            </w:r>
          </w:p>
        </w:tc>
        <w:tc>
          <w:tcPr>
            <w:tcW w:w="233" w:type="pct"/>
          </w:tcPr>
          <w:p w14:paraId="4FF1E766" w14:textId="04D47F54" w:rsidR="00864EFF" w:rsidRPr="001D7775" w:rsidRDefault="00864EFF" w:rsidP="00300A01">
            <w:pPr>
              <w:spacing w:before="0" w:after="0"/>
              <w:jc w:val="center"/>
              <w:rPr>
                <w:b/>
                <w:noProof/>
                <w:sz w:val="16"/>
                <w:szCs w:val="16"/>
              </w:rPr>
            </w:pPr>
            <w:r>
              <w:rPr>
                <w:b/>
                <w:noProof/>
                <w:sz w:val="16"/>
                <w:szCs w:val="16"/>
              </w:rPr>
              <w:t>2014 Spolu</w:t>
            </w:r>
          </w:p>
        </w:tc>
        <w:tc>
          <w:tcPr>
            <w:tcW w:w="1348" w:type="pct"/>
            <w:shd w:val="clear" w:color="auto" w:fill="auto"/>
          </w:tcPr>
          <w:p w14:paraId="482422D2" w14:textId="5A7830B8" w:rsidR="00864EFF" w:rsidRPr="001D7775" w:rsidRDefault="00864EFF" w:rsidP="00300A01">
            <w:pPr>
              <w:spacing w:before="0" w:after="0"/>
              <w:jc w:val="center"/>
              <w:rPr>
                <w:b/>
                <w:sz w:val="16"/>
                <w:szCs w:val="16"/>
              </w:rPr>
            </w:pPr>
            <w:r w:rsidRPr="001D7775">
              <w:rPr>
                <w:b/>
                <w:noProof/>
                <w:sz w:val="16"/>
                <w:szCs w:val="16"/>
              </w:rPr>
              <w:t>Pripomienky</w:t>
            </w:r>
          </w:p>
        </w:tc>
      </w:tr>
      <w:tr w:rsidR="00864EFF" w:rsidRPr="001D7775" w14:paraId="6653D492" w14:textId="77777777" w:rsidTr="00864EFF">
        <w:tc>
          <w:tcPr>
            <w:tcW w:w="99" w:type="pct"/>
          </w:tcPr>
          <w:p w14:paraId="3FC74907"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5B4972A6" w14:textId="77777777" w:rsidR="00864EFF" w:rsidRPr="001D7775" w:rsidRDefault="00864EFF" w:rsidP="00864EFF">
            <w:pPr>
              <w:spacing w:before="0" w:after="0"/>
              <w:rPr>
                <w:sz w:val="16"/>
                <w:szCs w:val="16"/>
              </w:rPr>
            </w:pPr>
            <w:r w:rsidRPr="001D7775">
              <w:rPr>
                <w:noProof/>
                <w:sz w:val="16"/>
                <w:szCs w:val="16"/>
              </w:rPr>
              <w:t>O0108</w:t>
            </w:r>
          </w:p>
        </w:tc>
        <w:tc>
          <w:tcPr>
            <w:tcW w:w="1015" w:type="pct"/>
            <w:shd w:val="clear" w:color="auto" w:fill="auto"/>
          </w:tcPr>
          <w:p w14:paraId="2BC033BB" w14:textId="77777777" w:rsidR="00864EFF" w:rsidRPr="001D7775" w:rsidRDefault="00864EFF" w:rsidP="00864EFF">
            <w:pPr>
              <w:spacing w:before="0" w:after="0"/>
              <w:rPr>
                <w:sz w:val="16"/>
                <w:szCs w:val="16"/>
              </w:rPr>
            </w:pPr>
            <w:r w:rsidRPr="001D7775">
              <w:rPr>
                <w:noProof/>
                <w:sz w:val="16"/>
                <w:szCs w:val="16"/>
              </w:rPr>
              <w:t>Počet nových zjednodušených životných situácií pre podnikateľov, realizovaných kombináciou elektronických služieb.</w:t>
            </w:r>
          </w:p>
        </w:tc>
        <w:tc>
          <w:tcPr>
            <w:tcW w:w="269" w:type="pct"/>
            <w:shd w:val="clear" w:color="auto" w:fill="auto"/>
          </w:tcPr>
          <w:p w14:paraId="078D5638"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5431482E"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01AB0281" w14:textId="77777777" w:rsidR="00864EFF" w:rsidRPr="001D7775" w:rsidRDefault="00864EFF" w:rsidP="00864EFF">
            <w:pPr>
              <w:spacing w:before="0" w:after="0"/>
              <w:jc w:val="right"/>
              <w:rPr>
                <w:sz w:val="16"/>
                <w:szCs w:val="16"/>
              </w:rPr>
            </w:pPr>
            <w:r w:rsidRPr="001D7775">
              <w:rPr>
                <w:noProof/>
                <w:sz w:val="16"/>
                <w:szCs w:val="16"/>
              </w:rPr>
              <w:t>9,00</w:t>
            </w:r>
          </w:p>
        </w:tc>
        <w:tc>
          <w:tcPr>
            <w:tcW w:w="269" w:type="pct"/>
            <w:shd w:val="clear" w:color="auto" w:fill="BDD6EE" w:themeFill="accent1" w:themeFillTint="66"/>
          </w:tcPr>
          <w:p w14:paraId="5309D6FD" w14:textId="27F7742A" w:rsidR="00864EFF" w:rsidRPr="00317733" w:rsidRDefault="00E95487" w:rsidP="00864EFF">
            <w:pPr>
              <w:spacing w:before="0" w:after="0"/>
              <w:jc w:val="right"/>
              <w:rPr>
                <w:sz w:val="16"/>
                <w:szCs w:val="16"/>
              </w:rPr>
            </w:pPr>
            <w:r w:rsidRPr="00317733">
              <w:rPr>
                <w:noProof/>
                <w:sz w:val="16"/>
                <w:szCs w:val="16"/>
              </w:rPr>
              <w:t>0</w:t>
            </w:r>
            <w:r w:rsidR="00864EFF" w:rsidRPr="00317733">
              <w:rPr>
                <w:noProof/>
                <w:sz w:val="16"/>
                <w:szCs w:val="16"/>
              </w:rPr>
              <w:t>,00</w:t>
            </w:r>
          </w:p>
        </w:tc>
        <w:tc>
          <w:tcPr>
            <w:tcW w:w="225" w:type="pct"/>
            <w:shd w:val="clear" w:color="auto" w:fill="auto"/>
          </w:tcPr>
          <w:p w14:paraId="3B8987BE" w14:textId="378E0945"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26296A14" w14:textId="06EB161E"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444133AC" w14:textId="629D9139" w:rsidR="00864EFF" w:rsidRPr="001D7775" w:rsidRDefault="00864EFF" w:rsidP="00864EFF">
            <w:pPr>
              <w:spacing w:before="0" w:after="0"/>
              <w:rPr>
                <w:sz w:val="16"/>
                <w:szCs w:val="16"/>
              </w:rPr>
            </w:pPr>
            <w:r w:rsidRPr="001D7775">
              <w:rPr>
                <w:noProof/>
                <w:sz w:val="16"/>
                <w:szCs w:val="16"/>
              </w:rPr>
              <w:t>0,00</w:t>
            </w:r>
          </w:p>
        </w:tc>
        <w:tc>
          <w:tcPr>
            <w:tcW w:w="233" w:type="pct"/>
          </w:tcPr>
          <w:p w14:paraId="558E2BA4" w14:textId="616A415D"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1DD743E1" w14:textId="3729A8E0" w:rsidR="00864EFF" w:rsidRPr="001D7775" w:rsidRDefault="00864EFF" w:rsidP="00864EFF">
            <w:pPr>
              <w:spacing w:before="0" w:after="0"/>
              <w:rPr>
                <w:sz w:val="16"/>
                <w:szCs w:val="16"/>
              </w:rPr>
            </w:pPr>
            <w:r>
              <w:rPr>
                <w:sz w:val="16"/>
                <w:szCs w:val="16"/>
              </w:rPr>
              <w:t>Zdroj: ITMS2014+</w:t>
            </w:r>
          </w:p>
        </w:tc>
      </w:tr>
      <w:tr w:rsidR="00864EFF" w:rsidRPr="001D7775" w14:paraId="59F8963D" w14:textId="77777777" w:rsidTr="00864EFF">
        <w:tc>
          <w:tcPr>
            <w:tcW w:w="99" w:type="pct"/>
          </w:tcPr>
          <w:p w14:paraId="390EC9F8"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0766FC46" w14:textId="77777777" w:rsidR="00864EFF" w:rsidRPr="001D7775" w:rsidRDefault="00864EFF" w:rsidP="00864EFF">
            <w:pPr>
              <w:spacing w:before="0" w:after="0"/>
              <w:rPr>
                <w:sz w:val="16"/>
                <w:szCs w:val="16"/>
              </w:rPr>
            </w:pPr>
            <w:r w:rsidRPr="001D7775">
              <w:rPr>
                <w:noProof/>
                <w:sz w:val="16"/>
                <w:szCs w:val="16"/>
              </w:rPr>
              <w:t>O0108</w:t>
            </w:r>
          </w:p>
        </w:tc>
        <w:tc>
          <w:tcPr>
            <w:tcW w:w="1015" w:type="pct"/>
            <w:shd w:val="clear" w:color="auto" w:fill="auto"/>
          </w:tcPr>
          <w:p w14:paraId="14E8C05B" w14:textId="77777777" w:rsidR="00864EFF" w:rsidRPr="001D7775" w:rsidRDefault="00864EFF" w:rsidP="00864EFF">
            <w:pPr>
              <w:spacing w:before="0" w:after="0"/>
              <w:rPr>
                <w:sz w:val="16"/>
                <w:szCs w:val="16"/>
              </w:rPr>
            </w:pPr>
            <w:r w:rsidRPr="001D7775">
              <w:rPr>
                <w:noProof/>
                <w:sz w:val="16"/>
                <w:szCs w:val="16"/>
              </w:rPr>
              <w:t>Počet nových zjednodušených životných situácií pre podnikateľov, realizovaných kombináciou elektronických služieb.</w:t>
            </w:r>
          </w:p>
        </w:tc>
        <w:tc>
          <w:tcPr>
            <w:tcW w:w="269" w:type="pct"/>
            <w:shd w:val="clear" w:color="auto" w:fill="auto"/>
          </w:tcPr>
          <w:p w14:paraId="40281C01"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5DC72E00"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3D3C9576" w14:textId="77777777" w:rsidR="00864EFF" w:rsidRPr="001D7775" w:rsidRDefault="00864EFF" w:rsidP="00864EFF">
            <w:pPr>
              <w:spacing w:before="0" w:after="0"/>
              <w:jc w:val="right"/>
              <w:rPr>
                <w:sz w:val="16"/>
                <w:szCs w:val="16"/>
              </w:rPr>
            </w:pPr>
            <w:r w:rsidRPr="001D7775">
              <w:rPr>
                <w:noProof/>
                <w:sz w:val="16"/>
                <w:szCs w:val="16"/>
              </w:rPr>
              <w:t>9,00</w:t>
            </w:r>
          </w:p>
        </w:tc>
        <w:tc>
          <w:tcPr>
            <w:tcW w:w="269" w:type="pct"/>
            <w:shd w:val="clear" w:color="auto" w:fill="BDD6EE" w:themeFill="accent1" w:themeFillTint="66"/>
          </w:tcPr>
          <w:p w14:paraId="724C8201" w14:textId="77777777" w:rsidR="00864EFF" w:rsidRPr="00317733" w:rsidRDefault="00864EFF" w:rsidP="00864EFF">
            <w:pPr>
              <w:spacing w:before="0" w:after="0"/>
              <w:jc w:val="right"/>
              <w:rPr>
                <w:sz w:val="16"/>
                <w:szCs w:val="16"/>
              </w:rPr>
            </w:pPr>
            <w:r w:rsidRPr="00317733">
              <w:rPr>
                <w:noProof/>
                <w:sz w:val="16"/>
                <w:szCs w:val="16"/>
              </w:rPr>
              <w:t>3,00</w:t>
            </w:r>
          </w:p>
        </w:tc>
        <w:tc>
          <w:tcPr>
            <w:tcW w:w="225" w:type="pct"/>
            <w:shd w:val="clear" w:color="auto" w:fill="auto"/>
          </w:tcPr>
          <w:p w14:paraId="7C2456F9" w14:textId="5F067BE6" w:rsidR="00864EFF" w:rsidRPr="001D7775" w:rsidRDefault="00864EFF" w:rsidP="00864EFF">
            <w:pPr>
              <w:spacing w:before="0" w:after="0"/>
              <w:jc w:val="right"/>
              <w:rPr>
                <w:sz w:val="16"/>
                <w:szCs w:val="16"/>
              </w:rPr>
            </w:pPr>
            <w:r w:rsidRPr="001D7775">
              <w:rPr>
                <w:noProof/>
                <w:sz w:val="16"/>
                <w:szCs w:val="16"/>
              </w:rPr>
              <w:t>2,00</w:t>
            </w:r>
          </w:p>
        </w:tc>
        <w:tc>
          <w:tcPr>
            <w:tcW w:w="225" w:type="pct"/>
            <w:shd w:val="clear" w:color="auto" w:fill="auto"/>
          </w:tcPr>
          <w:p w14:paraId="19297CFB" w14:textId="03BC3B18"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7843E925" w14:textId="51D925A0" w:rsidR="00864EFF" w:rsidRPr="001D7775" w:rsidRDefault="00864EFF" w:rsidP="00864EFF">
            <w:pPr>
              <w:spacing w:before="0" w:after="0"/>
              <w:rPr>
                <w:sz w:val="16"/>
                <w:szCs w:val="16"/>
              </w:rPr>
            </w:pPr>
            <w:r w:rsidRPr="001D7775">
              <w:rPr>
                <w:noProof/>
                <w:sz w:val="16"/>
                <w:szCs w:val="16"/>
              </w:rPr>
              <w:t>0,00</w:t>
            </w:r>
          </w:p>
        </w:tc>
        <w:tc>
          <w:tcPr>
            <w:tcW w:w="233" w:type="pct"/>
          </w:tcPr>
          <w:p w14:paraId="3DCC3056" w14:textId="445A6846"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67AC59A9" w14:textId="48F266BF" w:rsidR="00864EFF" w:rsidRPr="001D7775" w:rsidRDefault="00864EFF" w:rsidP="00864EFF">
            <w:pPr>
              <w:spacing w:before="0" w:after="0"/>
              <w:rPr>
                <w:sz w:val="16"/>
                <w:szCs w:val="16"/>
              </w:rPr>
            </w:pPr>
            <w:r>
              <w:rPr>
                <w:sz w:val="16"/>
                <w:szCs w:val="16"/>
              </w:rPr>
              <w:t>Zdroj: ITMS2014+</w:t>
            </w:r>
          </w:p>
        </w:tc>
      </w:tr>
      <w:tr w:rsidR="00864EFF" w:rsidRPr="001D7775" w14:paraId="460FD040" w14:textId="77777777" w:rsidTr="00864EFF">
        <w:tc>
          <w:tcPr>
            <w:tcW w:w="99" w:type="pct"/>
          </w:tcPr>
          <w:p w14:paraId="30A886F1"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4C4D8ACA" w14:textId="77777777" w:rsidR="00864EFF" w:rsidRPr="001D7775" w:rsidRDefault="00864EFF" w:rsidP="00864EFF">
            <w:pPr>
              <w:spacing w:before="0" w:after="0"/>
              <w:rPr>
                <w:sz w:val="16"/>
                <w:szCs w:val="16"/>
              </w:rPr>
            </w:pPr>
            <w:r w:rsidRPr="001D7775">
              <w:rPr>
                <w:noProof/>
                <w:sz w:val="16"/>
                <w:szCs w:val="16"/>
              </w:rPr>
              <w:t>O0109</w:t>
            </w:r>
          </w:p>
        </w:tc>
        <w:tc>
          <w:tcPr>
            <w:tcW w:w="1015" w:type="pct"/>
            <w:shd w:val="clear" w:color="auto" w:fill="auto"/>
          </w:tcPr>
          <w:p w14:paraId="55D24CE9" w14:textId="77777777" w:rsidR="00864EFF" w:rsidRPr="001D7775" w:rsidRDefault="00864EFF" w:rsidP="00864EFF">
            <w:pPr>
              <w:spacing w:before="0" w:after="0"/>
              <w:rPr>
                <w:sz w:val="16"/>
                <w:szCs w:val="16"/>
              </w:rPr>
            </w:pPr>
            <w:r w:rsidRPr="001D7775">
              <w:rPr>
                <w:noProof/>
                <w:sz w:val="16"/>
                <w:szCs w:val="16"/>
              </w:rPr>
              <w:t>Počet nových cezhraničných služieb pre podnikateľov.</w:t>
            </w:r>
          </w:p>
        </w:tc>
        <w:tc>
          <w:tcPr>
            <w:tcW w:w="269" w:type="pct"/>
            <w:shd w:val="clear" w:color="auto" w:fill="auto"/>
          </w:tcPr>
          <w:p w14:paraId="7FDD6533"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6B805E92"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36B8E96C" w14:textId="77777777" w:rsidR="00864EFF" w:rsidRPr="001D7775" w:rsidRDefault="00864EFF" w:rsidP="00864EFF">
            <w:pPr>
              <w:spacing w:before="0" w:after="0"/>
              <w:jc w:val="right"/>
              <w:rPr>
                <w:sz w:val="16"/>
                <w:szCs w:val="16"/>
              </w:rPr>
            </w:pPr>
            <w:r w:rsidRPr="001D7775">
              <w:rPr>
                <w:noProof/>
                <w:sz w:val="16"/>
                <w:szCs w:val="16"/>
              </w:rPr>
              <w:t>12,00</w:t>
            </w:r>
          </w:p>
        </w:tc>
        <w:tc>
          <w:tcPr>
            <w:tcW w:w="269" w:type="pct"/>
            <w:shd w:val="clear" w:color="auto" w:fill="BDD6EE" w:themeFill="accent1" w:themeFillTint="66"/>
          </w:tcPr>
          <w:p w14:paraId="232E8901" w14:textId="77777777" w:rsidR="00864EFF" w:rsidRPr="00317733" w:rsidRDefault="00864EFF" w:rsidP="00864EFF">
            <w:pPr>
              <w:spacing w:before="0" w:after="0"/>
              <w:jc w:val="right"/>
              <w:rPr>
                <w:sz w:val="16"/>
                <w:szCs w:val="16"/>
              </w:rPr>
            </w:pPr>
            <w:r w:rsidRPr="00317733">
              <w:rPr>
                <w:noProof/>
                <w:sz w:val="16"/>
                <w:szCs w:val="16"/>
              </w:rPr>
              <w:t>0,00</w:t>
            </w:r>
          </w:p>
        </w:tc>
        <w:tc>
          <w:tcPr>
            <w:tcW w:w="225" w:type="pct"/>
            <w:shd w:val="clear" w:color="auto" w:fill="auto"/>
          </w:tcPr>
          <w:p w14:paraId="4B4AA5A8" w14:textId="16CC0C9C"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09C20403" w14:textId="6733B20D"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60F3BF8" w14:textId="128556E0" w:rsidR="00864EFF" w:rsidRPr="001D7775" w:rsidRDefault="00864EFF" w:rsidP="00864EFF">
            <w:pPr>
              <w:spacing w:before="0" w:after="0"/>
              <w:rPr>
                <w:sz w:val="16"/>
                <w:szCs w:val="16"/>
              </w:rPr>
            </w:pPr>
            <w:r w:rsidRPr="001D7775">
              <w:rPr>
                <w:noProof/>
                <w:sz w:val="16"/>
                <w:szCs w:val="16"/>
              </w:rPr>
              <w:t>0,00</w:t>
            </w:r>
          </w:p>
        </w:tc>
        <w:tc>
          <w:tcPr>
            <w:tcW w:w="233" w:type="pct"/>
          </w:tcPr>
          <w:p w14:paraId="59421B6C" w14:textId="5B5F16F3"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7320A2BB" w14:textId="30F4F9FD" w:rsidR="00864EFF" w:rsidRPr="001D7775" w:rsidRDefault="00864EFF" w:rsidP="00864EFF">
            <w:pPr>
              <w:spacing w:before="0" w:after="0"/>
              <w:rPr>
                <w:sz w:val="16"/>
                <w:szCs w:val="16"/>
              </w:rPr>
            </w:pPr>
            <w:r>
              <w:rPr>
                <w:sz w:val="16"/>
                <w:szCs w:val="16"/>
              </w:rPr>
              <w:t>Zdroj: ITMS2014+</w:t>
            </w:r>
          </w:p>
        </w:tc>
      </w:tr>
      <w:tr w:rsidR="00864EFF" w:rsidRPr="001D7775" w14:paraId="729BDE69" w14:textId="77777777" w:rsidTr="00864EFF">
        <w:tc>
          <w:tcPr>
            <w:tcW w:w="99" w:type="pct"/>
          </w:tcPr>
          <w:p w14:paraId="67B50BE0"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27958E68" w14:textId="77777777" w:rsidR="00864EFF" w:rsidRPr="001D7775" w:rsidRDefault="00864EFF" w:rsidP="00864EFF">
            <w:pPr>
              <w:spacing w:before="0" w:after="0"/>
              <w:rPr>
                <w:sz w:val="16"/>
                <w:szCs w:val="16"/>
              </w:rPr>
            </w:pPr>
            <w:r w:rsidRPr="001D7775">
              <w:rPr>
                <w:noProof/>
                <w:sz w:val="16"/>
                <w:szCs w:val="16"/>
              </w:rPr>
              <w:t>O0109</w:t>
            </w:r>
          </w:p>
        </w:tc>
        <w:tc>
          <w:tcPr>
            <w:tcW w:w="1015" w:type="pct"/>
            <w:shd w:val="clear" w:color="auto" w:fill="auto"/>
          </w:tcPr>
          <w:p w14:paraId="2F84F330" w14:textId="77777777" w:rsidR="00864EFF" w:rsidRPr="001D7775" w:rsidRDefault="00864EFF" w:rsidP="00864EFF">
            <w:pPr>
              <w:spacing w:before="0" w:after="0"/>
              <w:rPr>
                <w:sz w:val="16"/>
                <w:szCs w:val="16"/>
              </w:rPr>
            </w:pPr>
            <w:r w:rsidRPr="001D7775">
              <w:rPr>
                <w:noProof/>
                <w:sz w:val="16"/>
                <w:szCs w:val="16"/>
              </w:rPr>
              <w:t>Počet nových cezhraničných služieb pre podnikateľov.</w:t>
            </w:r>
          </w:p>
        </w:tc>
        <w:tc>
          <w:tcPr>
            <w:tcW w:w="269" w:type="pct"/>
            <w:shd w:val="clear" w:color="auto" w:fill="auto"/>
          </w:tcPr>
          <w:p w14:paraId="1A725640"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2F63989D"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1AE27DD4" w14:textId="77777777" w:rsidR="00864EFF" w:rsidRPr="001D7775" w:rsidRDefault="00864EFF" w:rsidP="00864EFF">
            <w:pPr>
              <w:spacing w:before="0" w:after="0"/>
              <w:jc w:val="right"/>
              <w:rPr>
                <w:sz w:val="16"/>
                <w:szCs w:val="16"/>
              </w:rPr>
            </w:pPr>
            <w:r w:rsidRPr="001D7775">
              <w:rPr>
                <w:noProof/>
                <w:sz w:val="16"/>
                <w:szCs w:val="16"/>
              </w:rPr>
              <w:t>12,00</w:t>
            </w:r>
          </w:p>
        </w:tc>
        <w:tc>
          <w:tcPr>
            <w:tcW w:w="269" w:type="pct"/>
            <w:shd w:val="clear" w:color="auto" w:fill="BDD6EE" w:themeFill="accent1" w:themeFillTint="66"/>
          </w:tcPr>
          <w:p w14:paraId="3E0C1EC7" w14:textId="77777777" w:rsidR="00864EFF" w:rsidRPr="00317733" w:rsidRDefault="00864EFF" w:rsidP="00864EFF">
            <w:pPr>
              <w:spacing w:before="0" w:after="0"/>
              <w:jc w:val="right"/>
              <w:rPr>
                <w:sz w:val="16"/>
                <w:szCs w:val="16"/>
              </w:rPr>
            </w:pPr>
            <w:r w:rsidRPr="00317733">
              <w:rPr>
                <w:noProof/>
                <w:sz w:val="16"/>
                <w:szCs w:val="16"/>
              </w:rPr>
              <w:t>0,00</w:t>
            </w:r>
          </w:p>
        </w:tc>
        <w:tc>
          <w:tcPr>
            <w:tcW w:w="225" w:type="pct"/>
            <w:shd w:val="clear" w:color="auto" w:fill="auto"/>
          </w:tcPr>
          <w:p w14:paraId="7205895D" w14:textId="2D0C7F49"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5973A327" w14:textId="45428E9D"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7924E81D" w14:textId="20628A7F" w:rsidR="00864EFF" w:rsidRPr="001D7775" w:rsidRDefault="00864EFF" w:rsidP="00864EFF">
            <w:pPr>
              <w:spacing w:before="0" w:after="0"/>
              <w:rPr>
                <w:sz w:val="16"/>
                <w:szCs w:val="16"/>
              </w:rPr>
            </w:pPr>
            <w:r w:rsidRPr="001D7775">
              <w:rPr>
                <w:noProof/>
                <w:sz w:val="16"/>
                <w:szCs w:val="16"/>
              </w:rPr>
              <w:t>0,00</w:t>
            </w:r>
          </w:p>
        </w:tc>
        <w:tc>
          <w:tcPr>
            <w:tcW w:w="233" w:type="pct"/>
          </w:tcPr>
          <w:p w14:paraId="4D159392" w14:textId="6A005A17"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4446FE70" w14:textId="41272891" w:rsidR="00864EFF" w:rsidRPr="001D7775" w:rsidRDefault="00864EFF" w:rsidP="00864EFF">
            <w:pPr>
              <w:spacing w:before="0" w:after="0"/>
              <w:rPr>
                <w:sz w:val="16"/>
                <w:szCs w:val="16"/>
              </w:rPr>
            </w:pPr>
            <w:r>
              <w:rPr>
                <w:sz w:val="16"/>
                <w:szCs w:val="16"/>
              </w:rPr>
              <w:t>Zdroj: ITMS2014+</w:t>
            </w:r>
          </w:p>
        </w:tc>
      </w:tr>
      <w:tr w:rsidR="00864EFF" w:rsidRPr="001D7775" w14:paraId="512C8951" w14:textId="77777777" w:rsidTr="00864EFF">
        <w:tc>
          <w:tcPr>
            <w:tcW w:w="99" w:type="pct"/>
          </w:tcPr>
          <w:p w14:paraId="60B0462C"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6580F2B4" w14:textId="77777777" w:rsidR="00864EFF" w:rsidRPr="001D7775" w:rsidRDefault="00864EFF" w:rsidP="00864EFF">
            <w:pPr>
              <w:spacing w:before="0" w:after="0"/>
              <w:rPr>
                <w:sz w:val="16"/>
                <w:szCs w:val="16"/>
              </w:rPr>
            </w:pPr>
            <w:r w:rsidRPr="001D7775">
              <w:rPr>
                <w:noProof/>
                <w:sz w:val="16"/>
                <w:szCs w:val="16"/>
              </w:rPr>
              <w:t>O0110</w:t>
            </w:r>
          </w:p>
        </w:tc>
        <w:tc>
          <w:tcPr>
            <w:tcW w:w="1015" w:type="pct"/>
            <w:shd w:val="clear" w:color="auto" w:fill="auto"/>
          </w:tcPr>
          <w:p w14:paraId="1EEBD2BD" w14:textId="77777777" w:rsidR="00864EFF" w:rsidRPr="001D7775" w:rsidRDefault="00864EFF" w:rsidP="00864EFF">
            <w:pPr>
              <w:spacing w:before="0" w:after="0"/>
              <w:rPr>
                <w:sz w:val="16"/>
                <w:szCs w:val="16"/>
              </w:rPr>
            </w:pPr>
            <w:r w:rsidRPr="001D7775">
              <w:rPr>
                <w:noProof/>
                <w:sz w:val="16"/>
                <w:szCs w:val="16"/>
              </w:rPr>
              <w:t>Podiel dodatočných elektronických služieb pre podnikateľov, ktoré je možné riešiť mobilnou aplikáciou.</w:t>
            </w:r>
          </w:p>
        </w:tc>
        <w:tc>
          <w:tcPr>
            <w:tcW w:w="269" w:type="pct"/>
            <w:shd w:val="clear" w:color="auto" w:fill="auto"/>
          </w:tcPr>
          <w:p w14:paraId="58004CFD"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1E9665D2"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0ACCEFF3" w14:textId="77777777" w:rsidR="00864EFF" w:rsidRPr="001D7775" w:rsidRDefault="00864EFF" w:rsidP="00864EFF">
            <w:pPr>
              <w:spacing w:before="0" w:after="0"/>
              <w:jc w:val="right"/>
              <w:rPr>
                <w:sz w:val="16"/>
                <w:szCs w:val="16"/>
              </w:rPr>
            </w:pPr>
            <w:r w:rsidRPr="001D7775">
              <w:rPr>
                <w:noProof/>
                <w:sz w:val="16"/>
                <w:szCs w:val="16"/>
              </w:rPr>
              <w:t>40,00</w:t>
            </w:r>
          </w:p>
        </w:tc>
        <w:tc>
          <w:tcPr>
            <w:tcW w:w="269" w:type="pct"/>
            <w:shd w:val="clear" w:color="auto" w:fill="BDD6EE" w:themeFill="accent1" w:themeFillTint="66"/>
          </w:tcPr>
          <w:p w14:paraId="0A82DF6A" w14:textId="631E3C08" w:rsidR="00864EFF" w:rsidRPr="00317733" w:rsidRDefault="00E95487" w:rsidP="00864EFF">
            <w:pPr>
              <w:spacing w:before="0" w:after="0"/>
              <w:jc w:val="right"/>
              <w:rPr>
                <w:sz w:val="16"/>
                <w:szCs w:val="16"/>
              </w:rPr>
            </w:pPr>
            <w:r w:rsidRPr="00317733">
              <w:rPr>
                <w:noProof/>
                <w:sz w:val="16"/>
                <w:szCs w:val="16"/>
              </w:rPr>
              <w:t>0</w:t>
            </w:r>
            <w:r w:rsidR="00864EFF" w:rsidRPr="00317733">
              <w:rPr>
                <w:noProof/>
                <w:sz w:val="16"/>
                <w:szCs w:val="16"/>
              </w:rPr>
              <w:t>,00</w:t>
            </w:r>
          </w:p>
        </w:tc>
        <w:tc>
          <w:tcPr>
            <w:tcW w:w="225" w:type="pct"/>
            <w:shd w:val="clear" w:color="auto" w:fill="auto"/>
          </w:tcPr>
          <w:p w14:paraId="59C1A50C" w14:textId="537BD95A"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74E59865" w14:textId="2565FA79"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75F6C4CA" w14:textId="7F67E9AC" w:rsidR="00864EFF" w:rsidRPr="001D7775" w:rsidRDefault="00864EFF" w:rsidP="00864EFF">
            <w:pPr>
              <w:spacing w:before="0" w:after="0"/>
              <w:rPr>
                <w:sz w:val="16"/>
                <w:szCs w:val="16"/>
              </w:rPr>
            </w:pPr>
            <w:r w:rsidRPr="001D7775">
              <w:rPr>
                <w:noProof/>
                <w:sz w:val="16"/>
                <w:szCs w:val="16"/>
              </w:rPr>
              <w:t>0,00</w:t>
            </w:r>
          </w:p>
        </w:tc>
        <w:tc>
          <w:tcPr>
            <w:tcW w:w="233" w:type="pct"/>
          </w:tcPr>
          <w:p w14:paraId="41E7A37E" w14:textId="2A8D2130"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27144F22" w14:textId="75F2A757" w:rsidR="00864EFF" w:rsidRPr="001D7775" w:rsidRDefault="00864EFF" w:rsidP="00FC336F">
            <w:pPr>
              <w:spacing w:before="0" w:after="0"/>
              <w:rPr>
                <w:sz w:val="16"/>
                <w:szCs w:val="16"/>
              </w:rPr>
            </w:pPr>
            <w:r>
              <w:rPr>
                <w:sz w:val="16"/>
                <w:szCs w:val="16"/>
              </w:rPr>
              <w:t xml:space="preserve">Zdroj: </w:t>
            </w:r>
            <w:r w:rsidR="00FC336F">
              <w:rPr>
                <w:sz w:val="16"/>
                <w:szCs w:val="16"/>
              </w:rPr>
              <w:t>SO OPII</w:t>
            </w:r>
          </w:p>
        </w:tc>
      </w:tr>
      <w:tr w:rsidR="00864EFF" w:rsidRPr="001D7775" w14:paraId="0A728D9E" w14:textId="77777777" w:rsidTr="00864EFF">
        <w:tc>
          <w:tcPr>
            <w:tcW w:w="99" w:type="pct"/>
          </w:tcPr>
          <w:p w14:paraId="349CCA95"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7E148E04" w14:textId="77777777" w:rsidR="00864EFF" w:rsidRPr="001D7775" w:rsidRDefault="00864EFF" w:rsidP="00864EFF">
            <w:pPr>
              <w:spacing w:before="0" w:after="0"/>
              <w:rPr>
                <w:sz w:val="16"/>
                <w:szCs w:val="16"/>
              </w:rPr>
            </w:pPr>
            <w:r w:rsidRPr="001D7775">
              <w:rPr>
                <w:noProof/>
                <w:sz w:val="16"/>
                <w:szCs w:val="16"/>
              </w:rPr>
              <w:t>O0110</w:t>
            </w:r>
          </w:p>
        </w:tc>
        <w:tc>
          <w:tcPr>
            <w:tcW w:w="1015" w:type="pct"/>
            <w:shd w:val="clear" w:color="auto" w:fill="auto"/>
          </w:tcPr>
          <w:p w14:paraId="75993220" w14:textId="77777777" w:rsidR="00864EFF" w:rsidRPr="001D7775" w:rsidRDefault="00864EFF" w:rsidP="00864EFF">
            <w:pPr>
              <w:spacing w:before="0" w:after="0"/>
              <w:rPr>
                <w:sz w:val="16"/>
                <w:szCs w:val="16"/>
              </w:rPr>
            </w:pPr>
            <w:r w:rsidRPr="001D7775">
              <w:rPr>
                <w:noProof/>
                <w:sz w:val="16"/>
                <w:szCs w:val="16"/>
              </w:rPr>
              <w:t>Podiel dodatočných elektronických služieb pre podnikateľov, ktoré je možné riešiť mobilnou aplikáciou.</w:t>
            </w:r>
          </w:p>
        </w:tc>
        <w:tc>
          <w:tcPr>
            <w:tcW w:w="269" w:type="pct"/>
            <w:shd w:val="clear" w:color="auto" w:fill="auto"/>
          </w:tcPr>
          <w:p w14:paraId="1124ED70"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50B5A63F"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63B7A071" w14:textId="77777777" w:rsidR="00864EFF" w:rsidRPr="001D7775" w:rsidRDefault="00864EFF" w:rsidP="00864EFF">
            <w:pPr>
              <w:spacing w:before="0" w:after="0"/>
              <w:jc w:val="right"/>
              <w:rPr>
                <w:sz w:val="16"/>
                <w:szCs w:val="16"/>
              </w:rPr>
            </w:pPr>
            <w:r w:rsidRPr="001D7775">
              <w:rPr>
                <w:noProof/>
                <w:sz w:val="16"/>
                <w:szCs w:val="16"/>
              </w:rPr>
              <w:t>40,00</w:t>
            </w:r>
          </w:p>
        </w:tc>
        <w:tc>
          <w:tcPr>
            <w:tcW w:w="269" w:type="pct"/>
            <w:shd w:val="clear" w:color="auto" w:fill="BDD6EE" w:themeFill="accent1" w:themeFillTint="66"/>
          </w:tcPr>
          <w:p w14:paraId="2516CC1F" w14:textId="7E5C833D" w:rsidR="00864EFF" w:rsidRPr="00317733" w:rsidRDefault="00864EFF" w:rsidP="00864EFF">
            <w:pPr>
              <w:spacing w:before="0" w:after="0"/>
              <w:jc w:val="right"/>
              <w:rPr>
                <w:sz w:val="16"/>
                <w:szCs w:val="16"/>
              </w:rPr>
            </w:pPr>
            <w:r w:rsidRPr="00317733">
              <w:rPr>
                <w:noProof/>
                <w:sz w:val="16"/>
                <w:szCs w:val="16"/>
              </w:rPr>
              <w:t>1,00</w:t>
            </w:r>
          </w:p>
        </w:tc>
        <w:tc>
          <w:tcPr>
            <w:tcW w:w="225" w:type="pct"/>
            <w:shd w:val="clear" w:color="auto" w:fill="auto"/>
          </w:tcPr>
          <w:p w14:paraId="76A17B8E" w14:textId="514E369F"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2C0DDC91" w14:textId="5446BAD7"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6F45648B" w14:textId="507C6CE3" w:rsidR="00864EFF" w:rsidRPr="001D7775" w:rsidRDefault="00864EFF" w:rsidP="00864EFF">
            <w:pPr>
              <w:spacing w:before="0" w:after="0"/>
              <w:rPr>
                <w:sz w:val="16"/>
                <w:szCs w:val="16"/>
              </w:rPr>
            </w:pPr>
            <w:r w:rsidRPr="001D7775">
              <w:rPr>
                <w:noProof/>
                <w:sz w:val="16"/>
                <w:szCs w:val="16"/>
              </w:rPr>
              <w:t>0,00</w:t>
            </w:r>
          </w:p>
        </w:tc>
        <w:tc>
          <w:tcPr>
            <w:tcW w:w="233" w:type="pct"/>
          </w:tcPr>
          <w:p w14:paraId="0A8C43BF" w14:textId="033EF972"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2AD36265" w14:textId="790AAB4A" w:rsidR="00864EFF" w:rsidRPr="001D7775" w:rsidRDefault="00864EFF" w:rsidP="00864EFF">
            <w:pPr>
              <w:spacing w:before="0" w:after="0"/>
              <w:rPr>
                <w:sz w:val="16"/>
                <w:szCs w:val="16"/>
              </w:rPr>
            </w:pPr>
            <w:r>
              <w:rPr>
                <w:sz w:val="16"/>
                <w:szCs w:val="16"/>
              </w:rPr>
              <w:t xml:space="preserve">Zdroj: </w:t>
            </w:r>
            <w:r w:rsidR="00FC336F">
              <w:rPr>
                <w:sz w:val="16"/>
                <w:szCs w:val="16"/>
              </w:rPr>
              <w:t>SO OPII</w:t>
            </w:r>
          </w:p>
        </w:tc>
      </w:tr>
      <w:tr w:rsidR="00864EFF" w:rsidRPr="001D7775" w14:paraId="39029EC4" w14:textId="77777777" w:rsidTr="00864EFF">
        <w:tc>
          <w:tcPr>
            <w:tcW w:w="99" w:type="pct"/>
          </w:tcPr>
          <w:p w14:paraId="67AFA077"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57ABECAA" w14:textId="77777777" w:rsidR="00864EFF" w:rsidRPr="001D7775" w:rsidRDefault="00864EFF" w:rsidP="00864EFF">
            <w:pPr>
              <w:spacing w:before="0" w:after="0"/>
              <w:rPr>
                <w:sz w:val="16"/>
                <w:szCs w:val="16"/>
              </w:rPr>
            </w:pPr>
            <w:r w:rsidRPr="001D7775">
              <w:rPr>
                <w:noProof/>
                <w:sz w:val="16"/>
                <w:szCs w:val="16"/>
              </w:rPr>
              <w:t>O0111</w:t>
            </w:r>
          </w:p>
        </w:tc>
        <w:tc>
          <w:tcPr>
            <w:tcW w:w="1015" w:type="pct"/>
            <w:shd w:val="clear" w:color="auto" w:fill="auto"/>
          </w:tcPr>
          <w:p w14:paraId="79A32420" w14:textId="77777777" w:rsidR="00864EFF" w:rsidRPr="001D7775" w:rsidRDefault="00864EFF" w:rsidP="00864EFF">
            <w:pPr>
              <w:spacing w:before="0" w:after="0"/>
              <w:rPr>
                <w:sz w:val="16"/>
                <w:szCs w:val="16"/>
              </w:rPr>
            </w:pPr>
            <w:r w:rsidRPr="001D7775">
              <w:rPr>
                <w:noProof/>
                <w:sz w:val="16"/>
                <w:szCs w:val="16"/>
              </w:rPr>
              <w:t>Počet nových zjednodušených životných situácii pre občanov, realizovaných kombináciou elektronických služieb.</w:t>
            </w:r>
          </w:p>
        </w:tc>
        <w:tc>
          <w:tcPr>
            <w:tcW w:w="269" w:type="pct"/>
            <w:shd w:val="clear" w:color="auto" w:fill="auto"/>
          </w:tcPr>
          <w:p w14:paraId="02ADCED3"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60E4170B"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2954E927" w14:textId="77777777" w:rsidR="00864EFF" w:rsidRPr="001D7775" w:rsidRDefault="00864EFF" w:rsidP="00864EFF">
            <w:pPr>
              <w:spacing w:before="0" w:after="0"/>
              <w:jc w:val="right"/>
              <w:rPr>
                <w:sz w:val="16"/>
                <w:szCs w:val="16"/>
              </w:rPr>
            </w:pPr>
            <w:r w:rsidRPr="001D7775">
              <w:rPr>
                <w:noProof/>
                <w:sz w:val="16"/>
                <w:szCs w:val="16"/>
              </w:rPr>
              <w:t>16,00</w:t>
            </w:r>
          </w:p>
        </w:tc>
        <w:tc>
          <w:tcPr>
            <w:tcW w:w="269" w:type="pct"/>
            <w:shd w:val="clear" w:color="auto" w:fill="BDD6EE" w:themeFill="accent1" w:themeFillTint="66"/>
          </w:tcPr>
          <w:p w14:paraId="0A8F84F2" w14:textId="77777777" w:rsidR="00864EFF" w:rsidRPr="00317733" w:rsidRDefault="00864EFF" w:rsidP="00864EFF">
            <w:pPr>
              <w:spacing w:before="0" w:after="0"/>
              <w:jc w:val="right"/>
              <w:rPr>
                <w:sz w:val="16"/>
                <w:szCs w:val="16"/>
              </w:rPr>
            </w:pPr>
            <w:r w:rsidRPr="00317733">
              <w:rPr>
                <w:noProof/>
                <w:sz w:val="16"/>
                <w:szCs w:val="16"/>
              </w:rPr>
              <w:t>0,00</w:t>
            </w:r>
          </w:p>
        </w:tc>
        <w:tc>
          <w:tcPr>
            <w:tcW w:w="225" w:type="pct"/>
            <w:shd w:val="clear" w:color="auto" w:fill="auto"/>
          </w:tcPr>
          <w:p w14:paraId="3EEBEF23" w14:textId="4092654D"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7C41E688" w14:textId="387A9D80"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306FCA65" w14:textId="506A0E9D" w:rsidR="00864EFF" w:rsidRPr="001D7775" w:rsidRDefault="00864EFF" w:rsidP="00864EFF">
            <w:pPr>
              <w:spacing w:before="0" w:after="0"/>
              <w:rPr>
                <w:sz w:val="16"/>
                <w:szCs w:val="16"/>
              </w:rPr>
            </w:pPr>
            <w:r w:rsidRPr="001D7775">
              <w:rPr>
                <w:noProof/>
                <w:sz w:val="16"/>
                <w:szCs w:val="16"/>
              </w:rPr>
              <w:t>0,00</w:t>
            </w:r>
          </w:p>
        </w:tc>
        <w:tc>
          <w:tcPr>
            <w:tcW w:w="233" w:type="pct"/>
          </w:tcPr>
          <w:p w14:paraId="6D19DEC9" w14:textId="21F43713"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0735E0ED" w14:textId="45296888" w:rsidR="00864EFF" w:rsidRPr="001D7775" w:rsidRDefault="00864EFF" w:rsidP="00864EFF">
            <w:pPr>
              <w:spacing w:before="0" w:after="0"/>
              <w:rPr>
                <w:sz w:val="16"/>
                <w:szCs w:val="16"/>
              </w:rPr>
            </w:pPr>
            <w:r>
              <w:rPr>
                <w:sz w:val="16"/>
                <w:szCs w:val="16"/>
              </w:rPr>
              <w:t>Zdroj: ITMS2014+</w:t>
            </w:r>
          </w:p>
        </w:tc>
      </w:tr>
      <w:tr w:rsidR="00864EFF" w:rsidRPr="001D7775" w14:paraId="7ED4D71D" w14:textId="77777777" w:rsidTr="00864EFF">
        <w:tc>
          <w:tcPr>
            <w:tcW w:w="99" w:type="pct"/>
          </w:tcPr>
          <w:p w14:paraId="3491A7A9"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52D9CBCB" w14:textId="77777777" w:rsidR="00864EFF" w:rsidRPr="001D7775" w:rsidRDefault="00864EFF" w:rsidP="00864EFF">
            <w:pPr>
              <w:spacing w:before="0" w:after="0"/>
              <w:rPr>
                <w:sz w:val="16"/>
                <w:szCs w:val="16"/>
              </w:rPr>
            </w:pPr>
            <w:r w:rsidRPr="001D7775">
              <w:rPr>
                <w:noProof/>
                <w:sz w:val="16"/>
                <w:szCs w:val="16"/>
              </w:rPr>
              <w:t>O0111</w:t>
            </w:r>
          </w:p>
        </w:tc>
        <w:tc>
          <w:tcPr>
            <w:tcW w:w="1015" w:type="pct"/>
            <w:shd w:val="clear" w:color="auto" w:fill="auto"/>
          </w:tcPr>
          <w:p w14:paraId="086C1CF1" w14:textId="77777777" w:rsidR="00864EFF" w:rsidRPr="001D7775" w:rsidRDefault="00864EFF" w:rsidP="00864EFF">
            <w:pPr>
              <w:spacing w:before="0" w:after="0"/>
              <w:rPr>
                <w:sz w:val="16"/>
                <w:szCs w:val="16"/>
              </w:rPr>
            </w:pPr>
            <w:r w:rsidRPr="001D7775">
              <w:rPr>
                <w:noProof/>
                <w:sz w:val="16"/>
                <w:szCs w:val="16"/>
              </w:rPr>
              <w:t>Počet nových zjednodušených životných situácii pre občanov, realizovaných kombináciou elektronických služieb.</w:t>
            </w:r>
          </w:p>
        </w:tc>
        <w:tc>
          <w:tcPr>
            <w:tcW w:w="269" w:type="pct"/>
            <w:shd w:val="clear" w:color="auto" w:fill="auto"/>
          </w:tcPr>
          <w:p w14:paraId="369EF622"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0B55531E"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6362546D" w14:textId="77777777" w:rsidR="00864EFF" w:rsidRPr="001D7775" w:rsidRDefault="00864EFF" w:rsidP="00864EFF">
            <w:pPr>
              <w:spacing w:before="0" w:after="0"/>
              <w:jc w:val="right"/>
              <w:rPr>
                <w:sz w:val="16"/>
                <w:szCs w:val="16"/>
              </w:rPr>
            </w:pPr>
            <w:r w:rsidRPr="001D7775">
              <w:rPr>
                <w:noProof/>
                <w:sz w:val="16"/>
                <w:szCs w:val="16"/>
              </w:rPr>
              <w:t>16,00</w:t>
            </w:r>
          </w:p>
        </w:tc>
        <w:tc>
          <w:tcPr>
            <w:tcW w:w="269" w:type="pct"/>
            <w:shd w:val="clear" w:color="auto" w:fill="BDD6EE" w:themeFill="accent1" w:themeFillTint="66"/>
          </w:tcPr>
          <w:p w14:paraId="6D5F4D17" w14:textId="20E92DD3" w:rsidR="00864EFF" w:rsidRPr="00317733" w:rsidRDefault="00842B42" w:rsidP="00864EFF">
            <w:pPr>
              <w:spacing w:before="0" w:after="0"/>
              <w:jc w:val="right"/>
              <w:rPr>
                <w:sz w:val="16"/>
                <w:szCs w:val="16"/>
              </w:rPr>
            </w:pPr>
            <w:r>
              <w:rPr>
                <w:noProof/>
                <w:sz w:val="16"/>
                <w:szCs w:val="16"/>
              </w:rPr>
              <w:t>1</w:t>
            </w:r>
            <w:r w:rsidR="00864EFF" w:rsidRPr="00317733">
              <w:rPr>
                <w:noProof/>
                <w:sz w:val="16"/>
                <w:szCs w:val="16"/>
              </w:rPr>
              <w:t>,00</w:t>
            </w:r>
          </w:p>
        </w:tc>
        <w:tc>
          <w:tcPr>
            <w:tcW w:w="225" w:type="pct"/>
            <w:shd w:val="clear" w:color="auto" w:fill="auto"/>
          </w:tcPr>
          <w:p w14:paraId="7C1D5FB7" w14:textId="4B451842"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0DEDF322" w14:textId="52F917B5"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5DA4A6BB" w14:textId="0FBF8830" w:rsidR="00864EFF" w:rsidRPr="001D7775" w:rsidRDefault="00864EFF" w:rsidP="00864EFF">
            <w:pPr>
              <w:spacing w:before="0" w:after="0"/>
              <w:rPr>
                <w:sz w:val="16"/>
                <w:szCs w:val="16"/>
              </w:rPr>
            </w:pPr>
            <w:r w:rsidRPr="001D7775">
              <w:rPr>
                <w:noProof/>
                <w:sz w:val="16"/>
                <w:szCs w:val="16"/>
              </w:rPr>
              <w:t>0,00</w:t>
            </w:r>
          </w:p>
        </w:tc>
        <w:tc>
          <w:tcPr>
            <w:tcW w:w="233" w:type="pct"/>
          </w:tcPr>
          <w:p w14:paraId="3FAF6595" w14:textId="30F19146"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7C95185E" w14:textId="609C0471" w:rsidR="00864EFF" w:rsidRPr="001D7775" w:rsidRDefault="00864EFF" w:rsidP="00864EFF">
            <w:pPr>
              <w:spacing w:before="0" w:after="0"/>
              <w:rPr>
                <w:sz w:val="16"/>
                <w:szCs w:val="16"/>
              </w:rPr>
            </w:pPr>
            <w:r>
              <w:rPr>
                <w:sz w:val="16"/>
                <w:szCs w:val="16"/>
              </w:rPr>
              <w:t>Zdroj: ITMS2014+</w:t>
            </w:r>
          </w:p>
        </w:tc>
      </w:tr>
      <w:tr w:rsidR="00864EFF" w:rsidRPr="001D7775" w14:paraId="65C271B5" w14:textId="77777777" w:rsidTr="00864EFF">
        <w:tc>
          <w:tcPr>
            <w:tcW w:w="99" w:type="pct"/>
          </w:tcPr>
          <w:p w14:paraId="464D753C"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249768D3" w14:textId="77777777" w:rsidR="00864EFF" w:rsidRPr="001D7775" w:rsidRDefault="00864EFF" w:rsidP="00864EFF">
            <w:pPr>
              <w:spacing w:before="0" w:after="0"/>
              <w:rPr>
                <w:sz w:val="16"/>
                <w:szCs w:val="16"/>
              </w:rPr>
            </w:pPr>
            <w:r w:rsidRPr="001D7775">
              <w:rPr>
                <w:noProof/>
                <w:sz w:val="16"/>
                <w:szCs w:val="16"/>
              </w:rPr>
              <w:t>O0112</w:t>
            </w:r>
          </w:p>
        </w:tc>
        <w:tc>
          <w:tcPr>
            <w:tcW w:w="1015" w:type="pct"/>
            <w:shd w:val="clear" w:color="auto" w:fill="auto"/>
          </w:tcPr>
          <w:p w14:paraId="5F9D1AF3" w14:textId="77777777" w:rsidR="00864EFF" w:rsidRPr="001D7775" w:rsidRDefault="00864EFF" w:rsidP="00864EFF">
            <w:pPr>
              <w:spacing w:before="0" w:after="0"/>
              <w:rPr>
                <w:sz w:val="16"/>
                <w:szCs w:val="16"/>
              </w:rPr>
            </w:pPr>
            <w:r w:rsidRPr="001D7775">
              <w:rPr>
                <w:noProof/>
                <w:sz w:val="16"/>
                <w:szCs w:val="16"/>
              </w:rPr>
              <w:t>Počet nových cezhraničných služieb pre občanov.</w:t>
            </w:r>
          </w:p>
        </w:tc>
        <w:tc>
          <w:tcPr>
            <w:tcW w:w="269" w:type="pct"/>
            <w:shd w:val="clear" w:color="auto" w:fill="auto"/>
          </w:tcPr>
          <w:p w14:paraId="291FD43D"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451DFA95"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2A22F87A" w14:textId="77777777" w:rsidR="00864EFF" w:rsidRPr="001D7775" w:rsidRDefault="00864EFF" w:rsidP="00864EFF">
            <w:pPr>
              <w:spacing w:before="0" w:after="0"/>
              <w:jc w:val="right"/>
              <w:rPr>
                <w:sz w:val="16"/>
                <w:szCs w:val="16"/>
              </w:rPr>
            </w:pPr>
            <w:r w:rsidRPr="001D7775">
              <w:rPr>
                <w:noProof/>
                <w:sz w:val="16"/>
                <w:szCs w:val="16"/>
              </w:rPr>
              <w:t>10,00</w:t>
            </w:r>
          </w:p>
        </w:tc>
        <w:tc>
          <w:tcPr>
            <w:tcW w:w="269" w:type="pct"/>
            <w:shd w:val="clear" w:color="auto" w:fill="BDD6EE" w:themeFill="accent1" w:themeFillTint="66"/>
          </w:tcPr>
          <w:p w14:paraId="506EA72B" w14:textId="72987511" w:rsidR="00864EFF" w:rsidRPr="00317733" w:rsidRDefault="00E95487" w:rsidP="00864EFF">
            <w:pPr>
              <w:spacing w:before="0" w:after="0"/>
              <w:jc w:val="right"/>
              <w:rPr>
                <w:sz w:val="16"/>
                <w:szCs w:val="16"/>
              </w:rPr>
            </w:pPr>
            <w:r w:rsidRPr="00317733">
              <w:rPr>
                <w:noProof/>
                <w:sz w:val="16"/>
                <w:szCs w:val="16"/>
              </w:rPr>
              <w:t>0</w:t>
            </w:r>
            <w:r w:rsidR="00864EFF" w:rsidRPr="00317733">
              <w:rPr>
                <w:noProof/>
                <w:sz w:val="16"/>
                <w:szCs w:val="16"/>
              </w:rPr>
              <w:t>,00</w:t>
            </w:r>
          </w:p>
        </w:tc>
        <w:tc>
          <w:tcPr>
            <w:tcW w:w="225" w:type="pct"/>
            <w:shd w:val="clear" w:color="auto" w:fill="auto"/>
          </w:tcPr>
          <w:p w14:paraId="400FEF45" w14:textId="34C07B49"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3E5AF66B" w14:textId="390F5D49"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786ABCAD" w14:textId="41D8432C" w:rsidR="00864EFF" w:rsidRPr="001D7775" w:rsidRDefault="00864EFF" w:rsidP="00864EFF">
            <w:pPr>
              <w:spacing w:before="0" w:after="0"/>
              <w:rPr>
                <w:sz w:val="16"/>
                <w:szCs w:val="16"/>
              </w:rPr>
            </w:pPr>
            <w:r w:rsidRPr="001D7775">
              <w:rPr>
                <w:noProof/>
                <w:sz w:val="16"/>
                <w:szCs w:val="16"/>
              </w:rPr>
              <w:t>0,00</w:t>
            </w:r>
          </w:p>
        </w:tc>
        <w:tc>
          <w:tcPr>
            <w:tcW w:w="233" w:type="pct"/>
          </w:tcPr>
          <w:p w14:paraId="07BB0F9B" w14:textId="3E5EEBD8"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42AC443B" w14:textId="71748712" w:rsidR="00864EFF" w:rsidRPr="001D7775" w:rsidRDefault="00864EFF" w:rsidP="00864EFF">
            <w:pPr>
              <w:spacing w:before="0" w:after="0"/>
              <w:rPr>
                <w:sz w:val="16"/>
                <w:szCs w:val="16"/>
              </w:rPr>
            </w:pPr>
            <w:r>
              <w:rPr>
                <w:sz w:val="16"/>
                <w:szCs w:val="16"/>
              </w:rPr>
              <w:t>Zdroj: ITMS2014+</w:t>
            </w:r>
          </w:p>
        </w:tc>
      </w:tr>
      <w:tr w:rsidR="00864EFF" w:rsidRPr="001D7775" w14:paraId="7864F7D2" w14:textId="77777777" w:rsidTr="00864EFF">
        <w:tc>
          <w:tcPr>
            <w:tcW w:w="99" w:type="pct"/>
          </w:tcPr>
          <w:p w14:paraId="6F912AA1"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2F1D68B0" w14:textId="77777777" w:rsidR="00864EFF" w:rsidRPr="001D7775" w:rsidRDefault="00864EFF" w:rsidP="00864EFF">
            <w:pPr>
              <w:spacing w:before="0" w:after="0"/>
              <w:rPr>
                <w:sz w:val="16"/>
                <w:szCs w:val="16"/>
              </w:rPr>
            </w:pPr>
            <w:r w:rsidRPr="001D7775">
              <w:rPr>
                <w:noProof/>
                <w:sz w:val="16"/>
                <w:szCs w:val="16"/>
              </w:rPr>
              <w:t>O0112</w:t>
            </w:r>
          </w:p>
        </w:tc>
        <w:tc>
          <w:tcPr>
            <w:tcW w:w="1015" w:type="pct"/>
            <w:shd w:val="clear" w:color="auto" w:fill="auto"/>
          </w:tcPr>
          <w:p w14:paraId="1645E7B4" w14:textId="77777777" w:rsidR="00864EFF" w:rsidRPr="001D7775" w:rsidRDefault="00864EFF" w:rsidP="00864EFF">
            <w:pPr>
              <w:spacing w:before="0" w:after="0"/>
              <w:rPr>
                <w:sz w:val="16"/>
                <w:szCs w:val="16"/>
              </w:rPr>
            </w:pPr>
            <w:r w:rsidRPr="001D7775">
              <w:rPr>
                <w:noProof/>
                <w:sz w:val="16"/>
                <w:szCs w:val="16"/>
              </w:rPr>
              <w:t>Počet nových cezhraničných služieb pre občanov.</w:t>
            </w:r>
          </w:p>
        </w:tc>
        <w:tc>
          <w:tcPr>
            <w:tcW w:w="269" w:type="pct"/>
            <w:shd w:val="clear" w:color="auto" w:fill="auto"/>
          </w:tcPr>
          <w:p w14:paraId="12D6ADF9"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50DCEB2B"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4636B5ED" w14:textId="77777777" w:rsidR="00864EFF" w:rsidRPr="001D7775" w:rsidRDefault="00864EFF" w:rsidP="00864EFF">
            <w:pPr>
              <w:spacing w:before="0" w:after="0"/>
              <w:jc w:val="right"/>
              <w:rPr>
                <w:sz w:val="16"/>
                <w:szCs w:val="16"/>
              </w:rPr>
            </w:pPr>
            <w:r w:rsidRPr="001D7775">
              <w:rPr>
                <w:noProof/>
                <w:sz w:val="16"/>
                <w:szCs w:val="16"/>
              </w:rPr>
              <w:t>10,00</w:t>
            </w:r>
          </w:p>
        </w:tc>
        <w:tc>
          <w:tcPr>
            <w:tcW w:w="269" w:type="pct"/>
            <w:shd w:val="clear" w:color="auto" w:fill="BDD6EE" w:themeFill="accent1" w:themeFillTint="66"/>
          </w:tcPr>
          <w:p w14:paraId="6A48AEED" w14:textId="77777777" w:rsidR="00864EFF" w:rsidRPr="00317733" w:rsidRDefault="00864EFF" w:rsidP="00864EFF">
            <w:pPr>
              <w:spacing w:before="0" w:after="0"/>
              <w:jc w:val="right"/>
              <w:rPr>
                <w:sz w:val="16"/>
                <w:szCs w:val="16"/>
              </w:rPr>
            </w:pPr>
            <w:r w:rsidRPr="00317733">
              <w:rPr>
                <w:noProof/>
                <w:sz w:val="16"/>
                <w:szCs w:val="16"/>
              </w:rPr>
              <w:t>1,00</w:t>
            </w:r>
          </w:p>
        </w:tc>
        <w:tc>
          <w:tcPr>
            <w:tcW w:w="225" w:type="pct"/>
            <w:shd w:val="clear" w:color="auto" w:fill="auto"/>
          </w:tcPr>
          <w:p w14:paraId="016BAA7F" w14:textId="57467B28" w:rsidR="00864EFF" w:rsidRPr="001D7775" w:rsidRDefault="00864EFF" w:rsidP="00864EFF">
            <w:pPr>
              <w:spacing w:before="0" w:after="0"/>
              <w:jc w:val="right"/>
              <w:rPr>
                <w:sz w:val="16"/>
                <w:szCs w:val="16"/>
              </w:rPr>
            </w:pPr>
            <w:r w:rsidRPr="001D7775">
              <w:rPr>
                <w:noProof/>
                <w:sz w:val="16"/>
                <w:szCs w:val="16"/>
              </w:rPr>
              <w:t>1,00</w:t>
            </w:r>
          </w:p>
        </w:tc>
        <w:tc>
          <w:tcPr>
            <w:tcW w:w="225" w:type="pct"/>
            <w:shd w:val="clear" w:color="auto" w:fill="auto"/>
          </w:tcPr>
          <w:p w14:paraId="1A7868EF" w14:textId="1D7A8DE4"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5C311716" w14:textId="2095CF7F" w:rsidR="00864EFF" w:rsidRPr="001D7775" w:rsidRDefault="00864EFF" w:rsidP="00864EFF">
            <w:pPr>
              <w:spacing w:before="0" w:after="0"/>
              <w:rPr>
                <w:sz w:val="16"/>
                <w:szCs w:val="16"/>
              </w:rPr>
            </w:pPr>
            <w:r w:rsidRPr="001D7775">
              <w:rPr>
                <w:noProof/>
                <w:sz w:val="16"/>
                <w:szCs w:val="16"/>
              </w:rPr>
              <w:t>0,00</w:t>
            </w:r>
          </w:p>
        </w:tc>
        <w:tc>
          <w:tcPr>
            <w:tcW w:w="233" w:type="pct"/>
          </w:tcPr>
          <w:p w14:paraId="2C1DD0C0" w14:textId="5A8A86E6"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185E6568" w14:textId="1E6EC40A" w:rsidR="00864EFF" w:rsidRPr="001D7775" w:rsidRDefault="00864EFF" w:rsidP="00864EFF">
            <w:pPr>
              <w:spacing w:before="0" w:after="0"/>
              <w:rPr>
                <w:sz w:val="16"/>
                <w:szCs w:val="16"/>
              </w:rPr>
            </w:pPr>
            <w:r>
              <w:rPr>
                <w:sz w:val="16"/>
                <w:szCs w:val="16"/>
              </w:rPr>
              <w:t>Zdroj: ITMS2014+</w:t>
            </w:r>
          </w:p>
        </w:tc>
      </w:tr>
      <w:tr w:rsidR="00864EFF" w:rsidRPr="001D7775" w14:paraId="72914DCA" w14:textId="77777777" w:rsidTr="00864EFF">
        <w:tc>
          <w:tcPr>
            <w:tcW w:w="99" w:type="pct"/>
          </w:tcPr>
          <w:p w14:paraId="54841BDA"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6B2D5348" w14:textId="77777777" w:rsidR="00864EFF" w:rsidRPr="001D7775" w:rsidRDefault="00864EFF" w:rsidP="00864EFF">
            <w:pPr>
              <w:spacing w:before="0" w:after="0"/>
              <w:rPr>
                <w:sz w:val="16"/>
                <w:szCs w:val="16"/>
              </w:rPr>
            </w:pPr>
            <w:r w:rsidRPr="001D7775">
              <w:rPr>
                <w:noProof/>
                <w:sz w:val="16"/>
                <w:szCs w:val="16"/>
              </w:rPr>
              <w:t>O0113</w:t>
            </w:r>
          </w:p>
        </w:tc>
        <w:tc>
          <w:tcPr>
            <w:tcW w:w="1015" w:type="pct"/>
            <w:shd w:val="clear" w:color="auto" w:fill="auto"/>
          </w:tcPr>
          <w:p w14:paraId="44E0F03C" w14:textId="77777777" w:rsidR="00864EFF" w:rsidRPr="001D7775" w:rsidRDefault="00864EFF" w:rsidP="00864EFF">
            <w:pPr>
              <w:spacing w:before="0" w:after="0"/>
              <w:rPr>
                <w:sz w:val="16"/>
                <w:szCs w:val="16"/>
              </w:rPr>
            </w:pPr>
            <w:r w:rsidRPr="001D7775">
              <w:rPr>
                <w:noProof/>
                <w:sz w:val="16"/>
                <w:szCs w:val="16"/>
              </w:rPr>
              <w:t>Podiel dodatočných elektronických služieb pre občanov, ktoré je možné riešiť mobilnou aplikáciou.</w:t>
            </w:r>
          </w:p>
        </w:tc>
        <w:tc>
          <w:tcPr>
            <w:tcW w:w="269" w:type="pct"/>
            <w:shd w:val="clear" w:color="auto" w:fill="auto"/>
          </w:tcPr>
          <w:p w14:paraId="046D0A0A"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6626C5BF"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787D1F5A" w14:textId="77777777" w:rsidR="00864EFF" w:rsidRPr="001D7775" w:rsidRDefault="00864EFF" w:rsidP="00864EFF">
            <w:pPr>
              <w:spacing w:before="0" w:after="0"/>
              <w:jc w:val="right"/>
              <w:rPr>
                <w:sz w:val="16"/>
                <w:szCs w:val="16"/>
              </w:rPr>
            </w:pPr>
            <w:r w:rsidRPr="001D7775">
              <w:rPr>
                <w:noProof/>
                <w:sz w:val="16"/>
                <w:szCs w:val="16"/>
              </w:rPr>
              <w:t>20,00</w:t>
            </w:r>
          </w:p>
        </w:tc>
        <w:tc>
          <w:tcPr>
            <w:tcW w:w="269" w:type="pct"/>
            <w:shd w:val="clear" w:color="auto" w:fill="BDD6EE" w:themeFill="accent1" w:themeFillTint="66"/>
          </w:tcPr>
          <w:p w14:paraId="287A17FD" w14:textId="107EA0EC" w:rsidR="00864EFF" w:rsidRPr="00317733" w:rsidRDefault="00E95487" w:rsidP="00864EFF">
            <w:pPr>
              <w:spacing w:before="0" w:after="0"/>
              <w:jc w:val="right"/>
              <w:rPr>
                <w:sz w:val="16"/>
                <w:szCs w:val="16"/>
              </w:rPr>
            </w:pPr>
            <w:r w:rsidRPr="00317733">
              <w:rPr>
                <w:noProof/>
                <w:sz w:val="16"/>
                <w:szCs w:val="16"/>
              </w:rPr>
              <w:t>0</w:t>
            </w:r>
            <w:r w:rsidR="00864EFF" w:rsidRPr="00317733">
              <w:rPr>
                <w:noProof/>
                <w:sz w:val="16"/>
                <w:szCs w:val="16"/>
              </w:rPr>
              <w:t>,00</w:t>
            </w:r>
          </w:p>
        </w:tc>
        <w:tc>
          <w:tcPr>
            <w:tcW w:w="225" w:type="pct"/>
            <w:shd w:val="clear" w:color="auto" w:fill="auto"/>
          </w:tcPr>
          <w:p w14:paraId="6EF71C0D" w14:textId="45EF8CFD"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18FC0215" w14:textId="01A22B8A"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20D7487D" w14:textId="2E45ECD1" w:rsidR="00864EFF" w:rsidRPr="001D7775" w:rsidRDefault="00864EFF" w:rsidP="00864EFF">
            <w:pPr>
              <w:spacing w:before="0" w:after="0"/>
              <w:rPr>
                <w:sz w:val="16"/>
                <w:szCs w:val="16"/>
              </w:rPr>
            </w:pPr>
            <w:r w:rsidRPr="001D7775">
              <w:rPr>
                <w:noProof/>
                <w:sz w:val="16"/>
                <w:szCs w:val="16"/>
              </w:rPr>
              <w:t>0,00</w:t>
            </w:r>
          </w:p>
        </w:tc>
        <w:tc>
          <w:tcPr>
            <w:tcW w:w="233" w:type="pct"/>
          </w:tcPr>
          <w:p w14:paraId="79B2899B" w14:textId="0F65FFB2"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16E88DB6" w14:textId="295A2B4C" w:rsidR="00864EFF" w:rsidRPr="001D7775" w:rsidRDefault="008E33FF" w:rsidP="00864EFF">
            <w:pPr>
              <w:spacing w:before="0" w:after="0"/>
              <w:rPr>
                <w:sz w:val="16"/>
                <w:szCs w:val="16"/>
              </w:rPr>
            </w:pPr>
            <w:r>
              <w:rPr>
                <w:sz w:val="16"/>
                <w:szCs w:val="16"/>
              </w:rPr>
              <w:t xml:space="preserve">Zdroj: </w:t>
            </w:r>
            <w:r w:rsidR="00FC336F">
              <w:rPr>
                <w:sz w:val="16"/>
                <w:szCs w:val="16"/>
              </w:rPr>
              <w:t>SO OPII</w:t>
            </w:r>
          </w:p>
        </w:tc>
      </w:tr>
      <w:tr w:rsidR="00864EFF" w:rsidRPr="001D7775" w14:paraId="1F10DD3E" w14:textId="77777777" w:rsidTr="00864EFF">
        <w:tc>
          <w:tcPr>
            <w:tcW w:w="99" w:type="pct"/>
          </w:tcPr>
          <w:p w14:paraId="4B6233F2"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116FA49B" w14:textId="77777777" w:rsidR="00864EFF" w:rsidRPr="001D7775" w:rsidRDefault="00864EFF" w:rsidP="00864EFF">
            <w:pPr>
              <w:spacing w:before="0" w:after="0"/>
              <w:rPr>
                <w:sz w:val="16"/>
                <w:szCs w:val="16"/>
              </w:rPr>
            </w:pPr>
            <w:r w:rsidRPr="001D7775">
              <w:rPr>
                <w:noProof/>
                <w:sz w:val="16"/>
                <w:szCs w:val="16"/>
              </w:rPr>
              <w:t>O0113</w:t>
            </w:r>
          </w:p>
        </w:tc>
        <w:tc>
          <w:tcPr>
            <w:tcW w:w="1015" w:type="pct"/>
            <w:shd w:val="clear" w:color="auto" w:fill="auto"/>
          </w:tcPr>
          <w:p w14:paraId="030A920C" w14:textId="77777777" w:rsidR="00864EFF" w:rsidRPr="001D7775" w:rsidRDefault="00864EFF" w:rsidP="00864EFF">
            <w:pPr>
              <w:spacing w:before="0" w:after="0"/>
              <w:rPr>
                <w:sz w:val="16"/>
                <w:szCs w:val="16"/>
              </w:rPr>
            </w:pPr>
            <w:r w:rsidRPr="001D7775">
              <w:rPr>
                <w:noProof/>
                <w:sz w:val="16"/>
                <w:szCs w:val="16"/>
              </w:rPr>
              <w:t>Podiel dodatočných elektronických služieb pre občanov, ktoré je možné riešiť mobilnou aplikáciou.</w:t>
            </w:r>
          </w:p>
        </w:tc>
        <w:tc>
          <w:tcPr>
            <w:tcW w:w="269" w:type="pct"/>
            <w:shd w:val="clear" w:color="auto" w:fill="auto"/>
          </w:tcPr>
          <w:p w14:paraId="479191A1"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368C9AF8"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4B21DF87" w14:textId="77777777" w:rsidR="00864EFF" w:rsidRPr="001D7775" w:rsidRDefault="00864EFF" w:rsidP="00864EFF">
            <w:pPr>
              <w:spacing w:before="0" w:after="0"/>
              <w:jc w:val="right"/>
              <w:rPr>
                <w:sz w:val="16"/>
                <w:szCs w:val="16"/>
              </w:rPr>
            </w:pPr>
            <w:r w:rsidRPr="001D7775">
              <w:rPr>
                <w:noProof/>
                <w:sz w:val="16"/>
                <w:szCs w:val="16"/>
              </w:rPr>
              <w:t>20,00</w:t>
            </w:r>
          </w:p>
        </w:tc>
        <w:tc>
          <w:tcPr>
            <w:tcW w:w="269" w:type="pct"/>
            <w:shd w:val="clear" w:color="auto" w:fill="BDD6EE" w:themeFill="accent1" w:themeFillTint="66"/>
          </w:tcPr>
          <w:p w14:paraId="63D514CA" w14:textId="33660B2A" w:rsidR="00864EFF" w:rsidRPr="00317733" w:rsidRDefault="008E33FF" w:rsidP="00864EFF">
            <w:pPr>
              <w:spacing w:before="0" w:after="0"/>
              <w:jc w:val="right"/>
              <w:rPr>
                <w:sz w:val="16"/>
                <w:szCs w:val="16"/>
              </w:rPr>
            </w:pPr>
            <w:r w:rsidRPr="00317733">
              <w:rPr>
                <w:noProof/>
                <w:sz w:val="16"/>
                <w:szCs w:val="16"/>
              </w:rPr>
              <w:t>5</w:t>
            </w:r>
            <w:r w:rsidR="00864EFF" w:rsidRPr="00317733">
              <w:rPr>
                <w:noProof/>
                <w:sz w:val="16"/>
                <w:szCs w:val="16"/>
              </w:rPr>
              <w:t>,00</w:t>
            </w:r>
          </w:p>
        </w:tc>
        <w:tc>
          <w:tcPr>
            <w:tcW w:w="225" w:type="pct"/>
            <w:shd w:val="clear" w:color="auto" w:fill="auto"/>
          </w:tcPr>
          <w:p w14:paraId="008B743C" w14:textId="1200AF7D"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00F6D607" w14:textId="456CFA17"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655F801" w14:textId="4B9AD1CF" w:rsidR="00864EFF" w:rsidRPr="001D7775" w:rsidRDefault="00864EFF" w:rsidP="00864EFF">
            <w:pPr>
              <w:spacing w:before="0" w:after="0"/>
              <w:rPr>
                <w:sz w:val="16"/>
                <w:szCs w:val="16"/>
              </w:rPr>
            </w:pPr>
            <w:r w:rsidRPr="001D7775">
              <w:rPr>
                <w:noProof/>
                <w:sz w:val="16"/>
                <w:szCs w:val="16"/>
              </w:rPr>
              <w:t>0,00</w:t>
            </w:r>
          </w:p>
        </w:tc>
        <w:tc>
          <w:tcPr>
            <w:tcW w:w="233" w:type="pct"/>
          </w:tcPr>
          <w:p w14:paraId="6AFBB920" w14:textId="570F16D8"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187D6ED0" w14:textId="033BCE5E" w:rsidR="00864EFF" w:rsidRPr="001D7775" w:rsidRDefault="008E33FF" w:rsidP="00864EFF">
            <w:pPr>
              <w:spacing w:before="0" w:after="0"/>
              <w:rPr>
                <w:sz w:val="16"/>
                <w:szCs w:val="16"/>
              </w:rPr>
            </w:pPr>
            <w:r>
              <w:rPr>
                <w:sz w:val="16"/>
                <w:szCs w:val="16"/>
              </w:rPr>
              <w:t xml:space="preserve">Zdroj: </w:t>
            </w:r>
            <w:r w:rsidR="00FC336F">
              <w:rPr>
                <w:sz w:val="16"/>
                <w:szCs w:val="16"/>
              </w:rPr>
              <w:t>SO OPII</w:t>
            </w:r>
          </w:p>
        </w:tc>
      </w:tr>
      <w:tr w:rsidR="00864EFF" w:rsidRPr="001D7775" w14:paraId="552E527E" w14:textId="77777777" w:rsidTr="00864EFF">
        <w:tc>
          <w:tcPr>
            <w:tcW w:w="99" w:type="pct"/>
          </w:tcPr>
          <w:p w14:paraId="65045D23"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73760674" w14:textId="77777777" w:rsidR="00864EFF" w:rsidRPr="001D7775" w:rsidRDefault="00864EFF" w:rsidP="00864EFF">
            <w:pPr>
              <w:spacing w:before="0" w:after="0"/>
              <w:rPr>
                <w:sz w:val="16"/>
                <w:szCs w:val="16"/>
              </w:rPr>
            </w:pPr>
            <w:r w:rsidRPr="001D7775">
              <w:rPr>
                <w:noProof/>
                <w:sz w:val="16"/>
                <w:szCs w:val="16"/>
              </w:rPr>
              <w:t>O0115</w:t>
            </w:r>
          </w:p>
        </w:tc>
        <w:tc>
          <w:tcPr>
            <w:tcW w:w="1015" w:type="pct"/>
            <w:shd w:val="clear" w:color="auto" w:fill="auto"/>
          </w:tcPr>
          <w:p w14:paraId="11E28688" w14:textId="77777777" w:rsidR="00864EFF" w:rsidRPr="001D7775" w:rsidRDefault="00864EFF" w:rsidP="00864EFF">
            <w:pPr>
              <w:spacing w:before="0" w:after="0"/>
              <w:rPr>
                <w:sz w:val="16"/>
                <w:szCs w:val="16"/>
              </w:rPr>
            </w:pPr>
            <w:r w:rsidRPr="001D7775">
              <w:rPr>
                <w:noProof/>
                <w:sz w:val="16"/>
                <w:szCs w:val="16"/>
              </w:rPr>
              <w:t>Počet nových datasetov publikovaných vo formáte s vysokým potenciálom na znovupoužitie.</w:t>
            </w:r>
          </w:p>
        </w:tc>
        <w:tc>
          <w:tcPr>
            <w:tcW w:w="269" w:type="pct"/>
            <w:shd w:val="clear" w:color="auto" w:fill="auto"/>
          </w:tcPr>
          <w:p w14:paraId="3A4FC295"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20E8AA4B"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18D9C2C2" w14:textId="77777777" w:rsidR="00864EFF" w:rsidRPr="001D7775" w:rsidRDefault="00864EFF" w:rsidP="00864EFF">
            <w:pPr>
              <w:spacing w:before="0" w:after="0"/>
              <w:jc w:val="right"/>
              <w:rPr>
                <w:sz w:val="16"/>
                <w:szCs w:val="16"/>
              </w:rPr>
            </w:pPr>
            <w:r w:rsidRPr="001D7775">
              <w:rPr>
                <w:noProof/>
                <w:sz w:val="16"/>
                <w:szCs w:val="16"/>
              </w:rPr>
              <w:t>70,00</w:t>
            </w:r>
          </w:p>
        </w:tc>
        <w:tc>
          <w:tcPr>
            <w:tcW w:w="269" w:type="pct"/>
            <w:shd w:val="clear" w:color="auto" w:fill="BDD6EE" w:themeFill="accent1" w:themeFillTint="66"/>
          </w:tcPr>
          <w:p w14:paraId="22544CAF" w14:textId="5DB8006D" w:rsidR="00864EFF" w:rsidRPr="00317733" w:rsidRDefault="00E95487" w:rsidP="00864EFF">
            <w:pPr>
              <w:spacing w:before="0" w:after="0"/>
              <w:jc w:val="right"/>
              <w:rPr>
                <w:sz w:val="16"/>
                <w:szCs w:val="16"/>
              </w:rPr>
            </w:pPr>
            <w:r w:rsidRPr="00317733">
              <w:rPr>
                <w:sz w:val="16"/>
                <w:szCs w:val="16"/>
              </w:rPr>
              <w:t>0,00</w:t>
            </w:r>
          </w:p>
        </w:tc>
        <w:tc>
          <w:tcPr>
            <w:tcW w:w="225" w:type="pct"/>
            <w:shd w:val="clear" w:color="auto" w:fill="auto"/>
          </w:tcPr>
          <w:p w14:paraId="170E8F92" w14:textId="3F58FF44"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24A69E25" w14:textId="00C31D9A"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60DF1430" w14:textId="0D6FE1C5" w:rsidR="00864EFF" w:rsidRPr="001D7775" w:rsidRDefault="00864EFF" w:rsidP="00864EFF">
            <w:pPr>
              <w:spacing w:before="0" w:after="0"/>
              <w:rPr>
                <w:sz w:val="16"/>
                <w:szCs w:val="16"/>
              </w:rPr>
            </w:pPr>
            <w:r w:rsidRPr="001D7775">
              <w:rPr>
                <w:noProof/>
                <w:sz w:val="16"/>
                <w:szCs w:val="16"/>
              </w:rPr>
              <w:t>0,00</w:t>
            </w:r>
          </w:p>
        </w:tc>
        <w:tc>
          <w:tcPr>
            <w:tcW w:w="233" w:type="pct"/>
          </w:tcPr>
          <w:p w14:paraId="70BCD0D4" w14:textId="78EC4BBC"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270DBD92" w14:textId="6D0C27D7" w:rsidR="00864EFF" w:rsidRPr="001D7775" w:rsidRDefault="008E33FF" w:rsidP="00864EFF">
            <w:pPr>
              <w:spacing w:before="0" w:after="0"/>
              <w:rPr>
                <w:sz w:val="16"/>
                <w:szCs w:val="16"/>
              </w:rPr>
            </w:pPr>
            <w:r>
              <w:rPr>
                <w:sz w:val="16"/>
                <w:szCs w:val="16"/>
              </w:rPr>
              <w:t>Zdroj: ITMS2014+</w:t>
            </w:r>
          </w:p>
        </w:tc>
      </w:tr>
      <w:tr w:rsidR="00864EFF" w:rsidRPr="001D7775" w14:paraId="70E8DE19" w14:textId="77777777" w:rsidTr="00864EFF">
        <w:tc>
          <w:tcPr>
            <w:tcW w:w="99" w:type="pct"/>
          </w:tcPr>
          <w:p w14:paraId="6D1F9E69"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710D1EE6" w14:textId="77777777" w:rsidR="00864EFF" w:rsidRPr="001D7775" w:rsidRDefault="00864EFF" w:rsidP="00864EFF">
            <w:pPr>
              <w:spacing w:before="0" w:after="0"/>
              <w:rPr>
                <w:sz w:val="16"/>
                <w:szCs w:val="16"/>
              </w:rPr>
            </w:pPr>
            <w:r w:rsidRPr="001D7775">
              <w:rPr>
                <w:noProof/>
                <w:sz w:val="16"/>
                <w:szCs w:val="16"/>
              </w:rPr>
              <w:t>O0115</w:t>
            </w:r>
          </w:p>
        </w:tc>
        <w:tc>
          <w:tcPr>
            <w:tcW w:w="1015" w:type="pct"/>
            <w:shd w:val="clear" w:color="auto" w:fill="auto"/>
          </w:tcPr>
          <w:p w14:paraId="1F674808" w14:textId="77777777" w:rsidR="00864EFF" w:rsidRPr="001D7775" w:rsidRDefault="00864EFF" w:rsidP="00864EFF">
            <w:pPr>
              <w:spacing w:before="0" w:after="0"/>
              <w:rPr>
                <w:sz w:val="16"/>
                <w:szCs w:val="16"/>
              </w:rPr>
            </w:pPr>
            <w:r w:rsidRPr="001D7775">
              <w:rPr>
                <w:noProof/>
                <w:sz w:val="16"/>
                <w:szCs w:val="16"/>
              </w:rPr>
              <w:t xml:space="preserve">Počet nových datasetov publikovaných vo formáte s vysokým potenciálom na </w:t>
            </w:r>
            <w:r w:rsidRPr="001D7775">
              <w:rPr>
                <w:noProof/>
                <w:sz w:val="16"/>
                <w:szCs w:val="16"/>
              </w:rPr>
              <w:lastRenderedPageBreak/>
              <w:t>znovupoužitie.</w:t>
            </w:r>
          </w:p>
        </w:tc>
        <w:tc>
          <w:tcPr>
            <w:tcW w:w="269" w:type="pct"/>
            <w:shd w:val="clear" w:color="auto" w:fill="auto"/>
          </w:tcPr>
          <w:p w14:paraId="584312BA" w14:textId="77777777" w:rsidR="00864EFF" w:rsidRPr="001D7775" w:rsidRDefault="00864EFF" w:rsidP="00864EFF">
            <w:pPr>
              <w:spacing w:before="0" w:after="0"/>
              <w:rPr>
                <w:sz w:val="16"/>
                <w:szCs w:val="16"/>
              </w:rPr>
            </w:pPr>
            <w:r w:rsidRPr="001D7775">
              <w:rPr>
                <w:noProof/>
                <w:sz w:val="16"/>
                <w:szCs w:val="16"/>
              </w:rPr>
              <w:lastRenderedPageBreak/>
              <w:t>%</w:t>
            </w:r>
          </w:p>
        </w:tc>
        <w:tc>
          <w:tcPr>
            <w:tcW w:w="269" w:type="pct"/>
            <w:shd w:val="clear" w:color="auto" w:fill="auto"/>
          </w:tcPr>
          <w:p w14:paraId="20324FC6"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452B2F7A" w14:textId="77777777" w:rsidR="00864EFF" w:rsidRPr="001D7775" w:rsidRDefault="00864EFF" w:rsidP="00864EFF">
            <w:pPr>
              <w:spacing w:before="0" w:after="0"/>
              <w:jc w:val="right"/>
              <w:rPr>
                <w:sz w:val="16"/>
                <w:szCs w:val="16"/>
              </w:rPr>
            </w:pPr>
            <w:r w:rsidRPr="001D7775">
              <w:rPr>
                <w:noProof/>
                <w:sz w:val="16"/>
                <w:szCs w:val="16"/>
              </w:rPr>
              <w:t>70,00</w:t>
            </w:r>
          </w:p>
        </w:tc>
        <w:tc>
          <w:tcPr>
            <w:tcW w:w="269" w:type="pct"/>
            <w:shd w:val="clear" w:color="auto" w:fill="BDD6EE" w:themeFill="accent1" w:themeFillTint="66"/>
          </w:tcPr>
          <w:p w14:paraId="61C7664E" w14:textId="4A111DFA" w:rsidR="00864EFF" w:rsidRPr="001D7775" w:rsidRDefault="00864EFF" w:rsidP="008E33FF">
            <w:pPr>
              <w:spacing w:before="0" w:after="0"/>
              <w:jc w:val="right"/>
              <w:rPr>
                <w:sz w:val="16"/>
                <w:szCs w:val="16"/>
              </w:rPr>
            </w:pPr>
            <w:r w:rsidRPr="001D7775">
              <w:rPr>
                <w:noProof/>
                <w:sz w:val="16"/>
                <w:szCs w:val="16"/>
              </w:rPr>
              <w:t>18,</w:t>
            </w:r>
            <w:r w:rsidR="008E33FF">
              <w:rPr>
                <w:noProof/>
                <w:sz w:val="16"/>
                <w:szCs w:val="16"/>
              </w:rPr>
              <w:t>53</w:t>
            </w:r>
          </w:p>
        </w:tc>
        <w:tc>
          <w:tcPr>
            <w:tcW w:w="225" w:type="pct"/>
            <w:shd w:val="clear" w:color="auto" w:fill="auto"/>
          </w:tcPr>
          <w:p w14:paraId="39AC98C6" w14:textId="544597AA" w:rsidR="00864EFF" w:rsidRPr="001D7775" w:rsidRDefault="00864EFF" w:rsidP="00864EFF">
            <w:pPr>
              <w:spacing w:before="0" w:after="0"/>
              <w:jc w:val="right"/>
              <w:rPr>
                <w:sz w:val="16"/>
                <w:szCs w:val="16"/>
              </w:rPr>
            </w:pPr>
            <w:r w:rsidRPr="001D7775">
              <w:rPr>
                <w:noProof/>
                <w:sz w:val="16"/>
                <w:szCs w:val="16"/>
              </w:rPr>
              <w:t>0,08</w:t>
            </w:r>
          </w:p>
        </w:tc>
        <w:tc>
          <w:tcPr>
            <w:tcW w:w="225" w:type="pct"/>
            <w:shd w:val="clear" w:color="auto" w:fill="auto"/>
          </w:tcPr>
          <w:p w14:paraId="2D6DC6FD" w14:textId="58534255"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CC5F099" w14:textId="183507CE" w:rsidR="00864EFF" w:rsidRPr="001D7775" w:rsidRDefault="00864EFF" w:rsidP="00864EFF">
            <w:pPr>
              <w:spacing w:before="0" w:after="0"/>
              <w:rPr>
                <w:sz w:val="16"/>
                <w:szCs w:val="16"/>
              </w:rPr>
            </w:pPr>
            <w:r w:rsidRPr="001D7775">
              <w:rPr>
                <w:noProof/>
                <w:sz w:val="16"/>
                <w:szCs w:val="16"/>
              </w:rPr>
              <w:t>0,00</w:t>
            </w:r>
          </w:p>
        </w:tc>
        <w:tc>
          <w:tcPr>
            <w:tcW w:w="233" w:type="pct"/>
          </w:tcPr>
          <w:p w14:paraId="3912BAEB" w14:textId="1C226163"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67779054" w14:textId="06616051" w:rsidR="00864EFF" w:rsidRPr="001D7775" w:rsidRDefault="008E33FF" w:rsidP="00864EFF">
            <w:pPr>
              <w:spacing w:before="0" w:after="0"/>
              <w:rPr>
                <w:sz w:val="16"/>
                <w:szCs w:val="16"/>
              </w:rPr>
            </w:pPr>
            <w:r>
              <w:rPr>
                <w:sz w:val="16"/>
                <w:szCs w:val="16"/>
              </w:rPr>
              <w:t>Zdroj: ITMS2014+</w:t>
            </w:r>
          </w:p>
        </w:tc>
      </w:tr>
      <w:tr w:rsidR="00864EFF" w:rsidRPr="001D7775" w14:paraId="54556F52" w14:textId="77777777" w:rsidTr="00864EFF">
        <w:tc>
          <w:tcPr>
            <w:tcW w:w="99" w:type="pct"/>
          </w:tcPr>
          <w:p w14:paraId="309D6164"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20ADF9FE" w14:textId="77777777" w:rsidR="00864EFF" w:rsidRPr="001D7775" w:rsidRDefault="00864EFF" w:rsidP="00864EFF">
            <w:pPr>
              <w:spacing w:before="0" w:after="0"/>
              <w:rPr>
                <w:sz w:val="16"/>
                <w:szCs w:val="16"/>
              </w:rPr>
            </w:pPr>
            <w:r w:rsidRPr="001D7775">
              <w:rPr>
                <w:noProof/>
                <w:sz w:val="16"/>
                <w:szCs w:val="16"/>
              </w:rPr>
              <w:t>O0116</w:t>
            </w:r>
          </w:p>
        </w:tc>
        <w:tc>
          <w:tcPr>
            <w:tcW w:w="1015" w:type="pct"/>
            <w:shd w:val="clear" w:color="auto" w:fill="auto"/>
          </w:tcPr>
          <w:p w14:paraId="4D5C55BF" w14:textId="77777777" w:rsidR="00864EFF" w:rsidRPr="001D7775" w:rsidRDefault="00864EFF" w:rsidP="00864EFF">
            <w:pPr>
              <w:spacing w:before="0" w:after="0"/>
              <w:rPr>
                <w:sz w:val="16"/>
                <w:szCs w:val="16"/>
              </w:rPr>
            </w:pPr>
            <w:r w:rsidRPr="001D7775">
              <w:rPr>
                <w:noProof/>
                <w:sz w:val="16"/>
                <w:szCs w:val="16"/>
              </w:rPr>
              <w:t>Zvýšenie používania elektronických služieb znevýhodnenými skupinami</w:t>
            </w:r>
          </w:p>
        </w:tc>
        <w:tc>
          <w:tcPr>
            <w:tcW w:w="269" w:type="pct"/>
            <w:shd w:val="clear" w:color="auto" w:fill="auto"/>
          </w:tcPr>
          <w:p w14:paraId="6A525D5F"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74D4EF4F"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27ED95D3" w14:textId="77777777" w:rsidR="00864EFF" w:rsidRPr="001D7775" w:rsidRDefault="00864EFF" w:rsidP="00864EFF">
            <w:pPr>
              <w:spacing w:before="0" w:after="0"/>
              <w:jc w:val="right"/>
              <w:rPr>
                <w:sz w:val="16"/>
                <w:szCs w:val="16"/>
              </w:rPr>
            </w:pPr>
            <w:r w:rsidRPr="001D7775">
              <w:rPr>
                <w:noProof/>
                <w:sz w:val="16"/>
                <w:szCs w:val="16"/>
              </w:rPr>
              <w:t>35,00</w:t>
            </w:r>
          </w:p>
        </w:tc>
        <w:tc>
          <w:tcPr>
            <w:tcW w:w="269" w:type="pct"/>
            <w:shd w:val="clear" w:color="auto" w:fill="BDD6EE" w:themeFill="accent1" w:themeFillTint="66"/>
          </w:tcPr>
          <w:p w14:paraId="225578AA" w14:textId="77777777"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4402CEAD" w14:textId="0CD824EF"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3ABF902D" w14:textId="0D24A939"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0DD89796" w14:textId="45791705" w:rsidR="00864EFF" w:rsidRPr="001D7775" w:rsidRDefault="00864EFF" w:rsidP="00864EFF">
            <w:pPr>
              <w:spacing w:before="0" w:after="0"/>
              <w:rPr>
                <w:sz w:val="16"/>
                <w:szCs w:val="16"/>
              </w:rPr>
            </w:pPr>
            <w:r w:rsidRPr="001D7775">
              <w:rPr>
                <w:noProof/>
                <w:sz w:val="16"/>
                <w:szCs w:val="16"/>
              </w:rPr>
              <w:t>0,00</w:t>
            </w:r>
          </w:p>
        </w:tc>
        <w:tc>
          <w:tcPr>
            <w:tcW w:w="233" w:type="pct"/>
          </w:tcPr>
          <w:p w14:paraId="04066399" w14:textId="6DFED0A1"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620AD334" w14:textId="286891C4" w:rsidR="00864EFF" w:rsidRPr="001D7775" w:rsidRDefault="002E799A" w:rsidP="00864EFF">
            <w:pPr>
              <w:spacing w:before="0" w:after="0"/>
              <w:rPr>
                <w:sz w:val="16"/>
                <w:szCs w:val="16"/>
              </w:rPr>
            </w:pPr>
            <w:r>
              <w:rPr>
                <w:sz w:val="16"/>
                <w:szCs w:val="16"/>
              </w:rPr>
              <w:t xml:space="preserve">Zdroj: </w:t>
            </w:r>
            <w:r w:rsidR="00354CA9">
              <w:rPr>
                <w:sz w:val="16"/>
                <w:szCs w:val="16"/>
              </w:rPr>
              <w:t>SO OPII</w:t>
            </w:r>
          </w:p>
        </w:tc>
      </w:tr>
      <w:tr w:rsidR="00864EFF" w:rsidRPr="001D7775" w14:paraId="454000AB" w14:textId="77777777" w:rsidTr="00864EFF">
        <w:tc>
          <w:tcPr>
            <w:tcW w:w="99" w:type="pct"/>
          </w:tcPr>
          <w:p w14:paraId="6C9C792C"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49E18BC3" w14:textId="77777777" w:rsidR="00864EFF" w:rsidRPr="001D7775" w:rsidRDefault="00864EFF" w:rsidP="00864EFF">
            <w:pPr>
              <w:spacing w:before="0" w:after="0"/>
              <w:rPr>
                <w:sz w:val="16"/>
                <w:szCs w:val="16"/>
              </w:rPr>
            </w:pPr>
            <w:r w:rsidRPr="001D7775">
              <w:rPr>
                <w:noProof/>
                <w:sz w:val="16"/>
                <w:szCs w:val="16"/>
              </w:rPr>
              <w:t>O0116</w:t>
            </w:r>
          </w:p>
        </w:tc>
        <w:tc>
          <w:tcPr>
            <w:tcW w:w="1015" w:type="pct"/>
            <w:shd w:val="clear" w:color="auto" w:fill="auto"/>
          </w:tcPr>
          <w:p w14:paraId="6CBB9E90" w14:textId="77777777" w:rsidR="00864EFF" w:rsidRPr="001D7775" w:rsidRDefault="00864EFF" w:rsidP="00864EFF">
            <w:pPr>
              <w:spacing w:before="0" w:after="0"/>
              <w:rPr>
                <w:sz w:val="16"/>
                <w:szCs w:val="16"/>
              </w:rPr>
            </w:pPr>
            <w:r w:rsidRPr="001D7775">
              <w:rPr>
                <w:noProof/>
                <w:sz w:val="16"/>
                <w:szCs w:val="16"/>
              </w:rPr>
              <w:t>Zvýšenie používania elektronických služieb znevýhodnenými skupinami</w:t>
            </w:r>
          </w:p>
        </w:tc>
        <w:tc>
          <w:tcPr>
            <w:tcW w:w="269" w:type="pct"/>
            <w:shd w:val="clear" w:color="auto" w:fill="auto"/>
          </w:tcPr>
          <w:p w14:paraId="74BEFBA3"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5DC889D5"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715CA6B0" w14:textId="77777777" w:rsidR="00864EFF" w:rsidRPr="001D7775" w:rsidRDefault="00864EFF" w:rsidP="00864EFF">
            <w:pPr>
              <w:spacing w:before="0" w:after="0"/>
              <w:jc w:val="right"/>
              <w:rPr>
                <w:sz w:val="16"/>
                <w:szCs w:val="16"/>
              </w:rPr>
            </w:pPr>
            <w:r w:rsidRPr="001D7775">
              <w:rPr>
                <w:noProof/>
                <w:sz w:val="16"/>
                <w:szCs w:val="16"/>
              </w:rPr>
              <w:t>35,00</w:t>
            </w:r>
          </w:p>
        </w:tc>
        <w:tc>
          <w:tcPr>
            <w:tcW w:w="269" w:type="pct"/>
            <w:shd w:val="clear" w:color="auto" w:fill="BDD6EE" w:themeFill="accent1" w:themeFillTint="66"/>
          </w:tcPr>
          <w:p w14:paraId="4A6C7B7C" w14:textId="77777777"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3ECA326B" w14:textId="5B0DA5F0"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6DFCFBB3" w14:textId="527CB5B0"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F0E6552" w14:textId="5174E299" w:rsidR="00864EFF" w:rsidRPr="001D7775" w:rsidRDefault="00864EFF" w:rsidP="00864EFF">
            <w:pPr>
              <w:spacing w:before="0" w:after="0"/>
              <w:rPr>
                <w:sz w:val="16"/>
                <w:szCs w:val="16"/>
              </w:rPr>
            </w:pPr>
            <w:r w:rsidRPr="001D7775">
              <w:rPr>
                <w:noProof/>
                <w:sz w:val="16"/>
                <w:szCs w:val="16"/>
              </w:rPr>
              <w:t>0,00</w:t>
            </w:r>
          </w:p>
        </w:tc>
        <w:tc>
          <w:tcPr>
            <w:tcW w:w="233" w:type="pct"/>
          </w:tcPr>
          <w:p w14:paraId="7FD0144C" w14:textId="63969D22"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1D50F126" w14:textId="4EACC6B9" w:rsidR="00864EFF" w:rsidRPr="001D7775" w:rsidRDefault="002E799A" w:rsidP="00864EFF">
            <w:pPr>
              <w:spacing w:before="0" w:after="0"/>
              <w:rPr>
                <w:sz w:val="16"/>
                <w:szCs w:val="16"/>
              </w:rPr>
            </w:pPr>
            <w:r>
              <w:rPr>
                <w:sz w:val="16"/>
                <w:szCs w:val="16"/>
              </w:rPr>
              <w:t xml:space="preserve">Zdroj: </w:t>
            </w:r>
            <w:r w:rsidR="00FC336F">
              <w:rPr>
                <w:sz w:val="16"/>
                <w:szCs w:val="16"/>
              </w:rPr>
              <w:t>SO OPII</w:t>
            </w:r>
          </w:p>
        </w:tc>
      </w:tr>
      <w:tr w:rsidR="00864EFF" w:rsidRPr="001D7775" w14:paraId="7CDD5C4A" w14:textId="77777777" w:rsidTr="00864EFF">
        <w:tc>
          <w:tcPr>
            <w:tcW w:w="99" w:type="pct"/>
          </w:tcPr>
          <w:p w14:paraId="43666CFF"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4B705A69" w14:textId="77777777" w:rsidR="00864EFF" w:rsidRPr="001D7775" w:rsidRDefault="00864EFF" w:rsidP="00864EFF">
            <w:pPr>
              <w:spacing w:before="0" w:after="0"/>
              <w:rPr>
                <w:sz w:val="16"/>
                <w:szCs w:val="16"/>
              </w:rPr>
            </w:pPr>
            <w:r w:rsidRPr="001D7775">
              <w:rPr>
                <w:noProof/>
                <w:sz w:val="16"/>
                <w:szCs w:val="16"/>
              </w:rPr>
              <w:t>O0118</w:t>
            </w:r>
          </w:p>
        </w:tc>
        <w:tc>
          <w:tcPr>
            <w:tcW w:w="1015" w:type="pct"/>
            <w:shd w:val="clear" w:color="auto" w:fill="auto"/>
          </w:tcPr>
          <w:p w14:paraId="30495DF0" w14:textId="77777777" w:rsidR="00864EFF" w:rsidRPr="001D7775" w:rsidRDefault="00864EFF" w:rsidP="00864EFF">
            <w:pPr>
              <w:spacing w:before="0" w:after="0"/>
              <w:rPr>
                <w:sz w:val="16"/>
                <w:szCs w:val="16"/>
              </w:rPr>
            </w:pPr>
            <w:r w:rsidRPr="001D7775">
              <w:rPr>
                <w:noProof/>
                <w:sz w:val="16"/>
                <w:szCs w:val="16"/>
              </w:rPr>
              <w:t>Počet nových optimalizovaných úsekov verejnej správy</w:t>
            </w:r>
          </w:p>
        </w:tc>
        <w:tc>
          <w:tcPr>
            <w:tcW w:w="269" w:type="pct"/>
            <w:shd w:val="clear" w:color="auto" w:fill="auto"/>
          </w:tcPr>
          <w:p w14:paraId="09A59A54"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311E4FB3"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72E44EEE" w14:textId="77777777" w:rsidR="00864EFF" w:rsidRPr="001D7775" w:rsidRDefault="00864EFF" w:rsidP="00864EFF">
            <w:pPr>
              <w:spacing w:before="0" w:after="0"/>
              <w:jc w:val="right"/>
              <w:rPr>
                <w:sz w:val="16"/>
                <w:szCs w:val="16"/>
              </w:rPr>
            </w:pPr>
            <w:r w:rsidRPr="001D7775">
              <w:rPr>
                <w:noProof/>
                <w:sz w:val="16"/>
                <w:szCs w:val="16"/>
              </w:rPr>
              <w:t>60,00</w:t>
            </w:r>
          </w:p>
        </w:tc>
        <w:tc>
          <w:tcPr>
            <w:tcW w:w="269" w:type="pct"/>
            <w:shd w:val="clear" w:color="auto" w:fill="BDD6EE" w:themeFill="accent1" w:themeFillTint="66"/>
          </w:tcPr>
          <w:p w14:paraId="0223BD1D" w14:textId="37E4906B" w:rsidR="00864EFF" w:rsidRPr="00317733" w:rsidRDefault="00E95487" w:rsidP="00864EFF">
            <w:pPr>
              <w:spacing w:before="0" w:after="0"/>
              <w:jc w:val="right"/>
              <w:rPr>
                <w:sz w:val="16"/>
                <w:szCs w:val="16"/>
              </w:rPr>
            </w:pPr>
            <w:r w:rsidRPr="00317733">
              <w:rPr>
                <w:noProof/>
                <w:sz w:val="16"/>
                <w:szCs w:val="16"/>
              </w:rPr>
              <w:t>1</w:t>
            </w:r>
            <w:r w:rsidR="00864EFF" w:rsidRPr="00317733">
              <w:rPr>
                <w:noProof/>
                <w:sz w:val="16"/>
                <w:szCs w:val="16"/>
              </w:rPr>
              <w:t>,00</w:t>
            </w:r>
          </w:p>
        </w:tc>
        <w:tc>
          <w:tcPr>
            <w:tcW w:w="225" w:type="pct"/>
            <w:shd w:val="clear" w:color="auto" w:fill="auto"/>
          </w:tcPr>
          <w:p w14:paraId="301AC38C" w14:textId="35A3BC1C" w:rsidR="00864EFF" w:rsidRPr="001D7775" w:rsidRDefault="00864EFF" w:rsidP="00864EFF">
            <w:pPr>
              <w:spacing w:before="0" w:after="0"/>
              <w:jc w:val="right"/>
              <w:rPr>
                <w:sz w:val="16"/>
                <w:szCs w:val="16"/>
              </w:rPr>
            </w:pPr>
            <w:r w:rsidRPr="001D7775">
              <w:rPr>
                <w:noProof/>
                <w:sz w:val="16"/>
                <w:szCs w:val="16"/>
              </w:rPr>
              <w:t>1,00</w:t>
            </w:r>
          </w:p>
        </w:tc>
        <w:tc>
          <w:tcPr>
            <w:tcW w:w="225" w:type="pct"/>
            <w:shd w:val="clear" w:color="auto" w:fill="auto"/>
          </w:tcPr>
          <w:p w14:paraId="0DCCACAE" w14:textId="155313CE"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082F6604" w14:textId="0C25E1E0" w:rsidR="00864EFF" w:rsidRPr="001D7775" w:rsidRDefault="00864EFF" w:rsidP="00864EFF">
            <w:pPr>
              <w:spacing w:before="0" w:after="0"/>
              <w:rPr>
                <w:sz w:val="16"/>
                <w:szCs w:val="16"/>
              </w:rPr>
            </w:pPr>
            <w:r w:rsidRPr="001D7775">
              <w:rPr>
                <w:noProof/>
                <w:sz w:val="16"/>
                <w:szCs w:val="16"/>
              </w:rPr>
              <w:t>0,00</w:t>
            </w:r>
          </w:p>
        </w:tc>
        <w:tc>
          <w:tcPr>
            <w:tcW w:w="233" w:type="pct"/>
          </w:tcPr>
          <w:p w14:paraId="751A5CAF" w14:textId="241709E1"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00093906" w14:textId="287BB7ED" w:rsidR="00864EFF" w:rsidRPr="001D7775" w:rsidRDefault="002E799A" w:rsidP="00864EFF">
            <w:pPr>
              <w:spacing w:before="0" w:after="0"/>
              <w:rPr>
                <w:sz w:val="16"/>
                <w:szCs w:val="16"/>
              </w:rPr>
            </w:pPr>
            <w:r>
              <w:rPr>
                <w:sz w:val="16"/>
                <w:szCs w:val="16"/>
              </w:rPr>
              <w:t xml:space="preserve">Zdroj: </w:t>
            </w:r>
            <w:r w:rsidR="00FC336F">
              <w:rPr>
                <w:sz w:val="16"/>
                <w:szCs w:val="16"/>
              </w:rPr>
              <w:t>SO OPII</w:t>
            </w:r>
          </w:p>
        </w:tc>
      </w:tr>
      <w:tr w:rsidR="00864EFF" w:rsidRPr="001D7775" w14:paraId="13200191" w14:textId="77777777" w:rsidTr="00864EFF">
        <w:tc>
          <w:tcPr>
            <w:tcW w:w="99" w:type="pct"/>
          </w:tcPr>
          <w:p w14:paraId="532A7D2B"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2010ACAB" w14:textId="77777777" w:rsidR="00864EFF" w:rsidRPr="001D7775" w:rsidRDefault="00864EFF" w:rsidP="00864EFF">
            <w:pPr>
              <w:spacing w:before="0" w:after="0"/>
              <w:rPr>
                <w:sz w:val="16"/>
                <w:szCs w:val="16"/>
              </w:rPr>
            </w:pPr>
            <w:r w:rsidRPr="001D7775">
              <w:rPr>
                <w:noProof/>
                <w:sz w:val="16"/>
                <w:szCs w:val="16"/>
              </w:rPr>
              <w:t>O0118</w:t>
            </w:r>
          </w:p>
        </w:tc>
        <w:tc>
          <w:tcPr>
            <w:tcW w:w="1015" w:type="pct"/>
            <w:shd w:val="clear" w:color="auto" w:fill="auto"/>
          </w:tcPr>
          <w:p w14:paraId="3ABCF1FD" w14:textId="77777777" w:rsidR="00864EFF" w:rsidRPr="001D7775" w:rsidRDefault="00864EFF" w:rsidP="00864EFF">
            <w:pPr>
              <w:spacing w:before="0" w:after="0"/>
              <w:rPr>
                <w:sz w:val="16"/>
                <w:szCs w:val="16"/>
              </w:rPr>
            </w:pPr>
            <w:r w:rsidRPr="001D7775">
              <w:rPr>
                <w:noProof/>
                <w:sz w:val="16"/>
                <w:szCs w:val="16"/>
              </w:rPr>
              <w:t>Počet nových optimalizovaných úsekov verejnej správy</w:t>
            </w:r>
          </w:p>
        </w:tc>
        <w:tc>
          <w:tcPr>
            <w:tcW w:w="269" w:type="pct"/>
            <w:shd w:val="clear" w:color="auto" w:fill="auto"/>
          </w:tcPr>
          <w:p w14:paraId="7D9C56E4"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71BE5CD0"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2EFB9EA9" w14:textId="77777777" w:rsidR="00864EFF" w:rsidRPr="001D7775" w:rsidRDefault="00864EFF" w:rsidP="00864EFF">
            <w:pPr>
              <w:spacing w:before="0" w:after="0"/>
              <w:jc w:val="right"/>
              <w:rPr>
                <w:sz w:val="16"/>
                <w:szCs w:val="16"/>
              </w:rPr>
            </w:pPr>
            <w:r w:rsidRPr="001D7775">
              <w:rPr>
                <w:noProof/>
                <w:sz w:val="16"/>
                <w:szCs w:val="16"/>
              </w:rPr>
              <w:t>60,00</w:t>
            </w:r>
          </w:p>
        </w:tc>
        <w:tc>
          <w:tcPr>
            <w:tcW w:w="269" w:type="pct"/>
            <w:shd w:val="clear" w:color="auto" w:fill="BDD6EE" w:themeFill="accent1" w:themeFillTint="66"/>
          </w:tcPr>
          <w:p w14:paraId="33E78EF9" w14:textId="77777777" w:rsidR="00864EFF" w:rsidRPr="00317733" w:rsidRDefault="00864EFF" w:rsidP="00864EFF">
            <w:pPr>
              <w:spacing w:before="0" w:after="0"/>
              <w:jc w:val="right"/>
              <w:rPr>
                <w:sz w:val="16"/>
                <w:szCs w:val="16"/>
              </w:rPr>
            </w:pPr>
            <w:r w:rsidRPr="00317733">
              <w:rPr>
                <w:noProof/>
                <w:sz w:val="16"/>
                <w:szCs w:val="16"/>
              </w:rPr>
              <w:t>80,00</w:t>
            </w:r>
          </w:p>
        </w:tc>
        <w:tc>
          <w:tcPr>
            <w:tcW w:w="225" w:type="pct"/>
            <w:shd w:val="clear" w:color="auto" w:fill="auto"/>
          </w:tcPr>
          <w:p w14:paraId="5564C7DD" w14:textId="6574426E" w:rsidR="00864EFF" w:rsidRPr="001D7775" w:rsidRDefault="00864EFF" w:rsidP="00864EFF">
            <w:pPr>
              <w:spacing w:before="0" w:after="0"/>
              <w:jc w:val="right"/>
              <w:rPr>
                <w:sz w:val="16"/>
                <w:szCs w:val="16"/>
              </w:rPr>
            </w:pPr>
            <w:r w:rsidRPr="001D7775">
              <w:rPr>
                <w:noProof/>
                <w:sz w:val="16"/>
                <w:szCs w:val="16"/>
              </w:rPr>
              <w:t>1,00</w:t>
            </w:r>
          </w:p>
        </w:tc>
        <w:tc>
          <w:tcPr>
            <w:tcW w:w="225" w:type="pct"/>
            <w:shd w:val="clear" w:color="auto" w:fill="auto"/>
          </w:tcPr>
          <w:p w14:paraId="16544839" w14:textId="2F2B8AC5" w:rsidR="00864EFF" w:rsidRPr="001D7775" w:rsidRDefault="00864EFF" w:rsidP="00864EFF">
            <w:pPr>
              <w:spacing w:before="0" w:after="0"/>
              <w:jc w:val="right"/>
              <w:rPr>
                <w:sz w:val="16"/>
                <w:szCs w:val="16"/>
              </w:rPr>
            </w:pPr>
            <w:r w:rsidRPr="001D7775">
              <w:rPr>
                <w:noProof/>
                <w:sz w:val="16"/>
                <w:szCs w:val="16"/>
              </w:rPr>
              <w:t>1,00</w:t>
            </w:r>
          </w:p>
        </w:tc>
        <w:tc>
          <w:tcPr>
            <w:tcW w:w="237" w:type="pct"/>
          </w:tcPr>
          <w:p w14:paraId="6C4B3FB8" w14:textId="2456FD22" w:rsidR="00864EFF" w:rsidRPr="001D7775" w:rsidRDefault="00864EFF" w:rsidP="00864EFF">
            <w:pPr>
              <w:spacing w:before="0" w:after="0"/>
              <w:rPr>
                <w:sz w:val="16"/>
                <w:szCs w:val="16"/>
              </w:rPr>
            </w:pPr>
            <w:r w:rsidRPr="001D7775">
              <w:rPr>
                <w:noProof/>
                <w:sz w:val="16"/>
                <w:szCs w:val="16"/>
              </w:rPr>
              <w:t>0,00</w:t>
            </w:r>
          </w:p>
        </w:tc>
        <w:tc>
          <w:tcPr>
            <w:tcW w:w="233" w:type="pct"/>
          </w:tcPr>
          <w:p w14:paraId="57C0868E" w14:textId="22E2BF20"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3A636B81" w14:textId="6F3A87E2" w:rsidR="00864EFF" w:rsidRPr="001D7775" w:rsidRDefault="002E799A" w:rsidP="00864EFF">
            <w:pPr>
              <w:spacing w:before="0" w:after="0"/>
              <w:rPr>
                <w:sz w:val="16"/>
                <w:szCs w:val="16"/>
              </w:rPr>
            </w:pPr>
            <w:r>
              <w:rPr>
                <w:sz w:val="16"/>
                <w:szCs w:val="16"/>
              </w:rPr>
              <w:t>Zdroj: ITMS2014+</w:t>
            </w:r>
          </w:p>
        </w:tc>
      </w:tr>
      <w:tr w:rsidR="00864EFF" w:rsidRPr="001D7775" w14:paraId="45B4A527" w14:textId="77777777" w:rsidTr="00864EFF">
        <w:tc>
          <w:tcPr>
            <w:tcW w:w="99" w:type="pct"/>
          </w:tcPr>
          <w:p w14:paraId="4DE8D903"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78DA30E9" w14:textId="77777777" w:rsidR="00864EFF" w:rsidRPr="001D7775" w:rsidRDefault="00864EFF" w:rsidP="00864EFF">
            <w:pPr>
              <w:spacing w:before="0" w:after="0"/>
              <w:rPr>
                <w:sz w:val="16"/>
                <w:szCs w:val="16"/>
              </w:rPr>
            </w:pPr>
            <w:r w:rsidRPr="001D7775">
              <w:rPr>
                <w:noProof/>
                <w:sz w:val="16"/>
                <w:szCs w:val="16"/>
              </w:rPr>
              <w:t>O0119</w:t>
            </w:r>
          </w:p>
        </w:tc>
        <w:tc>
          <w:tcPr>
            <w:tcW w:w="1015" w:type="pct"/>
            <w:shd w:val="clear" w:color="auto" w:fill="auto"/>
          </w:tcPr>
          <w:p w14:paraId="65935F44" w14:textId="77777777" w:rsidR="00864EFF" w:rsidRPr="001D7775" w:rsidRDefault="00864EFF" w:rsidP="00864EFF">
            <w:pPr>
              <w:spacing w:before="0" w:after="0"/>
              <w:rPr>
                <w:sz w:val="16"/>
                <w:szCs w:val="16"/>
              </w:rPr>
            </w:pPr>
            <w:r w:rsidRPr="001D7775">
              <w:rPr>
                <w:noProof/>
                <w:sz w:val="16"/>
                <w:szCs w:val="16"/>
              </w:rPr>
              <w:t>Dodatočný počet úsekov verejnej správy, v ktorých je rozhodovanie podporované analytickými systémami (napr. pre analýzu rizík)</w:t>
            </w:r>
          </w:p>
        </w:tc>
        <w:tc>
          <w:tcPr>
            <w:tcW w:w="269" w:type="pct"/>
            <w:shd w:val="clear" w:color="auto" w:fill="auto"/>
          </w:tcPr>
          <w:p w14:paraId="61BAA106"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4FC03D8B"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1D05D996" w14:textId="77777777" w:rsidR="00864EFF" w:rsidRPr="001D7775" w:rsidRDefault="00864EFF" w:rsidP="00864EFF">
            <w:pPr>
              <w:spacing w:before="0" w:after="0"/>
              <w:jc w:val="right"/>
              <w:rPr>
                <w:sz w:val="16"/>
                <w:szCs w:val="16"/>
              </w:rPr>
            </w:pPr>
            <w:r w:rsidRPr="001D7775">
              <w:rPr>
                <w:noProof/>
                <w:sz w:val="16"/>
                <w:szCs w:val="16"/>
              </w:rPr>
              <w:t>77,00</w:t>
            </w:r>
          </w:p>
        </w:tc>
        <w:tc>
          <w:tcPr>
            <w:tcW w:w="269" w:type="pct"/>
            <w:shd w:val="clear" w:color="auto" w:fill="BDD6EE" w:themeFill="accent1" w:themeFillTint="66"/>
          </w:tcPr>
          <w:p w14:paraId="5E59065C" w14:textId="4DCC4F3D" w:rsidR="00864EFF" w:rsidRPr="00317733" w:rsidRDefault="00E95487" w:rsidP="00864EFF">
            <w:pPr>
              <w:spacing w:before="0" w:after="0"/>
              <w:jc w:val="right"/>
              <w:rPr>
                <w:sz w:val="16"/>
                <w:szCs w:val="16"/>
              </w:rPr>
            </w:pPr>
            <w:r w:rsidRPr="00317733">
              <w:rPr>
                <w:noProof/>
                <w:sz w:val="16"/>
                <w:szCs w:val="16"/>
              </w:rPr>
              <w:t>8</w:t>
            </w:r>
            <w:r w:rsidR="002E799A" w:rsidRPr="00317733">
              <w:rPr>
                <w:noProof/>
                <w:sz w:val="16"/>
                <w:szCs w:val="16"/>
              </w:rPr>
              <w:t>,00</w:t>
            </w:r>
          </w:p>
        </w:tc>
        <w:tc>
          <w:tcPr>
            <w:tcW w:w="225" w:type="pct"/>
            <w:shd w:val="clear" w:color="auto" w:fill="auto"/>
          </w:tcPr>
          <w:p w14:paraId="1855F2FB" w14:textId="38256202" w:rsidR="00864EFF" w:rsidRPr="001D7775" w:rsidRDefault="00864EFF" w:rsidP="00864EFF">
            <w:pPr>
              <w:spacing w:before="0" w:after="0"/>
              <w:jc w:val="right"/>
              <w:rPr>
                <w:sz w:val="16"/>
                <w:szCs w:val="16"/>
              </w:rPr>
            </w:pPr>
            <w:r w:rsidRPr="001D7775">
              <w:rPr>
                <w:noProof/>
                <w:sz w:val="16"/>
                <w:szCs w:val="16"/>
              </w:rPr>
              <w:t>8,00</w:t>
            </w:r>
          </w:p>
        </w:tc>
        <w:tc>
          <w:tcPr>
            <w:tcW w:w="225" w:type="pct"/>
            <w:shd w:val="clear" w:color="auto" w:fill="auto"/>
          </w:tcPr>
          <w:p w14:paraId="34574ED1" w14:textId="3477859A"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1E556C0" w14:textId="3839C204" w:rsidR="00864EFF" w:rsidRPr="001D7775" w:rsidRDefault="00864EFF" w:rsidP="00864EFF">
            <w:pPr>
              <w:spacing w:before="0" w:after="0"/>
              <w:rPr>
                <w:sz w:val="16"/>
                <w:szCs w:val="16"/>
              </w:rPr>
            </w:pPr>
            <w:r w:rsidRPr="001D7775">
              <w:rPr>
                <w:noProof/>
                <w:sz w:val="16"/>
                <w:szCs w:val="16"/>
              </w:rPr>
              <w:t>0,00</w:t>
            </w:r>
          </w:p>
        </w:tc>
        <w:tc>
          <w:tcPr>
            <w:tcW w:w="233" w:type="pct"/>
          </w:tcPr>
          <w:p w14:paraId="0B4C7117" w14:textId="6FCB05EA"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14777448" w14:textId="60F1BDE3" w:rsidR="00864EFF" w:rsidRPr="001D7775" w:rsidRDefault="002E799A" w:rsidP="00864EFF">
            <w:pPr>
              <w:spacing w:before="0" w:after="0"/>
              <w:rPr>
                <w:sz w:val="16"/>
                <w:szCs w:val="16"/>
              </w:rPr>
            </w:pPr>
            <w:r>
              <w:rPr>
                <w:sz w:val="16"/>
                <w:szCs w:val="16"/>
              </w:rPr>
              <w:t>Zdroj: ITMS2014+</w:t>
            </w:r>
          </w:p>
        </w:tc>
      </w:tr>
      <w:tr w:rsidR="00864EFF" w:rsidRPr="001D7775" w14:paraId="71A93DDD" w14:textId="77777777" w:rsidTr="00864EFF">
        <w:tc>
          <w:tcPr>
            <w:tcW w:w="99" w:type="pct"/>
          </w:tcPr>
          <w:p w14:paraId="3E30AF72"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6CC77FEE" w14:textId="77777777" w:rsidR="00864EFF" w:rsidRPr="001D7775" w:rsidRDefault="00864EFF" w:rsidP="00864EFF">
            <w:pPr>
              <w:spacing w:before="0" w:after="0"/>
              <w:rPr>
                <w:sz w:val="16"/>
                <w:szCs w:val="16"/>
              </w:rPr>
            </w:pPr>
            <w:r w:rsidRPr="001D7775">
              <w:rPr>
                <w:noProof/>
                <w:sz w:val="16"/>
                <w:szCs w:val="16"/>
              </w:rPr>
              <w:t>O0119</w:t>
            </w:r>
          </w:p>
        </w:tc>
        <w:tc>
          <w:tcPr>
            <w:tcW w:w="1015" w:type="pct"/>
            <w:shd w:val="clear" w:color="auto" w:fill="auto"/>
          </w:tcPr>
          <w:p w14:paraId="3C83AD4B" w14:textId="77777777" w:rsidR="00864EFF" w:rsidRPr="001D7775" w:rsidRDefault="00864EFF" w:rsidP="00864EFF">
            <w:pPr>
              <w:spacing w:before="0" w:after="0"/>
              <w:rPr>
                <w:sz w:val="16"/>
                <w:szCs w:val="16"/>
              </w:rPr>
            </w:pPr>
            <w:r w:rsidRPr="001D7775">
              <w:rPr>
                <w:noProof/>
                <w:sz w:val="16"/>
                <w:szCs w:val="16"/>
              </w:rPr>
              <w:t>Dodatočný počet úsekov verejnej správy, v ktorých je rozhodovanie podporované analytickými systémami (napr. pre analýzu rizík)</w:t>
            </w:r>
          </w:p>
        </w:tc>
        <w:tc>
          <w:tcPr>
            <w:tcW w:w="269" w:type="pct"/>
            <w:shd w:val="clear" w:color="auto" w:fill="auto"/>
          </w:tcPr>
          <w:p w14:paraId="229BFC60"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552DB874"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560A2237" w14:textId="77777777" w:rsidR="00864EFF" w:rsidRPr="001D7775" w:rsidRDefault="00864EFF" w:rsidP="00864EFF">
            <w:pPr>
              <w:spacing w:before="0" w:after="0"/>
              <w:jc w:val="right"/>
              <w:rPr>
                <w:sz w:val="16"/>
                <w:szCs w:val="16"/>
              </w:rPr>
            </w:pPr>
            <w:r w:rsidRPr="001D7775">
              <w:rPr>
                <w:noProof/>
                <w:sz w:val="16"/>
                <w:szCs w:val="16"/>
              </w:rPr>
              <w:t>77,00</w:t>
            </w:r>
          </w:p>
        </w:tc>
        <w:tc>
          <w:tcPr>
            <w:tcW w:w="269" w:type="pct"/>
            <w:shd w:val="clear" w:color="auto" w:fill="BDD6EE" w:themeFill="accent1" w:themeFillTint="66"/>
          </w:tcPr>
          <w:p w14:paraId="12803E08" w14:textId="77777777" w:rsidR="00864EFF" w:rsidRPr="00317733" w:rsidRDefault="00864EFF" w:rsidP="00864EFF">
            <w:pPr>
              <w:spacing w:before="0" w:after="0"/>
              <w:jc w:val="right"/>
              <w:rPr>
                <w:sz w:val="16"/>
                <w:szCs w:val="16"/>
              </w:rPr>
            </w:pPr>
            <w:r w:rsidRPr="00317733">
              <w:rPr>
                <w:noProof/>
                <w:sz w:val="16"/>
                <w:szCs w:val="16"/>
              </w:rPr>
              <w:t>14,00</w:t>
            </w:r>
          </w:p>
        </w:tc>
        <w:tc>
          <w:tcPr>
            <w:tcW w:w="225" w:type="pct"/>
            <w:shd w:val="clear" w:color="auto" w:fill="auto"/>
          </w:tcPr>
          <w:p w14:paraId="5CD873E0" w14:textId="0D2DBDB9" w:rsidR="00864EFF" w:rsidRPr="001D7775" w:rsidRDefault="00864EFF" w:rsidP="00864EFF">
            <w:pPr>
              <w:spacing w:before="0" w:after="0"/>
              <w:jc w:val="right"/>
              <w:rPr>
                <w:sz w:val="16"/>
                <w:szCs w:val="16"/>
              </w:rPr>
            </w:pPr>
            <w:r w:rsidRPr="001D7775">
              <w:rPr>
                <w:noProof/>
                <w:sz w:val="16"/>
                <w:szCs w:val="16"/>
              </w:rPr>
              <w:t>8,00</w:t>
            </w:r>
          </w:p>
        </w:tc>
        <w:tc>
          <w:tcPr>
            <w:tcW w:w="225" w:type="pct"/>
            <w:shd w:val="clear" w:color="auto" w:fill="auto"/>
          </w:tcPr>
          <w:p w14:paraId="76E23056" w14:textId="684D3D35" w:rsidR="00864EFF" w:rsidRPr="001D7775" w:rsidRDefault="00864EFF" w:rsidP="00864EFF">
            <w:pPr>
              <w:spacing w:before="0" w:after="0"/>
              <w:jc w:val="right"/>
              <w:rPr>
                <w:sz w:val="16"/>
                <w:szCs w:val="16"/>
              </w:rPr>
            </w:pPr>
            <w:r w:rsidRPr="001D7775">
              <w:rPr>
                <w:noProof/>
                <w:sz w:val="16"/>
                <w:szCs w:val="16"/>
              </w:rPr>
              <w:t>8,00</w:t>
            </w:r>
          </w:p>
        </w:tc>
        <w:tc>
          <w:tcPr>
            <w:tcW w:w="237" w:type="pct"/>
          </w:tcPr>
          <w:p w14:paraId="2A62C9F5" w14:textId="1AD4E3EE" w:rsidR="00864EFF" w:rsidRPr="001D7775" w:rsidRDefault="00864EFF" w:rsidP="00864EFF">
            <w:pPr>
              <w:spacing w:before="0" w:after="0"/>
              <w:rPr>
                <w:sz w:val="16"/>
                <w:szCs w:val="16"/>
              </w:rPr>
            </w:pPr>
            <w:r w:rsidRPr="001D7775">
              <w:rPr>
                <w:noProof/>
                <w:sz w:val="16"/>
                <w:szCs w:val="16"/>
              </w:rPr>
              <w:t>0,00</w:t>
            </w:r>
          </w:p>
        </w:tc>
        <w:tc>
          <w:tcPr>
            <w:tcW w:w="233" w:type="pct"/>
          </w:tcPr>
          <w:p w14:paraId="750DAF1F" w14:textId="5AAED34C"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5E655CE2" w14:textId="350E9398" w:rsidR="00864EFF" w:rsidRPr="001D7775" w:rsidRDefault="002E799A" w:rsidP="00864EFF">
            <w:pPr>
              <w:spacing w:before="0" w:after="0"/>
              <w:rPr>
                <w:sz w:val="16"/>
                <w:szCs w:val="16"/>
              </w:rPr>
            </w:pPr>
            <w:r>
              <w:rPr>
                <w:sz w:val="16"/>
                <w:szCs w:val="16"/>
              </w:rPr>
              <w:t>Zdroj: ITMS2014+</w:t>
            </w:r>
          </w:p>
        </w:tc>
      </w:tr>
      <w:tr w:rsidR="00864EFF" w:rsidRPr="001D7775" w14:paraId="18352E2A" w14:textId="77777777" w:rsidTr="00864EFF">
        <w:tc>
          <w:tcPr>
            <w:tcW w:w="99" w:type="pct"/>
          </w:tcPr>
          <w:p w14:paraId="04B7397B"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0424D045" w14:textId="77777777" w:rsidR="00864EFF" w:rsidRPr="001D7775" w:rsidRDefault="00864EFF" w:rsidP="00864EFF">
            <w:pPr>
              <w:spacing w:before="0" w:after="0"/>
              <w:rPr>
                <w:sz w:val="16"/>
                <w:szCs w:val="16"/>
              </w:rPr>
            </w:pPr>
            <w:r w:rsidRPr="001D7775">
              <w:rPr>
                <w:noProof/>
                <w:sz w:val="16"/>
                <w:szCs w:val="16"/>
              </w:rPr>
              <w:t>O0120</w:t>
            </w:r>
          </w:p>
        </w:tc>
        <w:tc>
          <w:tcPr>
            <w:tcW w:w="1015" w:type="pct"/>
            <w:shd w:val="clear" w:color="auto" w:fill="auto"/>
          </w:tcPr>
          <w:p w14:paraId="13569D78" w14:textId="77777777" w:rsidR="00864EFF" w:rsidRPr="001D7775" w:rsidRDefault="00864EFF" w:rsidP="00864EFF">
            <w:pPr>
              <w:spacing w:before="0" w:after="0"/>
              <w:rPr>
                <w:sz w:val="16"/>
                <w:szCs w:val="16"/>
              </w:rPr>
            </w:pPr>
            <w:r w:rsidRPr="001D7775">
              <w:rPr>
                <w:noProof/>
                <w:sz w:val="16"/>
                <w:szCs w:val="16"/>
              </w:rPr>
              <w:t>Počet dodatočných centrálne využitých podporných systémov vnútornej správy v rámci ISVS (ako služieb v cloude SaaS).</w:t>
            </w:r>
          </w:p>
        </w:tc>
        <w:tc>
          <w:tcPr>
            <w:tcW w:w="269" w:type="pct"/>
            <w:shd w:val="clear" w:color="auto" w:fill="auto"/>
          </w:tcPr>
          <w:p w14:paraId="7CE3B31F"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465BA4BF"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44CC1039" w14:textId="77777777" w:rsidR="00864EFF" w:rsidRPr="001D7775" w:rsidRDefault="00864EFF" w:rsidP="00864EFF">
            <w:pPr>
              <w:spacing w:before="0" w:after="0"/>
              <w:jc w:val="right"/>
              <w:rPr>
                <w:sz w:val="16"/>
                <w:szCs w:val="16"/>
              </w:rPr>
            </w:pPr>
            <w:r w:rsidRPr="001D7775">
              <w:rPr>
                <w:noProof/>
                <w:sz w:val="16"/>
                <w:szCs w:val="16"/>
              </w:rPr>
              <w:t>7,00</w:t>
            </w:r>
          </w:p>
        </w:tc>
        <w:tc>
          <w:tcPr>
            <w:tcW w:w="269" w:type="pct"/>
            <w:shd w:val="clear" w:color="auto" w:fill="BDD6EE" w:themeFill="accent1" w:themeFillTint="66"/>
          </w:tcPr>
          <w:p w14:paraId="3B3955D8" w14:textId="2C8FA882" w:rsidR="00864EFF" w:rsidRPr="00317733" w:rsidRDefault="008A11E1">
            <w:pPr>
              <w:spacing w:before="0" w:after="0"/>
              <w:jc w:val="right"/>
              <w:rPr>
                <w:sz w:val="16"/>
                <w:szCs w:val="16"/>
              </w:rPr>
            </w:pPr>
            <w:r w:rsidRPr="00317733">
              <w:rPr>
                <w:noProof/>
                <w:sz w:val="16"/>
                <w:szCs w:val="16"/>
              </w:rPr>
              <w:t>0</w:t>
            </w:r>
            <w:r w:rsidR="00864EFF" w:rsidRPr="00317733">
              <w:rPr>
                <w:noProof/>
                <w:sz w:val="16"/>
                <w:szCs w:val="16"/>
              </w:rPr>
              <w:t>,00</w:t>
            </w:r>
          </w:p>
        </w:tc>
        <w:tc>
          <w:tcPr>
            <w:tcW w:w="225" w:type="pct"/>
            <w:shd w:val="clear" w:color="auto" w:fill="auto"/>
          </w:tcPr>
          <w:p w14:paraId="219F17D0" w14:textId="2ED41143"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6F613FF4" w14:textId="76321967"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01F10EC3" w14:textId="7438D815" w:rsidR="00864EFF" w:rsidRPr="001D7775" w:rsidRDefault="00864EFF" w:rsidP="00864EFF">
            <w:pPr>
              <w:spacing w:before="0" w:after="0"/>
              <w:rPr>
                <w:sz w:val="16"/>
                <w:szCs w:val="16"/>
              </w:rPr>
            </w:pPr>
            <w:r w:rsidRPr="001D7775">
              <w:rPr>
                <w:noProof/>
                <w:sz w:val="16"/>
                <w:szCs w:val="16"/>
              </w:rPr>
              <w:t>0,00</w:t>
            </w:r>
          </w:p>
        </w:tc>
        <w:tc>
          <w:tcPr>
            <w:tcW w:w="233" w:type="pct"/>
          </w:tcPr>
          <w:p w14:paraId="22A0976D" w14:textId="7FECFD05"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00DF7918" w14:textId="6AED2031" w:rsidR="00864EFF" w:rsidRPr="001D7775" w:rsidRDefault="002E799A" w:rsidP="00864EFF">
            <w:pPr>
              <w:spacing w:before="0" w:after="0"/>
              <w:rPr>
                <w:sz w:val="16"/>
                <w:szCs w:val="16"/>
              </w:rPr>
            </w:pPr>
            <w:r>
              <w:rPr>
                <w:sz w:val="16"/>
                <w:szCs w:val="16"/>
              </w:rPr>
              <w:t>Zdroj: ITMS2014+</w:t>
            </w:r>
          </w:p>
        </w:tc>
      </w:tr>
      <w:tr w:rsidR="00864EFF" w:rsidRPr="001D7775" w14:paraId="351CADB1" w14:textId="77777777" w:rsidTr="00864EFF">
        <w:tc>
          <w:tcPr>
            <w:tcW w:w="99" w:type="pct"/>
          </w:tcPr>
          <w:p w14:paraId="4B38CDAF"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5D37A267" w14:textId="77777777" w:rsidR="00864EFF" w:rsidRPr="001D7775" w:rsidRDefault="00864EFF" w:rsidP="00864EFF">
            <w:pPr>
              <w:spacing w:before="0" w:after="0"/>
              <w:rPr>
                <w:sz w:val="16"/>
                <w:szCs w:val="16"/>
              </w:rPr>
            </w:pPr>
            <w:r w:rsidRPr="001D7775">
              <w:rPr>
                <w:noProof/>
                <w:sz w:val="16"/>
                <w:szCs w:val="16"/>
              </w:rPr>
              <w:t>O0120</w:t>
            </w:r>
          </w:p>
        </w:tc>
        <w:tc>
          <w:tcPr>
            <w:tcW w:w="1015" w:type="pct"/>
            <w:shd w:val="clear" w:color="auto" w:fill="auto"/>
          </w:tcPr>
          <w:p w14:paraId="3A5E3A43" w14:textId="77777777" w:rsidR="00864EFF" w:rsidRPr="001D7775" w:rsidRDefault="00864EFF" w:rsidP="00864EFF">
            <w:pPr>
              <w:spacing w:before="0" w:after="0"/>
              <w:rPr>
                <w:sz w:val="16"/>
                <w:szCs w:val="16"/>
              </w:rPr>
            </w:pPr>
            <w:r w:rsidRPr="001D7775">
              <w:rPr>
                <w:noProof/>
                <w:sz w:val="16"/>
                <w:szCs w:val="16"/>
              </w:rPr>
              <w:t>Počet dodatočných centrálne využitých podporných systémov vnútornej správy v rámci ISVS (ako služieb v cloude SaaS).</w:t>
            </w:r>
          </w:p>
        </w:tc>
        <w:tc>
          <w:tcPr>
            <w:tcW w:w="269" w:type="pct"/>
            <w:shd w:val="clear" w:color="auto" w:fill="auto"/>
          </w:tcPr>
          <w:p w14:paraId="4BEDE4F2" w14:textId="77777777" w:rsidR="00864EFF" w:rsidRPr="001D7775" w:rsidRDefault="00864EFF" w:rsidP="00864EFF">
            <w:pPr>
              <w:spacing w:before="0" w:after="0"/>
              <w:rPr>
                <w:sz w:val="16"/>
                <w:szCs w:val="16"/>
              </w:rPr>
            </w:pPr>
            <w:r w:rsidRPr="001D7775">
              <w:rPr>
                <w:noProof/>
                <w:sz w:val="16"/>
                <w:szCs w:val="16"/>
              </w:rPr>
              <w:t>počet</w:t>
            </w:r>
          </w:p>
        </w:tc>
        <w:tc>
          <w:tcPr>
            <w:tcW w:w="269" w:type="pct"/>
            <w:shd w:val="clear" w:color="auto" w:fill="auto"/>
          </w:tcPr>
          <w:p w14:paraId="0074F222"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2179AA24" w14:textId="77777777" w:rsidR="00864EFF" w:rsidRPr="001D7775" w:rsidRDefault="00864EFF" w:rsidP="00864EFF">
            <w:pPr>
              <w:spacing w:before="0" w:after="0"/>
              <w:jc w:val="right"/>
              <w:rPr>
                <w:sz w:val="16"/>
                <w:szCs w:val="16"/>
              </w:rPr>
            </w:pPr>
            <w:r w:rsidRPr="001D7775">
              <w:rPr>
                <w:noProof/>
                <w:sz w:val="16"/>
                <w:szCs w:val="16"/>
              </w:rPr>
              <w:t>7,00</w:t>
            </w:r>
          </w:p>
        </w:tc>
        <w:tc>
          <w:tcPr>
            <w:tcW w:w="269" w:type="pct"/>
            <w:shd w:val="clear" w:color="auto" w:fill="BDD6EE" w:themeFill="accent1" w:themeFillTint="66"/>
          </w:tcPr>
          <w:p w14:paraId="608FC54B" w14:textId="11ED3AE3" w:rsidR="00864EFF" w:rsidRPr="00317733" w:rsidRDefault="008A11E1" w:rsidP="00864EFF">
            <w:pPr>
              <w:spacing w:before="0" w:after="0"/>
              <w:jc w:val="right"/>
              <w:rPr>
                <w:sz w:val="16"/>
                <w:szCs w:val="16"/>
              </w:rPr>
            </w:pPr>
            <w:r w:rsidRPr="00317733">
              <w:rPr>
                <w:noProof/>
                <w:sz w:val="16"/>
                <w:szCs w:val="16"/>
              </w:rPr>
              <w:t>3</w:t>
            </w:r>
            <w:r w:rsidR="00864EFF" w:rsidRPr="00317733">
              <w:rPr>
                <w:noProof/>
                <w:sz w:val="16"/>
                <w:szCs w:val="16"/>
              </w:rPr>
              <w:t>,00</w:t>
            </w:r>
          </w:p>
        </w:tc>
        <w:tc>
          <w:tcPr>
            <w:tcW w:w="225" w:type="pct"/>
            <w:shd w:val="clear" w:color="auto" w:fill="auto"/>
          </w:tcPr>
          <w:p w14:paraId="0690BD5E" w14:textId="18A713E1"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79BD80EF" w14:textId="7B058DFC"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F972A64" w14:textId="43C6876E" w:rsidR="00864EFF" w:rsidRPr="001D7775" w:rsidRDefault="00864EFF" w:rsidP="00864EFF">
            <w:pPr>
              <w:spacing w:before="0" w:after="0"/>
              <w:rPr>
                <w:sz w:val="16"/>
                <w:szCs w:val="16"/>
              </w:rPr>
            </w:pPr>
            <w:r w:rsidRPr="001D7775">
              <w:rPr>
                <w:noProof/>
                <w:sz w:val="16"/>
                <w:szCs w:val="16"/>
              </w:rPr>
              <w:t>0,00</w:t>
            </w:r>
          </w:p>
        </w:tc>
        <w:tc>
          <w:tcPr>
            <w:tcW w:w="233" w:type="pct"/>
          </w:tcPr>
          <w:p w14:paraId="2C979DAC" w14:textId="41B3B708"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76083D18" w14:textId="25F8E353" w:rsidR="00864EFF" w:rsidRPr="001D7775" w:rsidRDefault="002E799A" w:rsidP="00864EFF">
            <w:pPr>
              <w:spacing w:before="0" w:after="0"/>
              <w:rPr>
                <w:sz w:val="16"/>
                <w:szCs w:val="16"/>
              </w:rPr>
            </w:pPr>
            <w:r>
              <w:rPr>
                <w:sz w:val="16"/>
                <w:szCs w:val="16"/>
              </w:rPr>
              <w:t>Zdroj: ITMS2014+</w:t>
            </w:r>
          </w:p>
        </w:tc>
      </w:tr>
      <w:tr w:rsidR="00864EFF" w:rsidRPr="001D7775" w14:paraId="6B96BFE1" w14:textId="77777777" w:rsidTr="00864EFF">
        <w:tc>
          <w:tcPr>
            <w:tcW w:w="99" w:type="pct"/>
          </w:tcPr>
          <w:p w14:paraId="28402F67"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41673C90" w14:textId="77777777" w:rsidR="00864EFF" w:rsidRPr="001D7775" w:rsidRDefault="00864EFF" w:rsidP="00864EFF">
            <w:pPr>
              <w:spacing w:before="0" w:after="0"/>
              <w:rPr>
                <w:sz w:val="16"/>
                <w:szCs w:val="16"/>
              </w:rPr>
            </w:pPr>
            <w:r w:rsidRPr="001D7775">
              <w:rPr>
                <w:noProof/>
                <w:sz w:val="16"/>
                <w:szCs w:val="16"/>
              </w:rPr>
              <w:t>O0121</w:t>
            </w:r>
          </w:p>
        </w:tc>
        <w:tc>
          <w:tcPr>
            <w:tcW w:w="1015" w:type="pct"/>
            <w:shd w:val="clear" w:color="auto" w:fill="auto"/>
          </w:tcPr>
          <w:p w14:paraId="308B385B" w14:textId="77777777" w:rsidR="00864EFF" w:rsidRPr="001D7775" w:rsidRDefault="00864EFF" w:rsidP="00864EFF">
            <w:pPr>
              <w:spacing w:before="0" w:after="0"/>
              <w:rPr>
                <w:sz w:val="16"/>
                <w:szCs w:val="16"/>
              </w:rPr>
            </w:pPr>
            <w:r w:rsidRPr="001D7775">
              <w:rPr>
                <w:noProof/>
                <w:sz w:val="16"/>
                <w:szCs w:val="16"/>
              </w:rPr>
              <w:t>Dodatočný pomer inštitúcií štátnej správy zapojených do eGovernment cloudu.</w:t>
            </w:r>
          </w:p>
        </w:tc>
        <w:tc>
          <w:tcPr>
            <w:tcW w:w="269" w:type="pct"/>
            <w:shd w:val="clear" w:color="auto" w:fill="auto"/>
          </w:tcPr>
          <w:p w14:paraId="67FDBEF1"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0C93131F"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01515180" w14:textId="77777777" w:rsidR="00864EFF" w:rsidRPr="001D7775" w:rsidRDefault="00864EFF" w:rsidP="00864EFF">
            <w:pPr>
              <w:spacing w:before="0" w:after="0"/>
              <w:jc w:val="right"/>
              <w:rPr>
                <w:sz w:val="16"/>
                <w:szCs w:val="16"/>
              </w:rPr>
            </w:pPr>
            <w:r w:rsidRPr="001D7775">
              <w:rPr>
                <w:noProof/>
                <w:sz w:val="16"/>
                <w:szCs w:val="16"/>
              </w:rPr>
              <w:t>100,00</w:t>
            </w:r>
          </w:p>
        </w:tc>
        <w:tc>
          <w:tcPr>
            <w:tcW w:w="269" w:type="pct"/>
            <w:shd w:val="clear" w:color="auto" w:fill="BDD6EE" w:themeFill="accent1" w:themeFillTint="66"/>
          </w:tcPr>
          <w:p w14:paraId="48FC6DD9" w14:textId="54F8CD16" w:rsidR="00864EFF" w:rsidRPr="001D7775" w:rsidRDefault="00866C06" w:rsidP="00864EFF">
            <w:pPr>
              <w:spacing w:before="0" w:after="0"/>
              <w:jc w:val="right"/>
              <w:rPr>
                <w:sz w:val="16"/>
                <w:szCs w:val="16"/>
              </w:rPr>
            </w:pPr>
            <w:r>
              <w:rPr>
                <w:noProof/>
                <w:sz w:val="16"/>
                <w:szCs w:val="16"/>
              </w:rPr>
              <w:t>42,00</w:t>
            </w:r>
          </w:p>
        </w:tc>
        <w:tc>
          <w:tcPr>
            <w:tcW w:w="225" w:type="pct"/>
            <w:shd w:val="clear" w:color="auto" w:fill="auto"/>
          </w:tcPr>
          <w:p w14:paraId="170F019A" w14:textId="5CB25EBA"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35BD31FC" w14:textId="1F24E945"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4F5BECB2" w14:textId="32464CB8" w:rsidR="00864EFF" w:rsidRPr="001D7775" w:rsidRDefault="00864EFF" w:rsidP="00864EFF">
            <w:pPr>
              <w:spacing w:before="0" w:after="0"/>
              <w:rPr>
                <w:sz w:val="16"/>
                <w:szCs w:val="16"/>
              </w:rPr>
            </w:pPr>
            <w:r w:rsidRPr="001D7775">
              <w:rPr>
                <w:noProof/>
                <w:sz w:val="16"/>
                <w:szCs w:val="16"/>
              </w:rPr>
              <w:t>0,00</w:t>
            </w:r>
          </w:p>
        </w:tc>
        <w:tc>
          <w:tcPr>
            <w:tcW w:w="233" w:type="pct"/>
          </w:tcPr>
          <w:p w14:paraId="4470B964" w14:textId="26817E75"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49DDE886" w14:textId="0F19DC83" w:rsidR="00864EFF" w:rsidRDefault="00E95487" w:rsidP="00864EFF">
            <w:pPr>
              <w:spacing w:before="0" w:after="0"/>
              <w:rPr>
                <w:sz w:val="16"/>
                <w:szCs w:val="16"/>
              </w:rPr>
            </w:pPr>
            <w:r>
              <w:rPr>
                <w:sz w:val="16"/>
                <w:szCs w:val="16"/>
              </w:rPr>
              <w:t xml:space="preserve">Zdroj: </w:t>
            </w:r>
            <w:r w:rsidR="00FC336F">
              <w:rPr>
                <w:sz w:val="16"/>
                <w:szCs w:val="16"/>
              </w:rPr>
              <w:t>SO OPII</w:t>
            </w:r>
          </w:p>
          <w:p w14:paraId="36335D80" w14:textId="1E404730" w:rsidR="00FE2905" w:rsidRPr="001D7775" w:rsidRDefault="00FE2905" w:rsidP="00AF0309">
            <w:pPr>
              <w:spacing w:before="0" w:after="0"/>
              <w:rPr>
                <w:sz w:val="16"/>
                <w:szCs w:val="16"/>
              </w:rPr>
            </w:pPr>
            <w:r w:rsidRPr="00FE2905">
              <w:rPr>
                <w:sz w:val="16"/>
                <w:szCs w:val="16"/>
              </w:rPr>
              <w:t xml:space="preserve">Merateľný ukazovateľ „Dodatočný pomer inštitúcií štátnej správy zapojených do eGovernment cloudu“ bol naplnený na základe skutočnosti, že v súčasnosti z 24 ústredných </w:t>
            </w:r>
            <w:r w:rsidR="00AF0309">
              <w:rPr>
                <w:sz w:val="16"/>
                <w:szCs w:val="16"/>
              </w:rPr>
              <w:t>orgánov štátnej</w:t>
            </w:r>
            <w:r w:rsidRPr="00FE2905">
              <w:rPr>
                <w:sz w:val="16"/>
                <w:szCs w:val="16"/>
              </w:rPr>
              <w:t xml:space="preserve"> správy využíva služby vládneho Cloudu typu IaaS 10 organizácií. (10/24=41,66%)</w:t>
            </w:r>
          </w:p>
        </w:tc>
      </w:tr>
      <w:tr w:rsidR="00864EFF" w:rsidRPr="001D7775" w14:paraId="2331685A" w14:textId="77777777" w:rsidTr="00864EFF">
        <w:tc>
          <w:tcPr>
            <w:tcW w:w="99" w:type="pct"/>
          </w:tcPr>
          <w:p w14:paraId="114C066A"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2C9EC4BC" w14:textId="77777777" w:rsidR="00864EFF" w:rsidRPr="001D7775" w:rsidRDefault="00864EFF" w:rsidP="00864EFF">
            <w:pPr>
              <w:spacing w:before="0" w:after="0"/>
              <w:rPr>
                <w:sz w:val="16"/>
                <w:szCs w:val="16"/>
              </w:rPr>
            </w:pPr>
            <w:r w:rsidRPr="001D7775">
              <w:rPr>
                <w:noProof/>
                <w:sz w:val="16"/>
                <w:szCs w:val="16"/>
              </w:rPr>
              <w:t>O0121</w:t>
            </w:r>
          </w:p>
        </w:tc>
        <w:tc>
          <w:tcPr>
            <w:tcW w:w="1015" w:type="pct"/>
            <w:shd w:val="clear" w:color="auto" w:fill="auto"/>
          </w:tcPr>
          <w:p w14:paraId="61EE2AEC" w14:textId="77777777" w:rsidR="00864EFF" w:rsidRPr="001D7775" w:rsidRDefault="00864EFF" w:rsidP="00864EFF">
            <w:pPr>
              <w:spacing w:before="0" w:after="0"/>
              <w:rPr>
                <w:sz w:val="16"/>
                <w:szCs w:val="16"/>
              </w:rPr>
            </w:pPr>
            <w:r w:rsidRPr="001D7775">
              <w:rPr>
                <w:noProof/>
                <w:sz w:val="16"/>
                <w:szCs w:val="16"/>
              </w:rPr>
              <w:t>Dodatočný pomer inštitúcií štátnej správy zapojených do eGovernment cloudu.</w:t>
            </w:r>
          </w:p>
        </w:tc>
        <w:tc>
          <w:tcPr>
            <w:tcW w:w="269" w:type="pct"/>
            <w:shd w:val="clear" w:color="auto" w:fill="auto"/>
          </w:tcPr>
          <w:p w14:paraId="08F19CA5"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3813118D"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4E951D1F" w14:textId="77777777" w:rsidR="00864EFF" w:rsidRPr="001D7775" w:rsidRDefault="00864EFF" w:rsidP="00864EFF">
            <w:pPr>
              <w:spacing w:before="0" w:after="0"/>
              <w:jc w:val="right"/>
              <w:rPr>
                <w:sz w:val="16"/>
                <w:szCs w:val="16"/>
              </w:rPr>
            </w:pPr>
            <w:r w:rsidRPr="001D7775">
              <w:rPr>
                <w:noProof/>
                <w:sz w:val="16"/>
                <w:szCs w:val="16"/>
              </w:rPr>
              <w:t>100,00</w:t>
            </w:r>
          </w:p>
        </w:tc>
        <w:tc>
          <w:tcPr>
            <w:tcW w:w="269" w:type="pct"/>
            <w:shd w:val="clear" w:color="auto" w:fill="BDD6EE" w:themeFill="accent1" w:themeFillTint="66"/>
          </w:tcPr>
          <w:p w14:paraId="4A0DC64F" w14:textId="67E0AECA" w:rsidR="00864EFF" w:rsidRPr="001D7775" w:rsidRDefault="008A11E1" w:rsidP="00864EFF">
            <w:pPr>
              <w:spacing w:before="0" w:after="0"/>
              <w:jc w:val="right"/>
              <w:rPr>
                <w:sz w:val="16"/>
                <w:szCs w:val="16"/>
              </w:rPr>
            </w:pPr>
            <w:r>
              <w:rPr>
                <w:noProof/>
                <w:sz w:val="16"/>
                <w:szCs w:val="16"/>
              </w:rPr>
              <w:t>42</w:t>
            </w:r>
            <w:r w:rsidR="00864EFF" w:rsidRPr="001D7775">
              <w:rPr>
                <w:noProof/>
                <w:sz w:val="16"/>
                <w:szCs w:val="16"/>
              </w:rPr>
              <w:t>,00</w:t>
            </w:r>
          </w:p>
        </w:tc>
        <w:tc>
          <w:tcPr>
            <w:tcW w:w="225" w:type="pct"/>
            <w:shd w:val="clear" w:color="auto" w:fill="auto"/>
          </w:tcPr>
          <w:p w14:paraId="0D7DA00A" w14:textId="41E8E40E" w:rsidR="00864EFF" w:rsidRPr="001D7775" w:rsidRDefault="00864EFF" w:rsidP="00864EFF">
            <w:pPr>
              <w:spacing w:before="0" w:after="0"/>
              <w:jc w:val="right"/>
              <w:rPr>
                <w:sz w:val="16"/>
                <w:szCs w:val="16"/>
              </w:rPr>
            </w:pPr>
            <w:r w:rsidRPr="001D7775">
              <w:rPr>
                <w:noProof/>
                <w:sz w:val="16"/>
                <w:szCs w:val="16"/>
              </w:rPr>
              <w:t>44,00</w:t>
            </w:r>
          </w:p>
        </w:tc>
        <w:tc>
          <w:tcPr>
            <w:tcW w:w="225" w:type="pct"/>
            <w:shd w:val="clear" w:color="auto" w:fill="auto"/>
          </w:tcPr>
          <w:p w14:paraId="27716338" w14:textId="6615C51F" w:rsidR="00864EFF" w:rsidRPr="001D7775" w:rsidRDefault="00864EFF" w:rsidP="00864EFF">
            <w:pPr>
              <w:spacing w:before="0" w:after="0"/>
              <w:jc w:val="right"/>
              <w:rPr>
                <w:sz w:val="16"/>
                <w:szCs w:val="16"/>
              </w:rPr>
            </w:pPr>
            <w:r w:rsidRPr="001D7775">
              <w:rPr>
                <w:noProof/>
                <w:sz w:val="16"/>
                <w:szCs w:val="16"/>
              </w:rPr>
              <w:t>25,00</w:t>
            </w:r>
          </w:p>
        </w:tc>
        <w:tc>
          <w:tcPr>
            <w:tcW w:w="237" w:type="pct"/>
          </w:tcPr>
          <w:p w14:paraId="16EA9EFC" w14:textId="4DFA0CCE" w:rsidR="00864EFF" w:rsidRPr="001D7775" w:rsidRDefault="00864EFF" w:rsidP="00864EFF">
            <w:pPr>
              <w:spacing w:before="0" w:after="0"/>
              <w:rPr>
                <w:sz w:val="16"/>
                <w:szCs w:val="16"/>
              </w:rPr>
            </w:pPr>
            <w:r w:rsidRPr="001D7775">
              <w:rPr>
                <w:noProof/>
                <w:sz w:val="16"/>
                <w:szCs w:val="16"/>
              </w:rPr>
              <w:t>0,00</w:t>
            </w:r>
          </w:p>
        </w:tc>
        <w:tc>
          <w:tcPr>
            <w:tcW w:w="233" w:type="pct"/>
          </w:tcPr>
          <w:p w14:paraId="11FBE2F1" w14:textId="50DD0C18"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43F82F0A" w14:textId="6E2D597D" w:rsidR="00864EFF" w:rsidRPr="001D7775" w:rsidRDefault="00E95487" w:rsidP="00864EFF">
            <w:pPr>
              <w:spacing w:before="0" w:after="0"/>
              <w:rPr>
                <w:sz w:val="16"/>
                <w:szCs w:val="16"/>
              </w:rPr>
            </w:pPr>
            <w:r>
              <w:rPr>
                <w:sz w:val="16"/>
                <w:szCs w:val="16"/>
              </w:rPr>
              <w:t xml:space="preserve">Zdroj: </w:t>
            </w:r>
            <w:r w:rsidR="00FC336F">
              <w:rPr>
                <w:sz w:val="16"/>
                <w:szCs w:val="16"/>
              </w:rPr>
              <w:t>SO OPII</w:t>
            </w:r>
          </w:p>
        </w:tc>
      </w:tr>
      <w:tr w:rsidR="00864EFF" w:rsidRPr="001D7775" w14:paraId="240562B6" w14:textId="77777777" w:rsidTr="00864EFF">
        <w:tc>
          <w:tcPr>
            <w:tcW w:w="99" w:type="pct"/>
          </w:tcPr>
          <w:p w14:paraId="397D16BE" w14:textId="77777777" w:rsidR="00864EFF" w:rsidRPr="001D7775" w:rsidRDefault="00864EFF" w:rsidP="00864EFF">
            <w:pPr>
              <w:spacing w:before="0" w:after="0"/>
              <w:rPr>
                <w:sz w:val="16"/>
                <w:szCs w:val="16"/>
              </w:rPr>
            </w:pPr>
            <w:r w:rsidRPr="001D7775">
              <w:rPr>
                <w:noProof/>
                <w:sz w:val="16"/>
                <w:szCs w:val="16"/>
              </w:rPr>
              <w:t>F</w:t>
            </w:r>
          </w:p>
        </w:tc>
        <w:tc>
          <w:tcPr>
            <w:tcW w:w="404" w:type="pct"/>
            <w:shd w:val="clear" w:color="auto" w:fill="auto"/>
          </w:tcPr>
          <w:p w14:paraId="0EDE4CE5" w14:textId="77777777" w:rsidR="00864EFF" w:rsidRPr="001D7775" w:rsidRDefault="00864EFF" w:rsidP="00864EFF">
            <w:pPr>
              <w:spacing w:before="0" w:after="0"/>
              <w:rPr>
                <w:sz w:val="16"/>
                <w:szCs w:val="16"/>
              </w:rPr>
            </w:pPr>
            <w:r w:rsidRPr="001D7775">
              <w:rPr>
                <w:noProof/>
                <w:sz w:val="16"/>
                <w:szCs w:val="16"/>
              </w:rPr>
              <w:t>O0122</w:t>
            </w:r>
          </w:p>
        </w:tc>
        <w:tc>
          <w:tcPr>
            <w:tcW w:w="1015" w:type="pct"/>
            <w:shd w:val="clear" w:color="auto" w:fill="auto"/>
          </w:tcPr>
          <w:p w14:paraId="0138A6D1" w14:textId="77777777" w:rsidR="00864EFF" w:rsidRPr="001D7775" w:rsidRDefault="00864EFF" w:rsidP="00864EFF">
            <w:pPr>
              <w:spacing w:before="0" w:after="0"/>
              <w:rPr>
                <w:sz w:val="16"/>
                <w:szCs w:val="16"/>
              </w:rPr>
            </w:pPr>
            <w:r w:rsidRPr="001D7775">
              <w:rPr>
                <w:noProof/>
                <w:sz w:val="16"/>
                <w:szCs w:val="16"/>
              </w:rPr>
              <w:t>Dodatočný pomer informačných systémov verejnej správy s implementovaným nástrojom na rozpoznávanie, monitorovanie a riadenie bezpečnostných incidentov.</w:t>
            </w:r>
          </w:p>
        </w:tc>
        <w:tc>
          <w:tcPr>
            <w:tcW w:w="269" w:type="pct"/>
            <w:shd w:val="clear" w:color="auto" w:fill="auto"/>
          </w:tcPr>
          <w:p w14:paraId="7564472F"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230BDD2C"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1930B32F" w14:textId="77777777" w:rsidR="00864EFF" w:rsidRPr="001D7775" w:rsidRDefault="00864EFF" w:rsidP="00864EFF">
            <w:pPr>
              <w:spacing w:before="0" w:after="0"/>
              <w:jc w:val="right"/>
              <w:rPr>
                <w:sz w:val="16"/>
                <w:szCs w:val="16"/>
              </w:rPr>
            </w:pPr>
            <w:r w:rsidRPr="001D7775">
              <w:rPr>
                <w:noProof/>
                <w:sz w:val="16"/>
                <w:szCs w:val="16"/>
              </w:rPr>
              <w:t>80,00</w:t>
            </w:r>
          </w:p>
        </w:tc>
        <w:tc>
          <w:tcPr>
            <w:tcW w:w="269" w:type="pct"/>
            <w:shd w:val="clear" w:color="auto" w:fill="BDD6EE" w:themeFill="accent1" w:themeFillTint="66"/>
          </w:tcPr>
          <w:p w14:paraId="7596C51C" w14:textId="77777777"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3414CA32" w14:textId="1E81C8CD"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1C9D9FEE" w14:textId="6C3813EB"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14EE128E" w14:textId="0CCA0C23" w:rsidR="00864EFF" w:rsidRPr="001D7775" w:rsidRDefault="00864EFF" w:rsidP="00864EFF">
            <w:pPr>
              <w:spacing w:before="0" w:after="0"/>
              <w:rPr>
                <w:sz w:val="16"/>
                <w:szCs w:val="16"/>
              </w:rPr>
            </w:pPr>
            <w:r w:rsidRPr="001D7775">
              <w:rPr>
                <w:noProof/>
                <w:sz w:val="16"/>
                <w:szCs w:val="16"/>
              </w:rPr>
              <w:t>0,00</w:t>
            </w:r>
          </w:p>
        </w:tc>
        <w:tc>
          <w:tcPr>
            <w:tcW w:w="233" w:type="pct"/>
          </w:tcPr>
          <w:p w14:paraId="70737A6C" w14:textId="4B25DA65"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660D370A" w14:textId="5CCF10B0" w:rsidR="00864EFF" w:rsidRPr="001D7775" w:rsidRDefault="00E95487" w:rsidP="00864EFF">
            <w:pPr>
              <w:spacing w:before="0" w:after="0"/>
              <w:rPr>
                <w:sz w:val="16"/>
                <w:szCs w:val="16"/>
              </w:rPr>
            </w:pPr>
            <w:r>
              <w:rPr>
                <w:sz w:val="16"/>
                <w:szCs w:val="16"/>
              </w:rPr>
              <w:t xml:space="preserve">Zdroj: </w:t>
            </w:r>
            <w:r w:rsidR="00FC336F">
              <w:rPr>
                <w:sz w:val="16"/>
                <w:szCs w:val="16"/>
              </w:rPr>
              <w:t>SO OPII</w:t>
            </w:r>
          </w:p>
        </w:tc>
      </w:tr>
      <w:tr w:rsidR="00864EFF" w:rsidRPr="001D7775" w14:paraId="67E5E0A1" w14:textId="77777777" w:rsidTr="00864EFF">
        <w:tc>
          <w:tcPr>
            <w:tcW w:w="99" w:type="pct"/>
          </w:tcPr>
          <w:p w14:paraId="7DA89F0E" w14:textId="77777777" w:rsidR="00864EFF" w:rsidRPr="001D7775" w:rsidRDefault="00864EFF" w:rsidP="00864EFF">
            <w:pPr>
              <w:spacing w:before="0" w:after="0"/>
              <w:rPr>
                <w:sz w:val="16"/>
                <w:szCs w:val="16"/>
              </w:rPr>
            </w:pPr>
            <w:r w:rsidRPr="001D7775">
              <w:rPr>
                <w:noProof/>
                <w:sz w:val="16"/>
                <w:szCs w:val="16"/>
              </w:rPr>
              <w:t>S</w:t>
            </w:r>
          </w:p>
        </w:tc>
        <w:tc>
          <w:tcPr>
            <w:tcW w:w="404" w:type="pct"/>
            <w:shd w:val="clear" w:color="auto" w:fill="auto"/>
          </w:tcPr>
          <w:p w14:paraId="48EACC1B" w14:textId="77777777" w:rsidR="00864EFF" w:rsidRPr="001D7775" w:rsidRDefault="00864EFF" w:rsidP="00864EFF">
            <w:pPr>
              <w:spacing w:before="0" w:after="0"/>
              <w:rPr>
                <w:sz w:val="16"/>
                <w:szCs w:val="16"/>
              </w:rPr>
            </w:pPr>
            <w:r w:rsidRPr="001D7775">
              <w:rPr>
                <w:noProof/>
                <w:sz w:val="16"/>
                <w:szCs w:val="16"/>
              </w:rPr>
              <w:t>O0122</w:t>
            </w:r>
          </w:p>
        </w:tc>
        <w:tc>
          <w:tcPr>
            <w:tcW w:w="1015" w:type="pct"/>
            <w:shd w:val="clear" w:color="auto" w:fill="auto"/>
          </w:tcPr>
          <w:p w14:paraId="72A4F090" w14:textId="77777777" w:rsidR="00864EFF" w:rsidRPr="001D7775" w:rsidRDefault="00864EFF" w:rsidP="00864EFF">
            <w:pPr>
              <w:spacing w:before="0" w:after="0"/>
              <w:rPr>
                <w:sz w:val="16"/>
                <w:szCs w:val="16"/>
              </w:rPr>
            </w:pPr>
            <w:r w:rsidRPr="001D7775">
              <w:rPr>
                <w:noProof/>
                <w:sz w:val="16"/>
                <w:szCs w:val="16"/>
              </w:rPr>
              <w:t>Dodatočný pomer informačných systémov verejnej správy s implementovaným nástrojom na rozpoznávanie, monitorovanie a riadenie bezpečnostných incidentov.</w:t>
            </w:r>
          </w:p>
        </w:tc>
        <w:tc>
          <w:tcPr>
            <w:tcW w:w="269" w:type="pct"/>
            <w:shd w:val="clear" w:color="auto" w:fill="auto"/>
          </w:tcPr>
          <w:p w14:paraId="3CADAC77" w14:textId="77777777" w:rsidR="00864EFF" w:rsidRPr="001D7775" w:rsidRDefault="00864EFF" w:rsidP="00864EFF">
            <w:pPr>
              <w:spacing w:before="0" w:after="0"/>
              <w:rPr>
                <w:sz w:val="16"/>
                <w:szCs w:val="16"/>
              </w:rPr>
            </w:pPr>
            <w:r w:rsidRPr="001D7775">
              <w:rPr>
                <w:noProof/>
                <w:sz w:val="16"/>
                <w:szCs w:val="16"/>
              </w:rPr>
              <w:t>%</w:t>
            </w:r>
          </w:p>
        </w:tc>
        <w:tc>
          <w:tcPr>
            <w:tcW w:w="269" w:type="pct"/>
            <w:shd w:val="clear" w:color="auto" w:fill="auto"/>
          </w:tcPr>
          <w:p w14:paraId="6DBE1749" w14:textId="77777777" w:rsidR="00864EFF" w:rsidRPr="001D7775" w:rsidRDefault="00864EFF" w:rsidP="00864EFF">
            <w:pPr>
              <w:spacing w:before="0" w:after="0"/>
              <w:rPr>
                <w:sz w:val="16"/>
                <w:szCs w:val="16"/>
              </w:rPr>
            </w:pPr>
            <w:r w:rsidRPr="001D7775">
              <w:rPr>
                <w:noProof/>
                <w:sz w:val="16"/>
                <w:szCs w:val="16"/>
              </w:rPr>
              <w:t>Menej rozvinuté</w:t>
            </w:r>
          </w:p>
        </w:tc>
        <w:tc>
          <w:tcPr>
            <w:tcW w:w="406" w:type="pct"/>
            <w:shd w:val="clear" w:color="auto" w:fill="auto"/>
          </w:tcPr>
          <w:p w14:paraId="3090455B" w14:textId="77777777" w:rsidR="00864EFF" w:rsidRPr="001D7775" w:rsidRDefault="00864EFF" w:rsidP="00864EFF">
            <w:pPr>
              <w:spacing w:before="0" w:after="0"/>
              <w:jc w:val="right"/>
              <w:rPr>
                <w:sz w:val="16"/>
                <w:szCs w:val="16"/>
              </w:rPr>
            </w:pPr>
            <w:r w:rsidRPr="001D7775">
              <w:rPr>
                <w:noProof/>
                <w:sz w:val="16"/>
                <w:szCs w:val="16"/>
              </w:rPr>
              <w:t>80,00</w:t>
            </w:r>
          </w:p>
        </w:tc>
        <w:tc>
          <w:tcPr>
            <w:tcW w:w="269" w:type="pct"/>
            <w:shd w:val="clear" w:color="auto" w:fill="BDD6EE" w:themeFill="accent1" w:themeFillTint="66"/>
          </w:tcPr>
          <w:p w14:paraId="5DD870C2" w14:textId="77777777"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536AADD9" w14:textId="74012089" w:rsidR="00864EFF" w:rsidRPr="001D7775" w:rsidRDefault="00864EFF" w:rsidP="00864EFF">
            <w:pPr>
              <w:spacing w:before="0" w:after="0"/>
              <w:jc w:val="right"/>
              <w:rPr>
                <w:sz w:val="16"/>
                <w:szCs w:val="16"/>
              </w:rPr>
            </w:pPr>
            <w:r w:rsidRPr="001D7775">
              <w:rPr>
                <w:noProof/>
                <w:sz w:val="16"/>
                <w:szCs w:val="16"/>
              </w:rPr>
              <w:t>0,00</w:t>
            </w:r>
          </w:p>
        </w:tc>
        <w:tc>
          <w:tcPr>
            <w:tcW w:w="225" w:type="pct"/>
            <w:shd w:val="clear" w:color="auto" w:fill="auto"/>
          </w:tcPr>
          <w:p w14:paraId="3E9C42D6" w14:textId="3E612086" w:rsidR="00864EFF" w:rsidRPr="001D7775" w:rsidRDefault="00864EFF" w:rsidP="00864EFF">
            <w:pPr>
              <w:spacing w:before="0" w:after="0"/>
              <w:jc w:val="right"/>
              <w:rPr>
                <w:sz w:val="16"/>
                <w:szCs w:val="16"/>
              </w:rPr>
            </w:pPr>
            <w:r w:rsidRPr="001D7775">
              <w:rPr>
                <w:noProof/>
                <w:sz w:val="16"/>
                <w:szCs w:val="16"/>
              </w:rPr>
              <w:t>0,00</w:t>
            </w:r>
          </w:p>
        </w:tc>
        <w:tc>
          <w:tcPr>
            <w:tcW w:w="237" w:type="pct"/>
          </w:tcPr>
          <w:p w14:paraId="24ED654F" w14:textId="3E405143" w:rsidR="00864EFF" w:rsidRPr="001D7775" w:rsidRDefault="00864EFF" w:rsidP="00864EFF">
            <w:pPr>
              <w:spacing w:before="0" w:after="0"/>
              <w:rPr>
                <w:sz w:val="16"/>
                <w:szCs w:val="16"/>
              </w:rPr>
            </w:pPr>
            <w:r w:rsidRPr="001D7775">
              <w:rPr>
                <w:noProof/>
                <w:sz w:val="16"/>
                <w:szCs w:val="16"/>
              </w:rPr>
              <w:t>0,00</w:t>
            </w:r>
          </w:p>
        </w:tc>
        <w:tc>
          <w:tcPr>
            <w:tcW w:w="233" w:type="pct"/>
          </w:tcPr>
          <w:p w14:paraId="5BF5916E" w14:textId="06384131" w:rsidR="00864EFF" w:rsidRPr="001D7775" w:rsidRDefault="00864EFF" w:rsidP="00864EFF">
            <w:pPr>
              <w:spacing w:before="0" w:after="0"/>
              <w:rPr>
                <w:sz w:val="16"/>
                <w:szCs w:val="16"/>
              </w:rPr>
            </w:pPr>
            <w:r w:rsidRPr="001D7775">
              <w:rPr>
                <w:noProof/>
                <w:sz w:val="16"/>
                <w:szCs w:val="16"/>
              </w:rPr>
              <w:t>0,00</w:t>
            </w:r>
          </w:p>
        </w:tc>
        <w:tc>
          <w:tcPr>
            <w:tcW w:w="1348" w:type="pct"/>
            <w:shd w:val="clear" w:color="auto" w:fill="auto"/>
          </w:tcPr>
          <w:p w14:paraId="0BBCDFE4" w14:textId="0EC00895" w:rsidR="00864EFF" w:rsidRPr="001D7775" w:rsidRDefault="00E95487" w:rsidP="00864EFF">
            <w:pPr>
              <w:spacing w:before="0" w:after="0"/>
              <w:rPr>
                <w:sz w:val="16"/>
                <w:szCs w:val="16"/>
              </w:rPr>
            </w:pPr>
            <w:r>
              <w:rPr>
                <w:sz w:val="16"/>
                <w:szCs w:val="16"/>
              </w:rPr>
              <w:t xml:space="preserve">Zdroj: </w:t>
            </w:r>
            <w:r w:rsidR="00FC336F">
              <w:rPr>
                <w:sz w:val="16"/>
                <w:szCs w:val="16"/>
              </w:rPr>
              <w:t>SO OPII</w:t>
            </w:r>
          </w:p>
        </w:tc>
      </w:tr>
      <w:tr w:rsidR="00814721" w:rsidRPr="001D7775" w14:paraId="53B55475" w14:textId="77777777" w:rsidTr="00864EFF">
        <w:tc>
          <w:tcPr>
            <w:tcW w:w="99" w:type="pct"/>
          </w:tcPr>
          <w:p w14:paraId="78E7602B" w14:textId="77777777" w:rsidR="00814721" w:rsidRPr="001D7775" w:rsidRDefault="00814721" w:rsidP="00814721">
            <w:pPr>
              <w:spacing w:before="0" w:after="0"/>
              <w:rPr>
                <w:sz w:val="16"/>
                <w:szCs w:val="16"/>
              </w:rPr>
            </w:pPr>
            <w:r w:rsidRPr="001D7775">
              <w:rPr>
                <w:noProof/>
                <w:sz w:val="16"/>
                <w:szCs w:val="16"/>
              </w:rPr>
              <w:t>F</w:t>
            </w:r>
          </w:p>
        </w:tc>
        <w:tc>
          <w:tcPr>
            <w:tcW w:w="404" w:type="pct"/>
            <w:shd w:val="clear" w:color="auto" w:fill="auto"/>
          </w:tcPr>
          <w:p w14:paraId="5F615019" w14:textId="77777777" w:rsidR="00814721" w:rsidRPr="001D7775" w:rsidRDefault="00814721" w:rsidP="00814721">
            <w:pPr>
              <w:spacing w:before="0" w:after="0"/>
              <w:rPr>
                <w:sz w:val="16"/>
                <w:szCs w:val="16"/>
              </w:rPr>
            </w:pPr>
            <w:r w:rsidRPr="001D7775">
              <w:rPr>
                <w:noProof/>
                <w:sz w:val="16"/>
                <w:szCs w:val="16"/>
              </w:rPr>
              <w:t>O0300</w:t>
            </w:r>
          </w:p>
        </w:tc>
        <w:tc>
          <w:tcPr>
            <w:tcW w:w="1015" w:type="pct"/>
            <w:shd w:val="clear" w:color="auto" w:fill="auto"/>
          </w:tcPr>
          <w:p w14:paraId="334AC04D" w14:textId="77777777" w:rsidR="00814721" w:rsidRPr="001D7775" w:rsidRDefault="00814721" w:rsidP="00814721">
            <w:pPr>
              <w:spacing w:before="0" w:after="0"/>
              <w:rPr>
                <w:sz w:val="16"/>
                <w:szCs w:val="16"/>
              </w:rPr>
            </w:pPr>
            <w:r w:rsidRPr="001D7775">
              <w:rPr>
                <w:noProof/>
                <w:sz w:val="16"/>
                <w:szCs w:val="16"/>
              </w:rPr>
              <w:t>Dodatočný podiel inštitúcií verejnej správy prepojených s centrálnou platformou pre integráciu údajov a centrálnou platformou pre otvorené dáta</w:t>
            </w:r>
          </w:p>
        </w:tc>
        <w:tc>
          <w:tcPr>
            <w:tcW w:w="269" w:type="pct"/>
            <w:shd w:val="clear" w:color="auto" w:fill="auto"/>
          </w:tcPr>
          <w:p w14:paraId="55C00F0E" w14:textId="77777777" w:rsidR="00814721" w:rsidRPr="001D7775" w:rsidRDefault="00814721" w:rsidP="00814721">
            <w:pPr>
              <w:spacing w:before="0" w:after="0"/>
              <w:rPr>
                <w:sz w:val="16"/>
                <w:szCs w:val="16"/>
              </w:rPr>
            </w:pPr>
            <w:r w:rsidRPr="001D7775">
              <w:rPr>
                <w:noProof/>
                <w:sz w:val="16"/>
                <w:szCs w:val="16"/>
              </w:rPr>
              <w:t>%</w:t>
            </w:r>
          </w:p>
        </w:tc>
        <w:tc>
          <w:tcPr>
            <w:tcW w:w="269" w:type="pct"/>
            <w:shd w:val="clear" w:color="auto" w:fill="auto"/>
          </w:tcPr>
          <w:p w14:paraId="440E780F" w14:textId="77777777" w:rsidR="00814721" w:rsidRPr="001D7775" w:rsidRDefault="00814721" w:rsidP="00814721">
            <w:pPr>
              <w:spacing w:before="0" w:after="0"/>
              <w:rPr>
                <w:sz w:val="16"/>
                <w:szCs w:val="16"/>
              </w:rPr>
            </w:pPr>
            <w:r w:rsidRPr="001D7775">
              <w:rPr>
                <w:noProof/>
                <w:sz w:val="16"/>
                <w:szCs w:val="16"/>
              </w:rPr>
              <w:t>Menej rozvinuté</w:t>
            </w:r>
          </w:p>
        </w:tc>
        <w:tc>
          <w:tcPr>
            <w:tcW w:w="406" w:type="pct"/>
            <w:shd w:val="clear" w:color="auto" w:fill="auto"/>
          </w:tcPr>
          <w:p w14:paraId="7A20A778" w14:textId="77777777" w:rsidR="00814721" w:rsidRPr="001D7775" w:rsidRDefault="00814721" w:rsidP="00814721">
            <w:pPr>
              <w:spacing w:before="0" w:after="0"/>
              <w:jc w:val="right"/>
              <w:rPr>
                <w:sz w:val="16"/>
                <w:szCs w:val="16"/>
              </w:rPr>
            </w:pPr>
            <w:r w:rsidRPr="001D7775">
              <w:rPr>
                <w:noProof/>
                <w:sz w:val="16"/>
                <w:szCs w:val="16"/>
              </w:rPr>
              <w:t>99,90</w:t>
            </w:r>
          </w:p>
        </w:tc>
        <w:tc>
          <w:tcPr>
            <w:tcW w:w="269" w:type="pct"/>
            <w:shd w:val="clear" w:color="auto" w:fill="BDD6EE" w:themeFill="accent1" w:themeFillTint="66"/>
          </w:tcPr>
          <w:p w14:paraId="2B46575B" w14:textId="637F876E" w:rsidR="00814721" w:rsidRPr="00D062A1" w:rsidRDefault="00814721" w:rsidP="00814721">
            <w:pPr>
              <w:spacing w:before="0" w:after="0"/>
              <w:jc w:val="right"/>
              <w:rPr>
                <w:noProof/>
                <w:sz w:val="16"/>
                <w:szCs w:val="16"/>
              </w:rPr>
            </w:pPr>
            <w:r w:rsidRPr="00D062A1">
              <w:rPr>
                <w:noProof/>
                <w:sz w:val="16"/>
                <w:szCs w:val="16"/>
              </w:rPr>
              <w:t>0</w:t>
            </w:r>
            <w:r>
              <w:rPr>
                <w:noProof/>
                <w:sz w:val="16"/>
                <w:szCs w:val="16"/>
              </w:rPr>
              <w:t>,00</w:t>
            </w:r>
          </w:p>
        </w:tc>
        <w:tc>
          <w:tcPr>
            <w:tcW w:w="225" w:type="pct"/>
            <w:shd w:val="clear" w:color="auto" w:fill="auto"/>
          </w:tcPr>
          <w:p w14:paraId="449206AA" w14:textId="3AC9705E" w:rsidR="00814721" w:rsidRPr="001D7775" w:rsidRDefault="00814721" w:rsidP="00814721">
            <w:pPr>
              <w:spacing w:before="0" w:after="0"/>
              <w:jc w:val="right"/>
              <w:rPr>
                <w:sz w:val="16"/>
                <w:szCs w:val="16"/>
              </w:rPr>
            </w:pPr>
            <w:r w:rsidRPr="00E95343">
              <w:rPr>
                <w:noProof/>
                <w:sz w:val="16"/>
                <w:szCs w:val="16"/>
              </w:rPr>
              <w:t>0,00</w:t>
            </w:r>
          </w:p>
        </w:tc>
        <w:tc>
          <w:tcPr>
            <w:tcW w:w="225" w:type="pct"/>
            <w:shd w:val="clear" w:color="auto" w:fill="auto"/>
          </w:tcPr>
          <w:p w14:paraId="311681F9" w14:textId="651D49C2" w:rsidR="00814721" w:rsidRPr="001D7775" w:rsidRDefault="00814721" w:rsidP="00814721">
            <w:pPr>
              <w:spacing w:before="0" w:after="0"/>
              <w:jc w:val="right"/>
              <w:rPr>
                <w:sz w:val="16"/>
                <w:szCs w:val="16"/>
              </w:rPr>
            </w:pPr>
            <w:r w:rsidRPr="00E95343">
              <w:rPr>
                <w:noProof/>
                <w:sz w:val="16"/>
                <w:szCs w:val="16"/>
              </w:rPr>
              <w:t>0,00</w:t>
            </w:r>
          </w:p>
        </w:tc>
        <w:tc>
          <w:tcPr>
            <w:tcW w:w="237" w:type="pct"/>
          </w:tcPr>
          <w:p w14:paraId="38DB8C11" w14:textId="303B7430" w:rsidR="00814721" w:rsidRPr="001D7775" w:rsidRDefault="00814721" w:rsidP="00814721">
            <w:pPr>
              <w:spacing w:before="0" w:after="0"/>
              <w:rPr>
                <w:color w:val="FF0000"/>
                <w:sz w:val="16"/>
                <w:szCs w:val="16"/>
                <w:highlight w:val="yellow"/>
              </w:rPr>
            </w:pPr>
            <w:r w:rsidRPr="00E95343">
              <w:rPr>
                <w:noProof/>
                <w:sz w:val="16"/>
                <w:szCs w:val="16"/>
              </w:rPr>
              <w:t>0,00</w:t>
            </w:r>
          </w:p>
        </w:tc>
        <w:tc>
          <w:tcPr>
            <w:tcW w:w="233" w:type="pct"/>
          </w:tcPr>
          <w:p w14:paraId="000AD01A" w14:textId="397BF22A" w:rsidR="00814721" w:rsidRPr="001D7775" w:rsidRDefault="00814721" w:rsidP="00814721">
            <w:pPr>
              <w:spacing w:before="0" w:after="0"/>
              <w:rPr>
                <w:color w:val="FF0000"/>
                <w:sz w:val="16"/>
                <w:szCs w:val="16"/>
                <w:highlight w:val="yellow"/>
              </w:rPr>
            </w:pPr>
            <w:r w:rsidRPr="00E95343">
              <w:rPr>
                <w:noProof/>
                <w:sz w:val="16"/>
                <w:szCs w:val="16"/>
              </w:rPr>
              <w:t>0,00</w:t>
            </w:r>
          </w:p>
        </w:tc>
        <w:tc>
          <w:tcPr>
            <w:tcW w:w="1348" w:type="pct"/>
            <w:shd w:val="clear" w:color="auto" w:fill="auto"/>
          </w:tcPr>
          <w:p w14:paraId="3975007D" w14:textId="19523742" w:rsidR="00814721" w:rsidRDefault="00814721" w:rsidP="00814721">
            <w:pPr>
              <w:spacing w:before="0" w:after="0"/>
              <w:rPr>
                <w:sz w:val="16"/>
                <w:szCs w:val="16"/>
              </w:rPr>
            </w:pPr>
            <w:r>
              <w:rPr>
                <w:sz w:val="16"/>
                <w:szCs w:val="16"/>
              </w:rPr>
              <w:t>Pôvodne ukazovateľ O0114</w:t>
            </w:r>
          </w:p>
          <w:p w14:paraId="4784FB9B" w14:textId="7815EB08" w:rsidR="00814721" w:rsidRPr="001D7775" w:rsidRDefault="00814721" w:rsidP="00814721">
            <w:pPr>
              <w:spacing w:before="0" w:after="0"/>
              <w:rPr>
                <w:sz w:val="16"/>
                <w:szCs w:val="16"/>
              </w:rPr>
            </w:pPr>
            <w:r>
              <w:rPr>
                <w:sz w:val="16"/>
                <w:szCs w:val="16"/>
              </w:rPr>
              <w:t>Zdroj: SO OPII</w:t>
            </w:r>
          </w:p>
        </w:tc>
      </w:tr>
      <w:tr w:rsidR="00814721" w:rsidRPr="001D7775" w14:paraId="1EC97DD8" w14:textId="77777777" w:rsidTr="00864EFF">
        <w:tc>
          <w:tcPr>
            <w:tcW w:w="99" w:type="pct"/>
          </w:tcPr>
          <w:p w14:paraId="6E75DC9A" w14:textId="700267DD" w:rsidR="00814721" w:rsidRPr="001D7775" w:rsidRDefault="00814721" w:rsidP="00814721">
            <w:pPr>
              <w:spacing w:before="0" w:after="0"/>
              <w:rPr>
                <w:sz w:val="16"/>
                <w:szCs w:val="16"/>
              </w:rPr>
            </w:pPr>
            <w:r w:rsidRPr="001D7775">
              <w:rPr>
                <w:noProof/>
                <w:sz w:val="16"/>
                <w:szCs w:val="16"/>
              </w:rPr>
              <w:t>S</w:t>
            </w:r>
          </w:p>
        </w:tc>
        <w:tc>
          <w:tcPr>
            <w:tcW w:w="404" w:type="pct"/>
            <w:shd w:val="clear" w:color="auto" w:fill="auto"/>
          </w:tcPr>
          <w:p w14:paraId="3A9CE074" w14:textId="77777777" w:rsidR="00814721" w:rsidRPr="001D7775" w:rsidRDefault="00814721" w:rsidP="00814721">
            <w:pPr>
              <w:spacing w:before="0" w:after="0"/>
              <w:rPr>
                <w:sz w:val="16"/>
                <w:szCs w:val="16"/>
              </w:rPr>
            </w:pPr>
            <w:r w:rsidRPr="001D7775">
              <w:rPr>
                <w:noProof/>
                <w:sz w:val="16"/>
                <w:szCs w:val="16"/>
              </w:rPr>
              <w:t>O0300</w:t>
            </w:r>
          </w:p>
        </w:tc>
        <w:tc>
          <w:tcPr>
            <w:tcW w:w="1015" w:type="pct"/>
            <w:shd w:val="clear" w:color="auto" w:fill="auto"/>
          </w:tcPr>
          <w:p w14:paraId="2F5B9A2F" w14:textId="77777777" w:rsidR="00814721" w:rsidRPr="001D7775" w:rsidRDefault="00814721" w:rsidP="00814721">
            <w:pPr>
              <w:spacing w:before="0" w:after="0"/>
              <w:rPr>
                <w:sz w:val="16"/>
                <w:szCs w:val="16"/>
              </w:rPr>
            </w:pPr>
            <w:r w:rsidRPr="001D7775">
              <w:rPr>
                <w:noProof/>
                <w:sz w:val="16"/>
                <w:szCs w:val="16"/>
              </w:rPr>
              <w:t>Dodatočný podiel inštitúcií verejnej správy prepojených s centrálnou platformou pre integráciu údajov a centrálnou platformou pre otvorené dáta</w:t>
            </w:r>
          </w:p>
        </w:tc>
        <w:tc>
          <w:tcPr>
            <w:tcW w:w="269" w:type="pct"/>
            <w:shd w:val="clear" w:color="auto" w:fill="auto"/>
          </w:tcPr>
          <w:p w14:paraId="6836C0F5" w14:textId="77777777" w:rsidR="00814721" w:rsidRPr="001D7775" w:rsidRDefault="00814721" w:rsidP="00814721">
            <w:pPr>
              <w:spacing w:before="0" w:after="0"/>
              <w:rPr>
                <w:sz w:val="16"/>
                <w:szCs w:val="16"/>
              </w:rPr>
            </w:pPr>
            <w:r w:rsidRPr="001D7775">
              <w:rPr>
                <w:noProof/>
                <w:sz w:val="16"/>
                <w:szCs w:val="16"/>
              </w:rPr>
              <w:t>%</w:t>
            </w:r>
          </w:p>
        </w:tc>
        <w:tc>
          <w:tcPr>
            <w:tcW w:w="269" w:type="pct"/>
            <w:shd w:val="clear" w:color="auto" w:fill="auto"/>
          </w:tcPr>
          <w:p w14:paraId="17956693" w14:textId="77777777" w:rsidR="00814721" w:rsidRPr="001D7775" w:rsidRDefault="00814721" w:rsidP="00814721">
            <w:pPr>
              <w:spacing w:before="0" w:after="0"/>
              <w:rPr>
                <w:sz w:val="16"/>
                <w:szCs w:val="16"/>
              </w:rPr>
            </w:pPr>
            <w:r w:rsidRPr="001D7775">
              <w:rPr>
                <w:noProof/>
                <w:sz w:val="16"/>
                <w:szCs w:val="16"/>
              </w:rPr>
              <w:t>Menej rozvinuté</w:t>
            </w:r>
          </w:p>
        </w:tc>
        <w:tc>
          <w:tcPr>
            <w:tcW w:w="406" w:type="pct"/>
            <w:shd w:val="clear" w:color="auto" w:fill="auto"/>
          </w:tcPr>
          <w:p w14:paraId="598CDAA3" w14:textId="77777777" w:rsidR="00814721" w:rsidRPr="001D7775" w:rsidRDefault="00814721" w:rsidP="00814721">
            <w:pPr>
              <w:spacing w:before="0" w:after="0"/>
              <w:jc w:val="right"/>
              <w:rPr>
                <w:sz w:val="16"/>
                <w:szCs w:val="16"/>
              </w:rPr>
            </w:pPr>
            <w:r w:rsidRPr="001D7775">
              <w:rPr>
                <w:noProof/>
                <w:sz w:val="16"/>
                <w:szCs w:val="16"/>
              </w:rPr>
              <w:t>99,90</w:t>
            </w:r>
          </w:p>
        </w:tc>
        <w:tc>
          <w:tcPr>
            <w:tcW w:w="269" w:type="pct"/>
            <w:shd w:val="clear" w:color="auto" w:fill="BDD6EE" w:themeFill="accent1" w:themeFillTint="66"/>
          </w:tcPr>
          <w:p w14:paraId="3DF6300D" w14:textId="7DDB5CAE" w:rsidR="00814721" w:rsidRPr="00D062A1" w:rsidRDefault="00814721" w:rsidP="00814721">
            <w:pPr>
              <w:spacing w:before="0" w:after="0"/>
              <w:jc w:val="right"/>
              <w:rPr>
                <w:noProof/>
                <w:sz w:val="16"/>
                <w:szCs w:val="16"/>
              </w:rPr>
            </w:pPr>
            <w:r w:rsidRPr="00D062A1">
              <w:rPr>
                <w:noProof/>
                <w:sz w:val="16"/>
                <w:szCs w:val="16"/>
              </w:rPr>
              <w:t>42</w:t>
            </w:r>
            <w:r>
              <w:rPr>
                <w:noProof/>
                <w:sz w:val="16"/>
                <w:szCs w:val="16"/>
              </w:rPr>
              <w:t>,00</w:t>
            </w:r>
          </w:p>
        </w:tc>
        <w:tc>
          <w:tcPr>
            <w:tcW w:w="225" w:type="pct"/>
            <w:shd w:val="clear" w:color="auto" w:fill="auto"/>
          </w:tcPr>
          <w:p w14:paraId="289E37EB" w14:textId="5CE8AC0D" w:rsidR="00814721" w:rsidRPr="001D7775" w:rsidRDefault="00814721" w:rsidP="00814721">
            <w:pPr>
              <w:spacing w:before="0" w:after="0"/>
              <w:jc w:val="right"/>
              <w:rPr>
                <w:sz w:val="16"/>
                <w:szCs w:val="16"/>
              </w:rPr>
            </w:pPr>
            <w:r w:rsidRPr="00E95343">
              <w:rPr>
                <w:noProof/>
                <w:sz w:val="16"/>
                <w:szCs w:val="16"/>
              </w:rPr>
              <w:t>0,00</w:t>
            </w:r>
          </w:p>
        </w:tc>
        <w:tc>
          <w:tcPr>
            <w:tcW w:w="225" w:type="pct"/>
            <w:shd w:val="clear" w:color="auto" w:fill="auto"/>
          </w:tcPr>
          <w:p w14:paraId="58D3FA00" w14:textId="2FA38BEB" w:rsidR="00814721" w:rsidRPr="001D7775" w:rsidRDefault="00814721" w:rsidP="00814721">
            <w:pPr>
              <w:spacing w:before="0" w:after="0"/>
              <w:jc w:val="right"/>
              <w:rPr>
                <w:sz w:val="16"/>
                <w:szCs w:val="16"/>
              </w:rPr>
            </w:pPr>
            <w:r w:rsidRPr="00E95343">
              <w:rPr>
                <w:noProof/>
                <w:sz w:val="16"/>
                <w:szCs w:val="16"/>
              </w:rPr>
              <w:t>0,00</w:t>
            </w:r>
          </w:p>
        </w:tc>
        <w:tc>
          <w:tcPr>
            <w:tcW w:w="237" w:type="pct"/>
          </w:tcPr>
          <w:p w14:paraId="6597FB5E" w14:textId="73E529A7" w:rsidR="00814721" w:rsidRPr="001D7775" w:rsidRDefault="00814721" w:rsidP="00814721">
            <w:pPr>
              <w:spacing w:before="0" w:after="0"/>
              <w:rPr>
                <w:color w:val="FF0000"/>
                <w:sz w:val="16"/>
                <w:szCs w:val="16"/>
                <w:highlight w:val="yellow"/>
              </w:rPr>
            </w:pPr>
            <w:r w:rsidRPr="00E95343">
              <w:rPr>
                <w:noProof/>
                <w:sz w:val="16"/>
                <w:szCs w:val="16"/>
              </w:rPr>
              <w:t>0,00</w:t>
            </w:r>
          </w:p>
        </w:tc>
        <w:tc>
          <w:tcPr>
            <w:tcW w:w="233" w:type="pct"/>
          </w:tcPr>
          <w:p w14:paraId="1CC8E0E8" w14:textId="630610E5" w:rsidR="00814721" w:rsidRPr="001D7775" w:rsidRDefault="00814721" w:rsidP="00814721">
            <w:pPr>
              <w:spacing w:before="0" w:after="0"/>
              <w:rPr>
                <w:color w:val="FF0000"/>
                <w:sz w:val="16"/>
                <w:szCs w:val="16"/>
                <w:highlight w:val="yellow"/>
              </w:rPr>
            </w:pPr>
            <w:r w:rsidRPr="00E95343">
              <w:rPr>
                <w:noProof/>
                <w:sz w:val="16"/>
                <w:szCs w:val="16"/>
              </w:rPr>
              <w:t>0,00</w:t>
            </w:r>
          </w:p>
        </w:tc>
        <w:tc>
          <w:tcPr>
            <w:tcW w:w="1348" w:type="pct"/>
            <w:shd w:val="clear" w:color="auto" w:fill="auto"/>
          </w:tcPr>
          <w:p w14:paraId="5F61793D" w14:textId="021922A1" w:rsidR="00814721" w:rsidRDefault="00814721" w:rsidP="00814721">
            <w:pPr>
              <w:spacing w:before="0" w:after="0"/>
              <w:rPr>
                <w:sz w:val="16"/>
                <w:szCs w:val="16"/>
              </w:rPr>
            </w:pPr>
            <w:r>
              <w:rPr>
                <w:sz w:val="16"/>
                <w:szCs w:val="16"/>
              </w:rPr>
              <w:t>Pôvodne ukazovateľ O0114</w:t>
            </w:r>
          </w:p>
          <w:p w14:paraId="572AC4B7" w14:textId="7BE686DE" w:rsidR="00814721" w:rsidRPr="001D7775" w:rsidRDefault="00814721" w:rsidP="00814721">
            <w:pPr>
              <w:spacing w:before="0" w:after="0"/>
              <w:rPr>
                <w:sz w:val="16"/>
                <w:szCs w:val="16"/>
              </w:rPr>
            </w:pPr>
            <w:r>
              <w:rPr>
                <w:sz w:val="16"/>
                <w:szCs w:val="16"/>
              </w:rPr>
              <w:t>Zdroj: SO OPII</w:t>
            </w:r>
          </w:p>
        </w:tc>
      </w:tr>
      <w:tr w:rsidR="00814721" w:rsidRPr="001D7775" w14:paraId="4D1601D9" w14:textId="77777777" w:rsidTr="00864EFF">
        <w:tc>
          <w:tcPr>
            <w:tcW w:w="99" w:type="pct"/>
          </w:tcPr>
          <w:p w14:paraId="32ED8762" w14:textId="77777777" w:rsidR="00814721" w:rsidRPr="001D7775" w:rsidRDefault="00814721" w:rsidP="00814721">
            <w:pPr>
              <w:spacing w:before="0" w:after="0"/>
              <w:rPr>
                <w:sz w:val="16"/>
                <w:szCs w:val="16"/>
              </w:rPr>
            </w:pPr>
            <w:r w:rsidRPr="001D7775">
              <w:rPr>
                <w:noProof/>
                <w:sz w:val="16"/>
                <w:szCs w:val="16"/>
              </w:rPr>
              <w:t>F</w:t>
            </w:r>
          </w:p>
        </w:tc>
        <w:tc>
          <w:tcPr>
            <w:tcW w:w="404" w:type="pct"/>
            <w:shd w:val="clear" w:color="auto" w:fill="auto"/>
          </w:tcPr>
          <w:p w14:paraId="5D6F921E" w14:textId="77777777" w:rsidR="00814721" w:rsidRPr="001D7775" w:rsidRDefault="00814721" w:rsidP="00814721">
            <w:pPr>
              <w:spacing w:before="0" w:after="0"/>
              <w:rPr>
                <w:sz w:val="16"/>
                <w:szCs w:val="16"/>
              </w:rPr>
            </w:pPr>
            <w:r w:rsidRPr="001D7775">
              <w:rPr>
                <w:noProof/>
                <w:sz w:val="16"/>
                <w:szCs w:val="16"/>
              </w:rPr>
              <w:t>O0301</w:t>
            </w:r>
          </w:p>
        </w:tc>
        <w:tc>
          <w:tcPr>
            <w:tcW w:w="1015" w:type="pct"/>
            <w:shd w:val="clear" w:color="auto" w:fill="auto"/>
          </w:tcPr>
          <w:p w14:paraId="1C4568BC" w14:textId="77777777" w:rsidR="00814721" w:rsidRPr="001D7775" w:rsidRDefault="00814721" w:rsidP="00814721">
            <w:pPr>
              <w:spacing w:before="0" w:after="0"/>
              <w:rPr>
                <w:sz w:val="16"/>
                <w:szCs w:val="16"/>
              </w:rPr>
            </w:pPr>
            <w:r w:rsidRPr="001D7775">
              <w:rPr>
                <w:noProof/>
                <w:sz w:val="16"/>
                <w:szCs w:val="16"/>
              </w:rPr>
              <w:t xml:space="preserve">Zvýšenie počtu znevýhodnených jednotlivcov benefitujúcich z používania nástrojov </w:t>
            </w:r>
            <w:r w:rsidRPr="001D7775">
              <w:rPr>
                <w:noProof/>
                <w:sz w:val="16"/>
                <w:szCs w:val="16"/>
              </w:rPr>
              <w:lastRenderedPageBreak/>
              <w:t>asistovaného života, alebo participácie na digitálnom trhu</w:t>
            </w:r>
          </w:p>
        </w:tc>
        <w:tc>
          <w:tcPr>
            <w:tcW w:w="269" w:type="pct"/>
            <w:shd w:val="clear" w:color="auto" w:fill="auto"/>
          </w:tcPr>
          <w:p w14:paraId="2DCFB3FD" w14:textId="77777777" w:rsidR="00814721" w:rsidRPr="001D7775" w:rsidRDefault="00814721" w:rsidP="00814721">
            <w:pPr>
              <w:spacing w:before="0" w:after="0"/>
              <w:rPr>
                <w:sz w:val="16"/>
                <w:szCs w:val="16"/>
              </w:rPr>
            </w:pPr>
            <w:r w:rsidRPr="001D7775">
              <w:rPr>
                <w:noProof/>
                <w:sz w:val="16"/>
                <w:szCs w:val="16"/>
              </w:rPr>
              <w:lastRenderedPageBreak/>
              <w:t>počet</w:t>
            </w:r>
          </w:p>
        </w:tc>
        <w:tc>
          <w:tcPr>
            <w:tcW w:w="269" w:type="pct"/>
            <w:shd w:val="clear" w:color="auto" w:fill="auto"/>
          </w:tcPr>
          <w:p w14:paraId="1438B386" w14:textId="77777777" w:rsidR="00814721" w:rsidRPr="001D7775" w:rsidRDefault="00814721" w:rsidP="00814721">
            <w:pPr>
              <w:spacing w:before="0" w:after="0"/>
              <w:rPr>
                <w:sz w:val="16"/>
                <w:szCs w:val="16"/>
              </w:rPr>
            </w:pPr>
            <w:r w:rsidRPr="001D7775">
              <w:rPr>
                <w:noProof/>
                <w:sz w:val="16"/>
                <w:szCs w:val="16"/>
              </w:rPr>
              <w:t>Menej rozvinuté</w:t>
            </w:r>
          </w:p>
        </w:tc>
        <w:tc>
          <w:tcPr>
            <w:tcW w:w="406" w:type="pct"/>
            <w:shd w:val="clear" w:color="auto" w:fill="auto"/>
          </w:tcPr>
          <w:p w14:paraId="5E4BE183" w14:textId="77777777" w:rsidR="00814721" w:rsidRPr="001D7775" w:rsidRDefault="00814721" w:rsidP="00814721">
            <w:pPr>
              <w:spacing w:before="0" w:after="0"/>
              <w:jc w:val="right"/>
              <w:rPr>
                <w:sz w:val="16"/>
                <w:szCs w:val="16"/>
              </w:rPr>
            </w:pPr>
            <w:r w:rsidRPr="001D7775">
              <w:rPr>
                <w:noProof/>
                <w:sz w:val="16"/>
                <w:szCs w:val="16"/>
              </w:rPr>
              <w:t>25 000,00</w:t>
            </w:r>
          </w:p>
        </w:tc>
        <w:tc>
          <w:tcPr>
            <w:tcW w:w="269" w:type="pct"/>
            <w:shd w:val="clear" w:color="auto" w:fill="BDD6EE" w:themeFill="accent1" w:themeFillTint="66"/>
          </w:tcPr>
          <w:p w14:paraId="2D804910" w14:textId="2E7B697E" w:rsidR="00814721" w:rsidRPr="00D062A1" w:rsidRDefault="00814721" w:rsidP="00814721">
            <w:pPr>
              <w:spacing w:before="0" w:after="0"/>
              <w:jc w:val="right"/>
              <w:rPr>
                <w:noProof/>
                <w:sz w:val="16"/>
                <w:szCs w:val="16"/>
              </w:rPr>
            </w:pPr>
            <w:r w:rsidRPr="00D062A1">
              <w:rPr>
                <w:noProof/>
                <w:sz w:val="16"/>
                <w:szCs w:val="16"/>
              </w:rPr>
              <w:t>0</w:t>
            </w:r>
            <w:r>
              <w:rPr>
                <w:noProof/>
                <w:sz w:val="16"/>
                <w:szCs w:val="16"/>
              </w:rPr>
              <w:t>,00</w:t>
            </w:r>
          </w:p>
        </w:tc>
        <w:tc>
          <w:tcPr>
            <w:tcW w:w="225" w:type="pct"/>
            <w:shd w:val="clear" w:color="auto" w:fill="auto"/>
          </w:tcPr>
          <w:p w14:paraId="2D7FA3C2" w14:textId="6D4DB5C4" w:rsidR="00814721" w:rsidRPr="001D7775" w:rsidRDefault="00814721" w:rsidP="00814721">
            <w:pPr>
              <w:spacing w:before="0" w:after="0"/>
              <w:jc w:val="right"/>
              <w:rPr>
                <w:sz w:val="16"/>
                <w:szCs w:val="16"/>
              </w:rPr>
            </w:pPr>
            <w:r w:rsidRPr="00D84F10">
              <w:rPr>
                <w:noProof/>
                <w:sz w:val="16"/>
                <w:szCs w:val="16"/>
              </w:rPr>
              <w:t>0,00</w:t>
            </w:r>
          </w:p>
        </w:tc>
        <w:tc>
          <w:tcPr>
            <w:tcW w:w="225" w:type="pct"/>
            <w:shd w:val="clear" w:color="auto" w:fill="auto"/>
          </w:tcPr>
          <w:p w14:paraId="14BA251E" w14:textId="5943019C" w:rsidR="00814721" w:rsidRPr="001D7775" w:rsidRDefault="00814721" w:rsidP="00814721">
            <w:pPr>
              <w:spacing w:before="0" w:after="0"/>
              <w:jc w:val="right"/>
              <w:rPr>
                <w:sz w:val="16"/>
                <w:szCs w:val="16"/>
              </w:rPr>
            </w:pPr>
            <w:r w:rsidRPr="00D84F10">
              <w:rPr>
                <w:noProof/>
                <w:sz w:val="16"/>
                <w:szCs w:val="16"/>
              </w:rPr>
              <w:t>0,00</w:t>
            </w:r>
          </w:p>
        </w:tc>
        <w:tc>
          <w:tcPr>
            <w:tcW w:w="237" w:type="pct"/>
          </w:tcPr>
          <w:p w14:paraId="33C4C2CE" w14:textId="7AA19C9A" w:rsidR="00814721" w:rsidRPr="001D7775" w:rsidRDefault="00814721" w:rsidP="00814721">
            <w:pPr>
              <w:spacing w:before="0" w:after="0"/>
              <w:rPr>
                <w:color w:val="FF0000"/>
                <w:sz w:val="16"/>
                <w:szCs w:val="16"/>
                <w:highlight w:val="yellow"/>
              </w:rPr>
            </w:pPr>
            <w:r w:rsidRPr="00D84F10">
              <w:rPr>
                <w:noProof/>
                <w:sz w:val="16"/>
                <w:szCs w:val="16"/>
              </w:rPr>
              <w:t>0,00</w:t>
            </w:r>
          </w:p>
        </w:tc>
        <w:tc>
          <w:tcPr>
            <w:tcW w:w="233" w:type="pct"/>
          </w:tcPr>
          <w:p w14:paraId="11EA13F5" w14:textId="2501C578" w:rsidR="00814721" w:rsidRPr="001D7775" w:rsidRDefault="00814721" w:rsidP="00814721">
            <w:pPr>
              <w:spacing w:before="0" w:after="0"/>
              <w:rPr>
                <w:color w:val="FF0000"/>
                <w:sz w:val="16"/>
                <w:szCs w:val="16"/>
                <w:highlight w:val="yellow"/>
              </w:rPr>
            </w:pPr>
            <w:r w:rsidRPr="00D84F10">
              <w:rPr>
                <w:noProof/>
                <w:sz w:val="16"/>
                <w:szCs w:val="16"/>
              </w:rPr>
              <w:t>0,00</w:t>
            </w:r>
          </w:p>
        </w:tc>
        <w:tc>
          <w:tcPr>
            <w:tcW w:w="1348" w:type="pct"/>
            <w:shd w:val="clear" w:color="auto" w:fill="auto"/>
          </w:tcPr>
          <w:p w14:paraId="6DF65F18" w14:textId="77777777" w:rsidR="00814721" w:rsidRDefault="00814721" w:rsidP="00814721">
            <w:pPr>
              <w:spacing w:before="0" w:after="0"/>
              <w:rPr>
                <w:sz w:val="16"/>
                <w:szCs w:val="16"/>
              </w:rPr>
            </w:pPr>
            <w:r>
              <w:rPr>
                <w:sz w:val="16"/>
                <w:szCs w:val="16"/>
              </w:rPr>
              <w:t>Pôvodne ukazovateľ O0117</w:t>
            </w:r>
          </w:p>
          <w:p w14:paraId="442EA8FE" w14:textId="2090CC32" w:rsidR="00814721" w:rsidRPr="001D7775" w:rsidRDefault="00814721" w:rsidP="00814721">
            <w:pPr>
              <w:spacing w:before="0" w:after="0"/>
              <w:rPr>
                <w:sz w:val="16"/>
                <w:szCs w:val="16"/>
              </w:rPr>
            </w:pPr>
            <w:r>
              <w:rPr>
                <w:sz w:val="16"/>
                <w:szCs w:val="16"/>
              </w:rPr>
              <w:t>Zdroj: ITMS2014+</w:t>
            </w:r>
          </w:p>
        </w:tc>
      </w:tr>
      <w:tr w:rsidR="00814721" w:rsidRPr="001D7775" w14:paraId="1194BC57" w14:textId="77777777" w:rsidTr="00864EFF">
        <w:tc>
          <w:tcPr>
            <w:tcW w:w="99" w:type="pct"/>
          </w:tcPr>
          <w:p w14:paraId="6051B90C" w14:textId="1FAB201F" w:rsidR="00814721" w:rsidRPr="001D7775" w:rsidRDefault="00814721" w:rsidP="00814721">
            <w:pPr>
              <w:spacing w:before="0" w:after="0"/>
              <w:rPr>
                <w:sz w:val="16"/>
                <w:szCs w:val="16"/>
              </w:rPr>
            </w:pPr>
            <w:r w:rsidRPr="001D7775">
              <w:rPr>
                <w:noProof/>
                <w:sz w:val="16"/>
                <w:szCs w:val="16"/>
              </w:rPr>
              <w:t>S</w:t>
            </w:r>
          </w:p>
        </w:tc>
        <w:tc>
          <w:tcPr>
            <w:tcW w:w="404" w:type="pct"/>
            <w:shd w:val="clear" w:color="auto" w:fill="auto"/>
          </w:tcPr>
          <w:p w14:paraId="3A34EBAF" w14:textId="77777777" w:rsidR="00814721" w:rsidRPr="001D7775" w:rsidRDefault="00814721" w:rsidP="00814721">
            <w:pPr>
              <w:spacing w:before="0" w:after="0"/>
              <w:rPr>
                <w:sz w:val="16"/>
                <w:szCs w:val="16"/>
              </w:rPr>
            </w:pPr>
            <w:r w:rsidRPr="001D7775">
              <w:rPr>
                <w:noProof/>
                <w:sz w:val="16"/>
                <w:szCs w:val="16"/>
              </w:rPr>
              <w:t>O0301</w:t>
            </w:r>
          </w:p>
        </w:tc>
        <w:tc>
          <w:tcPr>
            <w:tcW w:w="1015" w:type="pct"/>
            <w:shd w:val="clear" w:color="auto" w:fill="auto"/>
          </w:tcPr>
          <w:p w14:paraId="1B4268C0" w14:textId="77777777" w:rsidR="00814721" w:rsidRPr="001D7775" w:rsidRDefault="00814721" w:rsidP="00814721">
            <w:pPr>
              <w:spacing w:before="0" w:after="0"/>
              <w:rPr>
                <w:sz w:val="16"/>
                <w:szCs w:val="16"/>
              </w:rPr>
            </w:pPr>
            <w:r w:rsidRPr="001D7775">
              <w:rPr>
                <w:noProof/>
                <w:sz w:val="16"/>
                <w:szCs w:val="16"/>
              </w:rPr>
              <w:t>Zvýšenie počtu znevýhodnených jednotlivcov benefitujúcich z používania nástrojov asistovaného života, alebo participácie na digitálnom trhu</w:t>
            </w:r>
          </w:p>
        </w:tc>
        <w:tc>
          <w:tcPr>
            <w:tcW w:w="269" w:type="pct"/>
            <w:shd w:val="clear" w:color="auto" w:fill="auto"/>
          </w:tcPr>
          <w:p w14:paraId="5DB94EDC" w14:textId="77777777" w:rsidR="00814721" w:rsidRPr="001D7775" w:rsidRDefault="00814721" w:rsidP="00814721">
            <w:pPr>
              <w:spacing w:before="0" w:after="0"/>
              <w:rPr>
                <w:sz w:val="16"/>
                <w:szCs w:val="16"/>
              </w:rPr>
            </w:pPr>
            <w:r w:rsidRPr="001D7775">
              <w:rPr>
                <w:noProof/>
                <w:sz w:val="16"/>
                <w:szCs w:val="16"/>
              </w:rPr>
              <w:t>počet</w:t>
            </w:r>
          </w:p>
        </w:tc>
        <w:tc>
          <w:tcPr>
            <w:tcW w:w="269" w:type="pct"/>
            <w:shd w:val="clear" w:color="auto" w:fill="auto"/>
          </w:tcPr>
          <w:p w14:paraId="29134835" w14:textId="77777777" w:rsidR="00814721" w:rsidRPr="001D7775" w:rsidRDefault="00814721" w:rsidP="00814721">
            <w:pPr>
              <w:spacing w:before="0" w:after="0"/>
              <w:rPr>
                <w:sz w:val="16"/>
                <w:szCs w:val="16"/>
              </w:rPr>
            </w:pPr>
            <w:r w:rsidRPr="001D7775">
              <w:rPr>
                <w:noProof/>
                <w:sz w:val="16"/>
                <w:szCs w:val="16"/>
              </w:rPr>
              <w:t>Menej rozvinuté</w:t>
            </w:r>
          </w:p>
        </w:tc>
        <w:tc>
          <w:tcPr>
            <w:tcW w:w="406" w:type="pct"/>
            <w:shd w:val="clear" w:color="auto" w:fill="auto"/>
          </w:tcPr>
          <w:p w14:paraId="63C5DD83" w14:textId="77777777" w:rsidR="00814721" w:rsidRPr="001D7775" w:rsidRDefault="00814721" w:rsidP="00814721">
            <w:pPr>
              <w:spacing w:before="0" w:after="0"/>
              <w:jc w:val="right"/>
              <w:rPr>
                <w:sz w:val="16"/>
                <w:szCs w:val="16"/>
              </w:rPr>
            </w:pPr>
            <w:r w:rsidRPr="001D7775">
              <w:rPr>
                <w:noProof/>
                <w:sz w:val="16"/>
                <w:szCs w:val="16"/>
              </w:rPr>
              <w:t>25 000,00</w:t>
            </w:r>
          </w:p>
        </w:tc>
        <w:tc>
          <w:tcPr>
            <w:tcW w:w="269" w:type="pct"/>
            <w:shd w:val="clear" w:color="auto" w:fill="BDD6EE" w:themeFill="accent1" w:themeFillTint="66"/>
          </w:tcPr>
          <w:p w14:paraId="35E380AC" w14:textId="4F8ADB24" w:rsidR="00814721" w:rsidRPr="00D062A1" w:rsidRDefault="00814721" w:rsidP="00814721">
            <w:pPr>
              <w:spacing w:before="0" w:after="0"/>
              <w:jc w:val="right"/>
              <w:rPr>
                <w:noProof/>
                <w:sz w:val="16"/>
                <w:szCs w:val="16"/>
              </w:rPr>
            </w:pPr>
            <w:r w:rsidRPr="00D062A1">
              <w:rPr>
                <w:noProof/>
                <w:sz w:val="16"/>
                <w:szCs w:val="16"/>
              </w:rPr>
              <w:t>0</w:t>
            </w:r>
            <w:r>
              <w:rPr>
                <w:noProof/>
                <w:sz w:val="16"/>
                <w:szCs w:val="16"/>
              </w:rPr>
              <w:t>,00</w:t>
            </w:r>
          </w:p>
        </w:tc>
        <w:tc>
          <w:tcPr>
            <w:tcW w:w="225" w:type="pct"/>
            <w:shd w:val="clear" w:color="auto" w:fill="auto"/>
          </w:tcPr>
          <w:p w14:paraId="73CC2305" w14:textId="3412835B" w:rsidR="00814721" w:rsidRPr="001D7775" w:rsidRDefault="00814721" w:rsidP="00814721">
            <w:pPr>
              <w:spacing w:before="0" w:after="0"/>
              <w:jc w:val="right"/>
              <w:rPr>
                <w:sz w:val="16"/>
                <w:szCs w:val="16"/>
              </w:rPr>
            </w:pPr>
            <w:r w:rsidRPr="005C1005">
              <w:rPr>
                <w:noProof/>
                <w:sz w:val="16"/>
                <w:szCs w:val="16"/>
              </w:rPr>
              <w:t>0,00</w:t>
            </w:r>
          </w:p>
        </w:tc>
        <w:tc>
          <w:tcPr>
            <w:tcW w:w="225" w:type="pct"/>
            <w:shd w:val="clear" w:color="auto" w:fill="auto"/>
          </w:tcPr>
          <w:p w14:paraId="79685D2A" w14:textId="454601C4" w:rsidR="00814721" w:rsidRPr="001D7775" w:rsidRDefault="00814721" w:rsidP="00814721">
            <w:pPr>
              <w:spacing w:before="0" w:after="0"/>
              <w:jc w:val="right"/>
              <w:rPr>
                <w:sz w:val="16"/>
                <w:szCs w:val="16"/>
              </w:rPr>
            </w:pPr>
            <w:r w:rsidRPr="005C1005">
              <w:rPr>
                <w:noProof/>
                <w:sz w:val="16"/>
                <w:szCs w:val="16"/>
              </w:rPr>
              <w:t>0,00</w:t>
            </w:r>
          </w:p>
        </w:tc>
        <w:tc>
          <w:tcPr>
            <w:tcW w:w="237" w:type="pct"/>
          </w:tcPr>
          <w:p w14:paraId="1ABC0ECD" w14:textId="29BE8F86" w:rsidR="00814721" w:rsidRPr="001D7775" w:rsidRDefault="00814721" w:rsidP="00814721">
            <w:pPr>
              <w:spacing w:before="0" w:after="0"/>
              <w:rPr>
                <w:color w:val="FF0000"/>
                <w:sz w:val="16"/>
                <w:szCs w:val="16"/>
                <w:highlight w:val="yellow"/>
              </w:rPr>
            </w:pPr>
            <w:r w:rsidRPr="005C1005">
              <w:rPr>
                <w:noProof/>
                <w:sz w:val="16"/>
                <w:szCs w:val="16"/>
              </w:rPr>
              <w:t>0,00</w:t>
            </w:r>
          </w:p>
        </w:tc>
        <w:tc>
          <w:tcPr>
            <w:tcW w:w="233" w:type="pct"/>
          </w:tcPr>
          <w:p w14:paraId="603FA61D" w14:textId="0E94E0EC" w:rsidR="00814721" w:rsidRPr="001D7775" w:rsidRDefault="00814721" w:rsidP="00814721">
            <w:pPr>
              <w:spacing w:before="0" w:after="0"/>
              <w:rPr>
                <w:color w:val="FF0000"/>
                <w:sz w:val="16"/>
                <w:szCs w:val="16"/>
                <w:highlight w:val="yellow"/>
              </w:rPr>
            </w:pPr>
            <w:r w:rsidRPr="005C1005">
              <w:rPr>
                <w:noProof/>
                <w:sz w:val="16"/>
                <w:szCs w:val="16"/>
              </w:rPr>
              <w:t>0,00</w:t>
            </w:r>
          </w:p>
        </w:tc>
        <w:tc>
          <w:tcPr>
            <w:tcW w:w="1348" w:type="pct"/>
            <w:shd w:val="clear" w:color="auto" w:fill="auto"/>
          </w:tcPr>
          <w:p w14:paraId="1E2010EB" w14:textId="77777777" w:rsidR="00814721" w:rsidRDefault="00814721" w:rsidP="00814721">
            <w:pPr>
              <w:spacing w:before="0" w:after="0"/>
              <w:rPr>
                <w:sz w:val="16"/>
                <w:szCs w:val="16"/>
              </w:rPr>
            </w:pPr>
            <w:r>
              <w:rPr>
                <w:sz w:val="16"/>
                <w:szCs w:val="16"/>
              </w:rPr>
              <w:t>Pôvodne ukazovateľ O0117</w:t>
            </w:r>
          </w:p>
          <w:p w14:paraId="33CB1942" w14:textId="4F35CA48" w:rsidR="00814721" w:rsidRPr="001D7775" w:rsidRDefault="00814721" w:rsidP="00814721">
            <w:pPr>
              <w:spacing w:before="0" w:after="0"/>
              <w:rPr>
                <w:sz w:val="16"/>
                <w:szCs w:val="16"/>
              </w:rPr>
            </w:pPr>
            <w:r>
              <w:rPr>
                <w:sz w:val="16"/>
                <w:szCs w:val="16"/>
              </w:rPr>
              <w:t>Zdroj: ITMS2014+</w:t>
            </w:r>
          </w:p>
        </w:tc>
      </w:tr>
    </w:tbl>
    <w:p w14:paraId="120A1466" w14:textId="319E6781" w:rsidR="008C5CFA" w:rsidRPr="001D7775" w:rsidRDefault="00BD23C4" w:rsidP="00300A01">
      <w:pPr>
        <w:spacing w:before="0" w:after="0"/>
      </w:pPr>
      <w:r w:rsidRPr="001D7775">
        <w:rPr>
          <w:noProof/>
        </w:rPr>
        <w:t xml:space="preserve">(1) S = </w:t>
      </w:r>
      <w:r w:rsidR="006044BA">
        <w:rPr>
          <w:noProof/>
        </w:rPr>
        <w:t>súhrnná hodnota zazmluvnených projektov</w:t>
      </w:r>
      <w:r w:rsidRPr="001D7775">
        <w:rPr>
          <w:noProof/>
        </w:rPr>
        <w:t>, F = súhrnná hodnota – výstupy, ktoré sa dosiahli pri operáciách [skutočné výsledky]</w:t>
      </w:r>
    </w:p>
    <w:p w14:paraId="27BD48C6" w14:textId="1565E3EF" w:rsidR="008C5CFA" w:rsidRPr="001D7775" w:rsidRDefault="008C5CFA" w:rsidP="00300A01">
      <w:pPr>
        <w:spacing w:before="0" w:after="0"/>
      </w:pPr>
    </w:p>
    <w:p w14:paraId="290F2934" w14:textId="77777777" w:rsidR="008C5CFA" w:rsidRPr="001D7775" w:rsidRDefault="008C5CFA" w:rsidP="00300A01">
      <w:pPr>
        <w:spacing w:before="0" w:after="0"/>
      </w:pPr>
    </w:p>
    <w:p w14:paraId="1B5681DF" w14:textId="77777777" w:rsidR="008C5CFA" w:rsidRPr="001D7775" w:rsidRDefault="008C5CFA" w:rsidP="00300A01">
      <w:pPr>
        <w:spacing w:before="0" w:after="0"/>
      </w:pPr>
    </w:p>
    <w:p w14:paraId="60C10E5E" w14:textId="77777777" w:rsidR="008C5CFA" w:rsidRPr="001D7775" w:rsidRDefault="008C5CFA" w:rsidP="00300A01">
      <w:pPr>
        <w:spacing w:before="0" w:after="0"/>
      </w:pPr>
    </w:p>
    <w:p w14:paraId="69511B7D" w14:textId="77777777" w:rsidR="008C5CFA" w:rsidRPr="001D7775" w:rsidRDefault="00BD23C4" w:rsidP="00300A01">
      <w:pPr>
        <w:spacing w:before="0" w:after="0"/>
      </w:pPr>
      <w:r w:rsidRPr="001D7775">
        <w:br w:type="page"/>
      </w:r>
    </w:p>
    <w:p w14:paraId="67988777"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19547027" w14:textId="77777777" w:rsidTr="0047688D">
        <w:tc>
          <w:tcPr>
            <w:tcW w:w="0" w:type="auto"/>
            <w:shd w:val="clear" w:color="auto" w:fill="auto"/>
          </w:tcPr>
          <w:p w14:paraId="6191C023"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2F84EBBD"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28819B18" w14:textId="77777777" w:rsidTr="0047688D">
        <w:tc>
          <w:tcPr>
            <w:tcW w:w="0" w:type="auto"/>
            <w:shd w:val="clear" w:color="auto" w:fill="auto"/>
          </w:tcPr>
          <w:p w14:paraId="575F4E60"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E4E9A47"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419D1942" w14:textId="77777777" w:rsidTr="0047688D">
        <w:tc>
          <w:tcPr>
            <w:tcW w:w="0" w:type="auto"/>
            <w:shd w:val="clear" w:color="auto" w:fill="auto"/>
          </w:tcPr>
          <w:p w14:paraId="0F27A098"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7E489585" w14:textId="77777777" w:rsidR="008C5CFA" w:rsidRPr="001D7775" w:rsidRDefault="00BD23C4" w:rsidP="00300A01">
            <w:pPr>
              <w:spacing w:before="0" w:after="0"/>
              <w:rPr>
                <w:sz w:val="20"/>
                <w:szCs w:val="20"/>
              </w:rPr>
            </w:pPr>
            <w:r w:rsidRPr="001D7775">
              <w:rPr>
                <w:noProof/>
                <w:sz w:val="20"/>
                <w:szCs w:val="20"/>
              </w:rPr>
              <w:t>7.3</w:t>
            </w:r>
            <w:r w:rsidRPr="001D7775">
              <w:rPr>
                <w:sz w:val="20"/>
                <w:szCs w:val="20"/>
              </w:rPr>
              <w:t xml:space="preserve"> - </w:t>
            </w:r>
            <w:r w:rsidRPr="001D7775">
              <w:rPr>
                <w:noProof/>
                <w:sz w:val="20"/>
                <w:szCs w:val="20"/>
              </w:rPr>
              <w:t>Zvýšenie kvality, štandardu a dostupnosti eGovernment služieb pre podnikateľov</w:t>
            </w:r>
          </w:p>
        </w:tc>
      </w:tr>
    </w:tbl>
    <w:p w14:paraId="42DEE240" w14:textId="77777777" w:rsidR="008C5CFA" w:rsidRPr="001D7775" w:rsidRDefault="008C5CFA" w:rsidP="00300A01">
      <w:pPr>
        <w:spacing w:before="0" w:after="0"/>
      </w:pPr>
    </w:p>
    <w:p w14:paraId="7B9A92F4"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74049572"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407"/>
        <w:gridCol w:w="769"/>
        <w:gridCol w:w="930"/>
        <w:gridCol w:w="1143"/>
        <w:gridCol w:w="1153"/>
        <w:gridCol w:w="1397"/>
        <w:gridCol w:w="711"/>
        <w:gridCol w:w="711"/>
        <w:gridCol w:w="711"/>
        <w:gridCol w:w="705"/>
        <w:gridCol w:w="705"/>
        <w:gridCol w:w="2976"/>
      </w:tblGrid>
      <w:tr w:rsidR="00E307D1" w:rsidRPr="001D7775" w14:paraId="476D492F" w14:textId="77777777" w:rsidTr="00E307D1">
        <w:tc>
          <w:tcPr>
            <w:tcW w:w="366" w:type="pct"/>
            <w:shd w:val="clear" w:color="auto" w:fill="auto"/>
          </w:tcPr>
          <w:p w14:paraId="6EE62B86" w14:textId="77777777" w:rsidR="00E307D1" w:rsidRPr="001D7775" w:rsidRDefault="00E307D1" w:rsidP="00300A01">
            <w:pPr>
              <w:spacing w:before="0" w:after="0"/>
              <w:rPr>
                <w:sz w:val="16"/>
                <w:szCs w:val="16"/>
              </w:rPr>
            </w:pPr>
            <w:r w:rsidRPr="001D7775">
              <w:rPr>
                <w:noProof/>
                <w:sz w:val="16"/>
                <w:szCs w:val="16"/>
              </w:rPr>
              <w:t>Identifikačný kód (ID)</w:t>
            </w:r>
          </w:p>
        </w:tc>
        <w:tc>
          <w:tcPr>
            <w:tcW w:w="779" w:type="pct"/>
            <w:shd w:val="clear" w:color="auto" w:fill="auto"/>
          </w:tcPr>
          <w:p w14:paraId="0F20B04A" w14:textId="77777777" w:rsidR="00E307D1" w:rsidRPr="001D7775" w:rsidRDefault="00E307D1" w:rsidP="00300A01">
            <w:pPr>
              <w:spacing w:before="0" w:after="0"/>
              <w:rPr>
                <w:sz w:val="16"/>
                <w:szCs w:val="16"/>
              </w:rPr>
            </w:pPr>
            <w:r w:rsidRPr="001D7775">
              <w:rPr>
                <w:noProof/>
                <w:sz w:val="16"/>
                <w:szCs w:val="16"/>
              </w:rPr>
              <w:t>Ukazovateľ</w:t>
            </w:r>
          </w:p>
        </w:tc>
        <w:tc>
          <w:tcPr>
            <w:tcW w:w="249" w:type="pct"/>
            <w:shd w:val="clear" w:color="auto" w:fill="auto"/>
          </w:tcPr>
          <w:p w14:paraId="7417BD0E" w14:textId="77777777" w:rsidR="00E307D1" w:rsidRPr="001D7775" w:rsidRDefault="00E307D1" w:rsidP="00300A01">
            <w:pPr>
              <w:spacing w:before="0" w:after="0"/>
              <w:rPr>
                <w:sz w:val="16"/>
                <w:szCs w:val="16"/>
              </w:rPr>
            </w:pPr>
            <w:r w:rsidRPr="001D7775">
              <w:rPr>
                <w:noProof/>
                <w:sz w:val="16"/>
                <w:szCs w:val="16"/>
              </w:rPr>
              <w:t>Merná jednotka</w:t>
            </w:r>
          </w:p>
        </w:tc>
        <w:tc>
          <w:tcPr>
            <w:tcW w:w="301" w:type="pct"/>
            <w:shd w:val="clear" w:color="auto" w:fill="auto"/>
          </w:tcPr>
          <w:p w14:paraId="4DBCA870" w14:textId="77777777" w:rsidR="00E307D1" w:rsidRPr="001D7775" w:rsidRDefault="00E307D1" w:rsidP="00300A01">
            <w:pPr>
              <w:spacing w:before="0" w:after="0"/>
              <w:rPr>
                <w:sz w:val="16"/>
                <w:szCs w:val="16"/>
              </w:rPr>
            </w:pPr>
            <w:r w:rsidRPr="001D7775">
              <w:rPr>
                <w:noProof/>
                <w:sz w:val="16"/>
                <w:szCs w:val="16"/>
              </w:rPr>
              <w:t>Kategória regiónu</w:t>
            </w:r>
          </w:p>
        </w:tc>
        <w:tc>
          <w:tcPr>
            <w:tcW w:w="370" w:type="pct"/>
            <w:shd w:val="clear" w:color="auto" w:fill="auto"/>
          </w:tcPr>
          <w:p w14:paraId="5996AF52" w14:textId="77777777" w:rsidR="00E307D1" w:rsidRPr="001D7775" w:rsidRDefault="00E307D1" w:rsidP="00300A01">
            <w:pPr>
              <w:spacing w:before="0" w:after="0"/>
              <w:rPr>
                <w:sz w:val="16"/>
                <w:szCs w:val="16"/>
              </w:rPr>
            </w:pPr>
            <w:r w:rsidRPr="001D7775">
              <w:rPr>
                <w:noProof/>
                <w:sz w:val="16"/>
                <w:szCs w:val="16"/>
              </w:rPr>
              <w:t>Východisková hodnota</w:t>
            </w:r>
          </w:p>
        </w:tc>
        <w:tc>
          <w:tcPr>
            <w:tcW w:w="373" w:type="pct"/>
            <w:shd w:val="clear" w:color="auto" w:fill="auto"/>
          </w:tcPr>
          <w:p w14:paraId="04D0C671" w14:textId="77777777" w:rsidR="00E307D1" w:rsidRPr="001D7775" w:rsidRDefault="00E307D1" w:rsidP="00300A01">
            <w:pPr>
              <w:spacing w:before="0" w:after="0"/>
              <w:rPr>
                <w:sz w:val="16"/>
                <w:szCs w:val="16"/>
              </w:rPr>
            </w:pPr>
            <w:r w:rsidRPr="001D7775">
              <w:rPr>
                <w:noProof/>
                <w:sz w:val="16"/>
                <w:szCs w:val="16"/>
              </w:rPr>
              <w:t>Východiskový rok</w:t>
            </w:r>
          </w:p>
        </w:tc>
        <w:tc>
          <w:tcPr>
            <w:tcW w:w="452" w:type="pct"/>
            <w:shd w:val="clear" w:color="auto" w:fill="auto"/>
          </w:tcPr>
          <w:p w14:paraId="585994DF" w14:textId="77777777" w:rsidR="00E307D1" w:rsidRPr="001D7775" w:rsidRDefault="00E307D1" w:rsidP="00300A01">
            <w:pPr>
              <w:spacing w:before="0" w:after="0"/>
              <w:rPr>
                <w:sz w:val="16"/>
                <w:szCs w:val="16"/>
              </w:rPr>
            </w:pPr>
            <w:r w:rsidRPr="001D7775">
              <w:rPr>
                <w:noProof/>
                <w:sz w:val="16"/>
                <w:szCs w:val="16"/>
              </w:rPr>
              <w:t>Cieľová hodnota (zámer) 2023</w:t>
            </w:r>
          </w:p>
        </w:tc>
        <w:tc>
          <w:tcPr>
            <w:tcW w:w="230" w:type="pct"/>
            <w:shd w:val="clear" w:color="auto" w:fill="BDD6EE" w:themeFill="accent1" w:themeFillTint="66"/>
          </w:tcPr>
          <w:p w14:paraId="7FB11536" w14:textId="77777777" w:rsidR="00E307D1" w:rsidRPr="001D7775" w:rsidRDefault="00E307D1"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230" w:type="pct"/>
            <w:shd w:val="clear" w:color="auto" w:fill="auto"/>
          </w:tcPr>
          <w:p w14:paraId="4787AF87" w14:textId="36DE47B3" w:rsidR="00E307D1" w:rsidRPr="001D7775" w:rsidRDefault="00E307D1" w:rsidP="00E307D1">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noProof/>
                <w:sz w:val="16"/>
                <w:szCs w:val="16"/>
              </w:rPr>
              <w:t>Spolu</w:t>
            </w:r>
          </w:p>
        </w:tc>
        <w:tc>
          <w:tcPr>
            <w:tcW w:w="230" w:type="pct"/>
          </w:tcPr>
          <w:p w14:paraId="12227537" w14:textId="540464C0" w:rsidR="00E307D1" w:rsidRPr="001D7775" w:rsidRDefault="00E307D1" w:rsidP="00300A01">
            <w:pPr>
              <w:spacing w:before="0" w:after="0"/>
              <w:jc w:val="center"/>
              <w:rPr>
                <w:noProof/>
                <w:sz w:val="16"/>
                <w:szCs w:val="16"/>
              </w:rPr>
            </w:pPr>
            <w:r>
              <w:rPr>
                <w:noProof/>
                <w:sz w:val="16"/>
                <w:szCs w:val="16"/>
              </w:rPr>
              <w:t>2016 Spolu</w:t>
            </w:r>
          </w:p>
        </w:tc>
        <w:tc>
          <w:tcPr>
            <w:tcW w:w="228" w:type="pct"/>
          </w:tcPr>
          <w:p w14:paraId="236EA529" w14:textId="24CEE17E" w:rsidR="00E307D1" w:rsidRPr="001D7775" w:rsidRDefault="00E307D1" w:rsidP="00300A01">
            <w:pPr>
              <w:spacing w:before="0" w:after="0"/>
              <w:jc w:val="center"/>
              <w:rPr>
                <w:noProof/>
                <w:sz w:val="16"/>
                <w:szCs w:val="16"/>
              </w:rPr>
            </w:pPr>
            <w:r>
              <w:rPr>
                <w:noProof/>
                <w:sz w:val="16"/>
                <w:szCs w:val="16"/>
              </w:rPr>
              <w:t>2015 Spolu</w:t>
            </w:r>
          </w:p>
        </w:tc>
        <w:tc>
          <w:tcPr>
            <w:tcW w:w="228" w:type="pct"/>
          </w:tcPr>
          <w:p w14:paraId="69900309" w14:textId="2F0FEB2D" w:rsidR="00E307D1" w:rsidRPr="001D7775" w:rsidRDefault="00E307D1" w:rsidP="00300A01">
            <w:pPr>
              <w:spacing w:before="0" w:after="0"/>
              <w:jc w:val="center"/>
              <w:rPr>
                <w:noProof/>
                <w:sz w:val="16"/>
                <w:szCs w:val="16"/>
              </w:rPr>
            </w:pPr>
            <w:r>
              <w:rPr>
                <w:noProof/>
                <w:sz w:val="16"/>
                <w:szCs w:val="16"/>
              </w:rPr>
              <w:t>2014 Spolu</w:t>
            </w:r>
          </w:p>
        </w:tc>
        <w:tc>
          <w:tcPr>
            <w:tcW w:w="963" w:type="pct"/>
            <w:shd w:val="clear" w:color="auto" w:fill="auto"/>
          </w:tcPr>
          <w:p w14:paraId="3B65B213" w14:textId="66691D25" w:rsidR="00E307D1" w:rsidRPr="001D7775" w:rsidRDefault="00E307D1" w:rsidP="00300A01">
            <w:pPr>
              <w:spacing w:before="0" w:after="0"/>
              <w:jc w:val="center"/>
              <w:rPr>
                <w:sz w:val="16"/>
                <w:szCs w:val="16"/>
              </w:rPr>
            </w:pPr>
            <w:r w:rsidRPr="001D7775">
              <w:rPr>
                <w:noProof/>
                <w:sz w:val="16"/>
                <w:szCs w:val="16"/>
              </w:rPr>
              <w:t>Pripomienky</w:t>
            </w:r>
          </w:p>
        </w:tc>
      </w:tr>
      <w:tr w:rsidR="00E307D1" w:rsidRPr="001D7775" w14:paraId="0B4B73A5" w14:textId="77777777" w:rsidTr="00E307D1">
        <w:tc>
          <w:tcPr>
            <w:tcW w:w="366" w:type="pct"/>
            <w:shd w:val="clear" w:color="auto" w:fill="auto"/>
          </w:tcPr>
          <w:p w14:paraId="469D7873" w14:textId="77777777" w:rsidR="00E307D1" w:rsidRPr="001D7775" w:rsidRDefault="00E307D1" w:rsidP="00300A01">
            <w:pPr>
              <w:spacing w:before="0" w:after="0"/>
              <w:rPr>
                <w:sz w:val="16"/>
                <w:szCs w:val="16"/>
              </w:rPr>
            </w:pPr>
            <w:r w:rsidRPr="001D7775">
              <w:rPr>
                <w:noProof/>
                <w:sz w:val="16"/>
                <w:szCs w:val="16"/>
              </w:rPr>
              <w:t>R0073</w:t>
            </w:r>
          </w:p>
        </w:tc>
        <w:tc>
          <w:tcPr>
            <w:tcW w:w="779" w:type="pct"/>
            <w:shd w:val="clear" w:color="auto" w:fill="auto"/>
          </w:tcPr>
          <w:p w14:paraId="2222AE98" w14:textId="77777777" w:rsidR="00E307D1" w:rsidRPr="001D7775" w:rsidRDefault="00E307D1" w:rsidP="00300A01">
            <w:pPr>
              <w:spacing w:before="0" w:after="0"/>
              <w:rPr>
                <w:sz w:val="16"/>
                <w:szCs w:val="16"/>
              </w:rPr>
            </w:pPr>
            <w:r w:rsidRPr="001D7775">
              <w:rPr>
                <w:noProof/>
                <w:sz w:val="16"/>
                <w:szCs w:val="16"/>
              </w:rPr>
              <w:t>Celková spokojnosť podnikateľov  so službami eGovernmentu</w:t>
            </w:r>
          </w:p>
        </w:tc>
        <w:tc>
          <w:tcPr>
            <w:tcW w:w="249" w:type="pct"/>
            <w:shd w:val="clear" w:color="auto" w:fill="auto"/>
          </w:tcPr>
          <w:p w14:paraId="2790B664" w14:textId="77777777" w:rsidR="00E307D1" w:rsidRPr="001D7775" w:rsidRDefault="00E307D1" w:rsidP="00300A01">
            <w:pPr>
              <w:spacing w:before="0" w:after="0"/>
              <w:rPr>
                <w:sz w:val="16"/>
                <w:szCs w:val="16"/>
              </w:rPr>
            </w:pPr>
            <w:r w:rsidRPr="001D7775">
              <w:rPr>
                <w:noProof/>
                <w:sz w:val="16"/>
                <w:szCs w:val="16"/>
              </w:rPr>
              <w:t>index</w:t>
            </w:r>
          </w:p>
        </w:tc>
        <w:tc>
          <w:tcPr>
            <w:tcW w:w="301" w:type="pct"/>
            <w:shd w:val="clear" w:color="auto" w:fill="auto"/>
          </w:tcPr>
          <w:p w14:paraId="75B1E481" w14:textId="77777777" w:rsidR="00E307D1" w:rsidRPr="001D7775" w:rsidRDefault="00E307D1" w:rsidP="00300A01">
            <w:pPr>
              <w:spacing w:before="0" w:after="0"/>
              <w:rPr>
                <w:sz w:val="16"/>
                <w:szCs w:val="16"/>
              </w:rPr>
            </w:pPr>
            <w:r w:rsidRPr="001D7775">
              <w:rPr>
                <w:noProof/>
                <w:sz w:val="16"/>
                <w:szCs w:val="16"/>
              </w:rPr>
              <w:t>Menej rozvinuté</w:t>
            </w:r>
          </w:p>
        </w:tc>
        <w:tc>
          <w:tcPr>
            <w:tcW w:w="370" w:type="pct"/>
            <w:shd w:val="clear" w:color="auto" w:fill="auto"/>
          </w:tcPr>
          <w:p w14:paraId="44982252" w14:textId="77777777" w:rsidR="00E307D1" w:rsidRPr="001D7775" w:rsidRDefault="00E307D1" w:rsidP="00300A01">
            <w:pPr>
              <w:spacing w:before="0" w:after="0"/>
              <w:jc w:val="right"/>
              <w:rPr>
                <w:sz w:val="16"/>
                <w:szCs w:val="16"/>
              </w:rPr>
            </w:pPr>
            <w:r w:rsidRPr="001D7775">
              <w:rPr>
                <w:noProof/>
                <w:sz w:val="16"/>
                <w:szCs w:val="16"/>
              </w:rPr>
              <w:t>64,20</w:t>
            </w:r>
          </w:p>
        </w:tc>
        <w:tc>
          <w:tcPr>
            <w:tcW w:w="373" w:type="pct"/>
            <w:shd w:val="clear" w:color="auto" w:fill="auto"/>
          </w:tcPr>
          <w:p w14:paraId="1B698E90" w14:textId="77777777" w:rsidR="00E307D1" w:rsidRPr="001D7775" w:rsidRDefault="00E307D1" w:rsidP="00300A01">
            <w:pPr>
              <w:spacing w:before="0" w:after="0"/>
              <w:rPr>
                <w:sz w:val="16"/>
                <w:szCs w:val="16"/>
              </w:rPr>
            </w:pPr>
            <w:r w:rsidRPr="001D7775">
              <w:rPr>
                <w:noProof/>
                <w:sz w:val="16"/>
                <w:szCs w:val="16"/>
              </w:rPr>
              <w:t>2012</w:t>
            </w:r>
          </w:p>
        </w:tc>
        <w:tc>
          <w:tcPr>
            <w:tcW w:w="452" w:type="pct"/>
            <w:shd w:val="clear" w:color="auto" w:fill="auto"/>
          </w:tcPr>
          <w:p w14:paraId="3B8EFDEF" w14:textId="77777777" w:rsidR="00E307D1" w:rsidRPr="001D7775" w:rsidRDefault="00E307D1" w:rsidP="00300A01">
            <w:pPr>
              <w:spacing w:before="0" w:after="0"/>
              <w:jc w:val="right"/>
              <w:rPr>
                <w:sz w:val="16"/>
                <w:szCs w:val="16"/>
              </w:rPr>
            </w:pPr>
            <w:r w:rsidRPr="001D7775">
              <w:rPr>
                <w:noProof/>
                <w:sz w:val="16"/>
                <w:szCs w:val="16"/>
              </w:rPr>
              <w:t>74,00</w:t>
            </w:r>
          </w:p>
        </w:tc>
        <w:tc>
          <w:tcPr>
            <w:tcW w:w="230" w:type="pct"/>
            <w:shd w:val="clear" w:color="auto" w:fill="BDD6EE" w:themeFill="accent1" w:themeFillTint="66"/>
          </w:tcPr>
          <w:p w14:paraId="77B08892" w14:textId="55D0E151" w:rsidR="00E307D1" w:rsidRPr="001D7775" w:rsidRDefault="00E365FE" w:rsidP="003963E1">
            <w:pPr>
              <w:spacing w:before="0" w:after="0"/>
              <w:jc w:val="right"/>
              <w:rPr>
                <w:sz w:val="16"/>
                <w:szCs w:val="16"/>
              </w:rPr>
            </w:pPr>
            <w:r w:rsidRPr="001D7775">
              <w:rPr>
                <w:noProof/>
                <w:sz w:val="16"/>
                <w:szCs w:val="16"/>
              </w:rPr>
              <w:t>6</w:t>
            </w:r>
            <w:r w:rsidR="003963E1">
              <w:rPr>
                <w:noProof/>
                <w:sz w:val="16"/>
                <w:szCs w:val="16"/>
              </w:rPr>
              <w:t>5</w:t>
            </w:r>
            <w:r w:rsidR="00E307D1" w:rsidRPr="001D7775">
              <w:rPr>
                <w:noProof/>
                <w:sz w:val="16"/>
                <w:szCs w:val="16"/>
              </w:rPr>
              <w:t>,00</w:t>
            </w:r>
          </w:p>
        </w:tc>
        <w:tc>
          <w:tcPr>
            <w:tcW w:w="230" w:type="pct"/>
            <w:shd w:val="clear" w:color="auto" w:fill="auto"/>
          </w:tcPr>
          <w:p w14:paraId="4A744592" w14:textId="4960C534" w:rsidR="00E307D1" w:rsidRPr="001D7775" w:rsidRDefault="003963E1" w:rsidP="003963E1">
            <w:pPr>
              <w:spacing w:before="0" w:after="0"/>
              <w:jc w:val="right"/>
              <w:rPr>
                <w:sz w:val="16"/>
                <w:szCs w:val="16"/>
              </w:rPr>
            </w:pPr>
            <w:r w:rsidRPr="001D7775">
              <w:rPr>
                <w:noProof/>
                <w:sz w:val="16"/>
                <w:szCs w:val="16"/>
              </w:rPr>
              <w:t>6</w:t>
            </w:r>
            <w:r>
              <w:rPr>
                <w:noProof/>
                <w:sz w:val="16"/>
                <w:szCs w:val="16"/>
              </w:rPr>
              <w:t>5</w:t>
            </w:r>
            <w:r w:rsidR="00E307D1" w:rsidRPr="001D7775">
              <w:rPr>
                <w:noProof/>
                <w:sz w:val="16"/>
                <w:szCs w:val="16"/>
              </w:rPr>
              <w:t>,00</w:t>
            </w:r>
          </w:p>
        </w:tc>
        <w:tc>
          <w:tcPr>
            <w:tcW w:w="230" w:type="pct"/>
          </w:tcPr>
          <w:p w14:paraId="0633C113" w14:textId="349486AD" w:rsidR="00E307D1" w:rsidRPr="00504759" w:rsidRDefault="00E307D1" w:rsidP="00504759">
            <w:pPr>
              <w:spacing w:before="0" w:after="0"/>
              <w:rPr>
                <w:noProof/>
                <w:sz w:val="16"/>
                <w:szCs w:val="16"/>
                <w:lang w:val="fr-BE"/>
              </w:rPr>
            </w:pPr>
            <w:r w:rsidRPr="001D7775">
              <w:rPr>
                <w:noProof/>
                <w:sz w:val="16"/>
                <w:szCs w:val="16"/>
              </w:rPr>
              <w:t>64,20</w:t>
            </w:r>
          </w:p>
        </w:tc>
        <w:tc>
          <w:tcPr>
            <w:tcW w:w="228" w:type="pct"/>
          </w:tcPr>
          <w:p w14:paraId="5D65C8A2" w14:textId="25F7D9E1" w:rsidR="00E307D1" w:rsidRPr="00504759" w:rsidRDefault="00E307D1" w:rsidP="00504759">
            <w:pPr>
              <w:spacing w:before="0" w:after="0"/>
              <w:rPr>
                <w:noProof/>
                <w:sz w:val="16"/>
                <w:szCs w:val="16"/>
                <w:lang w:val="fr-BE"/>
              </w:rPr>
            </w:pPr>
            <w:r w:rsidRPr="001D7775">
              <w:rPr>
                <w:noProof/>
                <w:sz w:val="16"/>
                <w:szCs w:val="16"/>
              </w:rPr>
              <w:t>64,20</w:t>
            </w:r>
          </w:p>
        </w:tc>
        <w:tc>
          <w:tcPr>
            <w:tcW w:w="228" w:type="pct"/>
          </w:tcPr>
          <w:p w14:paraId="7CAA5F1E" w14:textId="306E5412" w:rsidR="00E307D1" w:rsidRPr="00504759" w:rsidRDefault="00E307D1" w:rsidP="00504759">
            <w:pPr>
              <w:spacing w:before="0" w:after="0"/>
              <w:rPr>
                <w:noProof/>
                <w:sz w:val="16"/>
                <w:szCs w:val="16"/>
                <w:lang w:val="fr-BE"/>
              </w:rPr>
            </w:pPr>
            <w:r w:rsidRPr="001D7775">
              <w:rPr>
                <w:noProof/>
                <w:sz w:val="16"/>
                <w:szCs w:val="16"/>
              </w:rPr>
              <w:t>64,20</w:t>
            </w:r>
          </w:p>
        </w:tc>
        <w:tc>
          <w:tcPr>
            <w:tcW w:w="963" w:type="pct"/>
            <w:shd w:val="clear" w:color="auto" w:fill="auto"/>
          </w:tcPr>
          <w:p w14:paraId="4CFF5D7F" w14:textId="54D14E01" w:rsidR="00E307D1" w:rsidRPr="00504759" w:rsidRDefault="00E307D1" w:rsidP="00504759">
            <w:pPr>
              <w:spacing w:before="0" w:after="0"/>
              <w:rPr>
                <w:noProof/>
                <w:sz w:val="16"/>
                <w:szCs w:val="16"/>
                <w:lang w:val="fr-BE"/>
              </w:rPr>
            </w:pPr>
            <w:r w:rsidRPr="00504759">
              <w:rPr>
                <w:noProof/>
                <w:sz w:val="16"/>
                <w:szCs w:val="16"/>
                <w:lang w:val="fr-BE"/>
              </w:rPr>
              <w:t>Zdroj: SO OPII</w:t>
            </w:r>
          </w:p>
          <w:p w14:paraId="2E947D3B" w14:textId="6E27BC88" w:rsidR="00E307D1" w:rsidRPr="00504759" w:rsidRDefault="00E307D1" w:rsidP="00504759">
            <w:pPr>
              <w:spacing w:before="0" w:after="0"/>
              <w:rPr>
                <w:sz w:val="16"/>
                <w:szCs w:val="16"/>
                <w:lang w:val="fr-BE"/>
              </w:rPr>
            </w:pPr>
            <w:r w:rsidRPr="00504759">
              <w:rPr>
                <w:noProof/>
                <w:sz w:val="16"/>
                <w:szCs w:val="16"/>
                <w:lang w:val="fr-BE"/>
              </w:rPr>
              <w:t xml:space="preserve">Názov prieskumu: Meranie indikátorov </w:t>
            </w:r>
            <w:r w:rsidR="00E365FE">
              <w:rPr>
                <w:noProof/>
                <w:sz w:val="16"/>
                <w:szCs w:val="16"/>
                <w:lang w:val="fr-BE"/>
              </w:rPr>
              <w:t>rozvoja</w:t>
            </w:r>
            <w:r w:rsidR="00E365FE" w:rsidRPr="00504759">
              <w:rPr>
                <w:noProof/>
                <w:sz w:val="16"/>
                <w:szCs w:val="16"/>
                <w:lang w:val="fr-BE"/>
              </w:rPr>
              <w:t xml:space="preserve"> </w:t>
            </w:r>
            <w:r w:rsidRPr="00504759">
              <w:rPr>
                <w:noProof/>
                <w:sz w:val="16"/>
                <w:szCs w:val="16"/>
                <w:lang w:val="fr-BE"/>
              </w:rPr>
              <w:t xml:space="preserve">a spokojnosti s vybranými elektronickými službami verejnej správy– rok </w:t>
            </w:r>
            <w:r w:rsidR="00E365FE" w:rsidRPr="00504759">
              <w:rPr>
                <w:noProof/>
                <w:sz w:val="16"/>
                <w:szCs w:val="16"/>
                <w:lang w:val="fr-BE"/>
              </w:rPr>
              <w:t>201</w:t>
            </w:r>
            <w:r w:rsidR="00E365FE">
              <w:rPr>
                <w:noProof/>
                <w:sz w:val="16"/>
                <w:szCs w:val="16"/>
                <w:lang w:val="fr-BE"/>
              </w:rPr>
              <w:t>8</w:t>
            </w:r>
            <w:r w:rsidRPr="00504759">
              <w:rPr>
                <w:noProof/>
                <w:sz w:val="16"/>
                <w:szCs w:val="16"/>
                <w:lang w:val="fr-BE"/>
              </w:rPr>
              <w:t>.</w:t>
            </w:r>
          </w:p>
          <w:p w14:paraId="11950DB0" w14:textId="77777777" w:rsidR="00E307D1" w:rsidRPr="00504759" w:rsidRDefault="00E307D1" w:rsidP="00504759">
            <w:pPr>
              <w:spacing w:before="0" w:after="0"/>
              <w:rPr>
                <w:sz w:val="16"/>
                <w:szCs w:val="16"/>
                <w:lang w:val="fr-BE"/>
              </w:rPr>
            </w:pPr>
            <w:r w:rsidRPr="00504759">
              <w:rPr>
                <w:noProof/>
                <w:sz w:val="16"/>
                <w:szCs w:val="16"/>
                <w:lang w:val="fr-BE"/>
              </w:rPr>
              <w:t>Pre východiskový bod z roku 2014 bola použitá iná metodológia merania.</w:t>
            </w:r>
          </w:p>
          <w:p w14:paraId="24B693A9" w14:textId="77777777" w:rsidR="00E307D1" w:rsidRPr="001D7775" w:rsidRDefault="00E307D1" w:rsidP="00300A01">
            <w:pPr>
              <w:spacing w:before="0" w:after="0"/>
              <w:rPr>
                <w:sz w:val="16"/>
                <w:szCs w:val="16"/>
              </w:rPr>
            </w:pPr>
          </w:p>
        </w:tc>
      </w:tr>
    </w:tbl>
    <w:p w14:paraId="68A02BB9" w14:textId="77777777" w:rsidR="008C5CFA" w:rsidRPr="001D7775" w:rsidRDefault="008C5CFA" w:rsidP="00300A01">
      <w:pPr>
        <w:spacing w:before="0" w:after="0"/>
      </w:pPr>
    </w:p>
    <w:p w14:paraId="029BB7E2" w14:textId="77777777" w:rsidR="008C5CFA" w:rsidRPr="001D7775" w:rsidRDefault="008C5CFA" w:rsidP="00300A01">
      <w:pPr>
        <w:spacing w:before="0" w:after="0"/>
      </w:pPr>
    </w:p>
    <w:p w14:paraId="2AEA0025" w14:textId="77777777" w:rsidR="008C5CFA" w:rsidRPr="001D7775" w:rsidRDefault="00BD23C4" w:rsidP="00300A01">
      <w:pPr>
        <w:spacing w:before="0" w:after="0"/>
      </w:pPr>
      <w:r w:rsidRPr="001D7775">
        <w:br w:type="page"/>
      </w:r>
    </w:p>
    <w:p w14:paraId="6E1447E7"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3C4EADA8" w14:textId="77777777" w:rsidTr="0047688D">
        <w:tc>
          <w:tcPr>
            <w:tcW w:w="0" w:type="auto"/>
            <w:shd w:val="clear" w:color="auto" w:fill="auto"/>
          </w:tcPr>
          <w:p w14:paraId="1B175185"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689F24AB"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5F78B72C" w14:textId="77777777" w:rsidTr="0047688D">
        <w:tc>
          <w:tcPr>
            <w:tcW w:w="0" w:type="auto"/>
            <w:shd w:val="clear" w:color="auto" w:fill="auto"/>
          </w:tcPr>
          <w:p w14:paraId="3168D156"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D3398C6"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0AEE469C" w14:textId="77777777" w:rsidTr="0047688D">
        <w:tc>
          <w:tcPr>
            <w:tcW w:w="0" w:type="auto"/>
            <w:shd w:val="clear" w:color="auto" w:fill="auto"/>
          </w:tcPr>
          <w:p w14:paraId="35180B9F"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7682972B" w14:textId="77777777" w:rsidR="008C5CFA" w:rsidRPr="001D7775" w:rsidRDefault="00BD23C4" w:rsidP="00300A01">
            <w:pPr>
              <w:spacing w:before="0" w:after="0"/>
              <w:rPr>
                <w:sz w:val="20"/>
                <w:szCs w:val="20"/>
              </w:rPr>
            </w:pPr>
            <w:r w:rsidRPr="001D7775">
              <w:rPr>
                <w:noProof/>
                <w:sz w:val="20"/>
                <w:szCs w:val="20"/>
              </w:rPr>
              <w:t>7.4</w:t>
            </w:r>
            <w:r w:rsidRPr="001D7775">
              <w:rPr>
                <w:sz w:val="20"/>
                <w:szCs w:val="20"/>
              </w:rPr>
              <w:t xml:space="preserve"> - </w:t>
            </w:r>
            <w:r w:rsidRPr="001D7775">
              <w:rPr>
                <w:noProof/>
                <w:sz w:val="20"/>
                <w:szCs w:val="20"/>
              </w:rPr>
              <w:t>Zvýšenie kvality, štandardu a dostupnosti eGovernment služieb pre občanov</w:t>
            </w:r>
          </w:p>
        </w:tc>
      </w:tr>
    </w:tbl>
    <w:p w14:paraId="7217770E" w14:textId="77777777" w:rsidR="008C5CFA" w:rsidRPr="001D7775" w:rsidRDefault="008C5CFA" w:rsidP="00300A01">
      <w:pPr>
        <w:spacing w:before="0" w:after="0"/>
      </w:pPr>
    </w:p>
    <w:p w14:paraId="093F509F"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5D04930A"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2062"/>
        <w:gridCol w:w="769"/>
        <w:gridCol w:w="856"/>
        <w:gridCol w:w="992"/>
        <w:gridCol w:w="1276"/>
        <w:gridCol w:w="1421"/>
        <w:gridCol w:w="705"/>
        <w:gridCol w:w="705"/>
        <w:gridCol w:w="705"/>
        <w:gridCol w:w="714"/>
        <w:gridCol w:w="705"/>
        <w:gridCol w:w="3402"/>
      </w:tblGrid>
      <w:tr w:rsidR="00E307D1" w:rsidRPr="001D7775" w14:paraId="24E25C38" w14:textId="77777777" w:rsidTr="007F7A9B">
        <w:tc>
          <w:tcPr>
            <w:tcW w:w="368" w:type="pct"/>
            <w:shd w:val="clear" w:color="auto" w:fill="auto"/>
          </w:tcPr>
          <w:p w14:paraId="1389D814" w14:textId="77777777" w:rsidR="00E307D1" w:rsidRPr="001D7775" w:rsidRDefault="00E307D1" w:rsidP="00300A01">
            <w:pPr>
              <w:spacing w:before="0" w:after="0"/>
              <w:rPr>
                <w:sz w:val="16"/>
                <w:szCs w:val="16"/>
              </w:rPr>
            </w:pPr>
            <w:r w:rsidRPr="001D7775">
              <w:rPr>
                <w:noProof/>
                <w:sz w:val="16"/>
                <w:szCs w:val="16"/>
              </w:rPr>
              <w:t>Identifikačný kód (ID)</w:t>
            </w:r>
          </w:p>
        </w:tc>
        <w:tc>
          <w:tcPr>
            <w:tcW w:w="667" w:type="pct"/>
            <w:shd w:val="clear" w:color="auto" w:fill="auto"/>
          </w:tcPr>
          <w:p w14:paraId="2A332AE5" w14:textId="77777777" w:rsidR="00E307D1" w:rsidRPr="001D7775" w:rsidRDefault="00E307D1" w:rsidP="00300A01">
            <w:pPr>
              <w:spacing w:before="0" w:after="0"/>
              <w:rPr>
                <w:sz w:val="16"/>
                <w:szCs w:val="16"/>
              </w:rPr>
            </w:pPr>
            <w:r w:rsidRPr="001D7775">
              <w:rPr>
                <w:noProof/>
                <w:sz w:val="16"/>
                <w:szCs w:val="16"/>
              </w:rPr>
              <w:t>Ukazovateľ</w:t>
            </w:r>
          </w:p>
        </w:tc>
        <w:tc>
          <w:tcPr>
            <w:tcW w:w="249" w:type="pct"/>
            <w:shd w:val="clear" w:color="auto" w:fill="auto"/>
          </w:tcPr>
          <w:p w14:paraId="08014C71" w14:textId="77777777" w:rsidR="00E307D1" w:rsidRPr="001D7775" w:rsidRDefault="00E307D1" w:rsidP="00300A01">
            <w:pPr>
              <w:spacing w:before="0" w:after="0"/>
              <w:rPr>
                <w:sz w:val="16"/>
                <w:szCs w:val="16"/>
              </w:rPr>
            </w:pPr>
            <w:r w:rsidRPr="001D7775">
              <w:rPr>
                <w:noProof/>
                <w:sz w:val="16"/>
                <w:szCs w:val="16"/>
              </w:rPr>
              <w:t>Merná jednotka</w:t>
            </w:r>
          </w:p>
        </w:tc>
        <w:tc>
          <w:tcPr>
            <w:tcW w:w="277" w:type="pct"/>
            <w:shd w:val="clear" w:color="auto" w:fill="auto"/>
          </w:tcPr>
          <w:p w14:paraId="34DE35D6" w14:textId="77777777" w:rsidR="00E307D1" w:rsidRPr="001D7775" w:rsidRDefault="00E307D1" w:rsidP="00300A01">
            <w:pPr>
              <w:spacing w:before="0" w:after="0"/>
              <w:rPr>
                <w:sz w:val="16"/>
                <w:szCs w:val="16"/>
              </w:rPr>
            </w:pPr>
            <w:r w:rsidRPr="001D7775">
              <w:rPr>
                <w:noProof/>
                <w:sz w:val="16"/>
                <w:szCs w:val="16"/>
              </w:rPr>
              <w:t>Kategória regiónu</w:t>
            </w:r>
          </w:p>
        </w:tc>
        <w:tc>
          <w:tcPr>
            <w:tcW w:w="321" w:type="pct"/>
            <w:shd w:val="clear" w:color="auto" w:fill="auto"/>
          </w:tcPr>
          <w:p w14:paraId="4BC421B7" w14:textId="77777777" w:rsidR="00E307D1" w:rsidRPr="001D7775" w:rsidRDefault="00E307D1" w:rsidP="00300A01">
            <w:pPr>
              <w:spacing w:before="0" w:after="0"/>
              <w:rPr>
                <w:sz w:val="16"/>
                <w:szCs w:val="16"/>
              </w:rPr>
            </w:pPr>
            <w:r w:rsidRPr="001D7775">
              <w:rPr>
                <w:noProof/>
                <w:sz w:val="16"/>
                <w:szCs w:val="16"/>
              </w:rPr>
              <w:t>Východisková hodnota</w:t>
            </w:r>
          </w:p>
        </w:tc>
        <w:tc>
          <w:tcPr>
            <w:tcW w:w="413" w:type="pct"/>
            <w:shd w:val="clear" w:color="auto" w:fill="auto"/>
          </w:tcPr>
          <w:p w14:paraId="3E4E548E" w14:textId="77777777" w:rsidR="00E307D1" w:rsidRPr="001D7775" w:rsidRDefault="00E307D1" w:rsidP="00300A01">
            <w:pPr>
              <w:spacing w:before="0" w:after="0"/>
              <w:rPr>
                <w:sz w:val="16"/>
                <w:szCs w:val="16"/>
              </w:rPr>
            </w:pPr>
            <w:r w:rsidRPr="001D7775">
              <w:rPr>
                <w:noProof/>
                <w:sz w:val="16"/>
                <w:szCs w:val="16"/>
              </w:rPr>
              <w:t>Východiskový rok</w:t>
            </w:r>
          </w:p>
        </w:tc>
        <w:tc>
          <w:tcPr>
            <w:tcW w:w="460" w:type="pct"/>
            <w:shd w:val="clear" w:color="auto" w:fill="auto"/>
          </w:tcPr>
          <w:p w14:paraId="5E0E94B7" w14:textId="77777777" w:rsidR="00E307D1" w:rsidRPr="001D7775" w:rsidRDefault="00E307D1" w:rsidP="00300A01">
            <w:pPr>
              <w:spacing w:before="0" w:after="0"/>
              <w:rPr>
                <w:sz w:val="16"/>
                <w:szCs w:val="16"/>
              </w:rPr>
            </w:pPr>
            <w:r w:rsidRPr="001D7775">
              <w:rPr>
                <w:noProof/>
                <w:sz w:val="16"/>
                <w:szCs w:val="16"/>
              </w:rPr>
              <w:t>Cieľová hodnota (zámer) 2023</w:t>
            </w:r>
          </w:p>
        </w:tc>
        <w:tc>
          <w:tcPr>
            <w:tcW w:w="228" w:type="pct"/>
            <w:shd w:val="clear" w:color="auto" w:fill="BDD6EE" w:themeFill="accent1" w:themeFillTint="66"/>
          </w:tcPr>
          <w:p w14:paraId="706C151B" w14:textId="77777777" w:rsidR="00E307D1" w:rsidRPr="001D7775" w:rsidRDefault="00E307D1"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228" w:type="pct"/>
            <w:shd w:val="clear" w:color="auto" w:fill="auto"/>
          </w:tcPr>
          <w:p w14:paraId="7D72AAD6" w14:textId="35E408ED" w:rsidR="00E307D1" w:rsidRPr="001D7775" w:rsidRDefault="00E307D1" w:rsidP="00E307D1">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noProof/>
                <w:sz w:val="16"/>
                <w:szCs w:val="16"/>
              </w:rPr>
              <w:t>Spolu</w:t>
            </w:r>
          </w:p>
        </w:tc>
        <w:tc>
          <w:tcPr>
            <w:tcW w:w="228" w:type="pct"/>
          </w:tcPr>
          <w:p w14:paraId="2D00F327" w14:textId="4559EC73" w:rsidR="00E307D1" w:rsidRPr="001D7775" w:rsidRDefault="00E307D1" w:rsidP="00300A01">
            <w:pPr>
              <w:spacing w:before="0" w:after="0"/>
              <w:jc w:val="center"/>
              <w:rPr>
                <w:noProof/>
                <w:sz w:val="16"/>
                <w:szCs w:val="16"/>
              </w:rPr>
            </w:pPr>
            <w:r>
              <w:rPr>
                <w:noProof/>
                <w:sz w:val="16"/>
                <w:szCs w:val="16"/>
              </w:rPr>
              <w:t>2016 Spolu</w:t>
            </w:r>
          </w:p>
        </w:tc>
        <w:tc>
          <w:tcPr>
            <w:tcW w:w="231" w:type="pct"/>
          </w:tcPr>
          <w:p w14:paraId="6F576B31" w14:textId="1F4AD160" w:rsidR="00E307D1" w:rsidRPr="001D7775" w:rsidRDefault="00E307D1" w:rsidP="00300A01">
            <w:pPr>
              <w:spacing w:before="0" w:after="0"/>
              <w:jc w:val="center"/>
              <w:rPr>
                <w:noProof/>
                <w:sz w:val="16"/>
                <w:szCs w:val="16"/>
              </w:rPr>
            </w:pPr>
            <w:r>
              <w:rPr>
                <w:noProof/>
                <w:sz w:val="16"/>
                <w:szCs w:val="16"/>
              </w:rPr>
              <w:t>2015 Spolu</w:t>
            </w:r>
          </w:p>
        </w:tc>
        <w:tc>
          <w:tcPr>
            <w:tcW w:w="228" w:type="pct"/>
          </w:tcPr>
          <w:p w14:paraId="575C2869" w14:textId="242BD3B3" w:rsidR="00E307D1" w:rsidRPr="001D7775" w:rsidRDefault="00E307D1" w:rsidP="00300A01">
            <w:pPr>
              <w:spacing w:before="0" w:after="0"/>
              <w:jc w:val="center"/>
              <w:rPr>
                <w:noProof/>
                <w:sz w:val="16"/>
                <w:szCs w:val="16"/>
              </w:rPr>
            </w:pPr>
            <w:r>
              <w:rPr>
                <w:noProof/>
                <w:sz w:val="16"/>
                <w:szCs w:val="16"/>
              </w:rPr>
              <w:t>2014 Spolu</w:t>
            </w:r>
          </w:p>
        </w:tc>
        <w:tc>
          <w:tcPr>
            <w:tcW w:w="1101" w:type="pct"/>
            <w:shd w:val="clear" w:color="auto" w:fill="auto"/>
          </w:tcPr>
          <w:p w14:paraId="3310C1AA" w14:textId="3BD0E133" w:rsidR="00E307D1" w:rsidRPr="001D7775" w:rsidRDefault="00E307D1" w:rsidP="00300A01">
            <w:pPr>
              <w:spacing w:before="0" w:after="0"/>
              <w:jc w:val="center"/>
              <w:rPr>
                <w:sz w:val="16"/>
                <w:szCs w:val="16"/>
              </w:rPr>
            </w:pPr>
            <w:r w:rsidRPr="001D7775">
              <w:rPr>
                <w:noProof/>
                <w:sz w:val="16"/>
                <w:szCs w:val="16"/>
              </w:rPr>
              <w:t>Pripomienky</w:t>
            </w:r>
          </w:p>
        </w:tc>
      </w:tr>
      <w:tr w:rsidR="00E307D1" w:rsidRPr="001D7775" w14:paraId="2F0DDE81" w14:textId="77777777" w:rsidTr="007F7A9B">
        <w:tc>
          <w:tcPr>
            <w:tcW w:w="368" w:type="pct"/>
            <w:shd w:val="clear" w:color="auto" w:fill="auto"/>
          </w:tcPr>
          <w:p w14:paraId="1AF8926F" w14:textId="77777777" w:rsidR="00E307D1" w:rsidRPr="001D7775" w:rsidRDefault="00E307D1" w:rsidP="00E307D1">
            <w:pPr>
              <w:spacing w:before="0" w:after="0"/>
              <w:rPr>
                <w:sz w:val="16"/>
                <w:szCs w:val="16"/>
              </w:rPr>
            </w:pPr>
            <w:r w:rsidRPr="001D7775">
              <w:rPr>
                <w:noProof/>
                <w:sz w:val="16"/>
                <w:szCs w:val="16"/>
              </w:rPr>
              <w:t>R0075</w:t>
            </w:r>
          </w:p>
        </w:tc>
        <w:tc>
          <w:tcPr>
            <w:tcW w:w="667" w:type="pct"/>
            <w:shd w:val="clear" w:color="auto" w:fill="auto"/>
          </w:tcPr>
          <w:p w14:paraId="4D1667BE" w14:textId="77777777" w:rsidR="00E307D1" w:rsidRPr="001D7775" w:rsidRDefault="00E307D1" w:rsidP="00E307D1">
            <w:pPr>
              <w:spacing w:before="0" w:after="0"/>
              <w:rPr>
                <w:sz w:val="16"/>
                <w:szCs w:val="16"/>
              </w:rPr>
            </w:pPr>
            <w:r w:rsidRPr="001D7775">
              <w:rPr>
                <w:noProof/>
                <w:sz w:val="16"/>
                <w:szCs w:val="16"/>
              </w:rPr>
              <w:t>Celková spokojnosť občanov so službami eGovernmentu</w:t>
            </w:r>
          </w:p>
        </w:tc>
        <w:tc>
          <w:tcPr>
            <w:tcW w:w="249" w:type="pct"/>
            <w:shd w:val="clear" w:color="auto" w:fill="auto"/>
          </w:tcPr>
          <w:p w14:paraId="6F96BF6F" w14:textId="77777777" w:rsidR="00E307D1" w:rsidRPr="001D7775" w:rsidRDefault="00E307D1" w:rsidP="00E307D1">
            <w:pPr>
              <w:spacing w:before="0" w:after="0"/>
              <w:rPr>
                <w:sz w:val="16"/>
                <w:szCs w:val="16"/>
              </w:rPr>
            </w:pPr>
            <w:r w:rsidRPr="001D7775">
              <w:rPr>
                <w:noProof/>
                <w:sz w:val="16"/>
                <w:szCs w:val="16"/>
              </w:rPr>
              <w:t>index</w:t>
            </w:r>
          </w:p>
        </w:tc>
        <w:tc>
          <w:tcPr>
            <w:tcW w:w="277" w:type="pct"/>
            <w:shd w:val="clear" w:color="auto" w:fill="auto"/>
          </w:tcPr>
          <w:p w14:paraId="053AF63F" w14:textId="77777777" w:rsidR="00E307D1" w:rsidRPr="001D7775" w:rsidRDefault="00E307D1" w:rsidP="00E307D1">
            <w:pPr>
              <w:spacing w:before="0" w:after="0"/>
              <w:rPr>
                <w:sz w:val="16"/>
                <w:szCs w:val="16"/>
              </w:rPr>
            </w:pPr>
            <w:r w:rsidRPr="001D7775">
              <w:rPr>
                <w:noProof/>
                <w:sz w:val="16"/>
                <w:szCs w:val="16"/>
              </w:rPr>
              <w:t>Menej rozvinuté</w:t>
            </w:r>
          </w:p>
        </w:tc>
        <w:tc>
          <w:tcPr>
            <w:tcW w:w="321" w:type="pct"/>
            <w:shd w:val="clear" w:color="auto" w:fill="auto"/>
          </w:tcPr>
          <w:p w14:paraId="4205782C" w14:textId="77777777" w:rsidR="00E307D1" w:rsidRPr="001D7775" w:rsidRDefault="00E307D1" w:rsidP="00E307D1">
            <w:pPr>
              <w:spacing w:before="0" w:after="0"/>
              <w:jc w:val="right"/>
              <w:rPr>
                <w:sz w:val="16"/>
                <w:szCs w:val="16"/>
              </w:rPr>
            </w:pPr>
            <w:r w:rsidRPr="001D7775">
              <w:rPr>
                <w:noProof/>
                <w:sz w:val="16"/>
                <w:szCs w:val="16"/>
              </w:rPr>
              <w:t>59,90</w:t>
            </w:r>
          </w:p>
        </w:tc>
        <w:tc>
          <w:tcPr>
            <w:tcW w:w="413" w:type="pct"/>
            <w:shd w:val="clear" w:color="auto" w:fill="auto"/>
          </w:tcPr>
          <w:p w14:paraId="66E00D0B" w14:textId="77777777" w:rsidR="00E307D1" w:rsidRPr="001D7775" w:rsidRDefault="00E307D1" w:rsidP="00E307D1">
            <w:pPr>
              <w:spacing w:before="0" w:after="0"/>
              <w:rPr>
                <w:sz w:val="16"/>
                <w:szCs w:val="16"/>
              </w:rPr>
            </w:pPr>
            <w:r w:rsidRPr="001D7775">
              <w:rPr>
                <w:noProof/>
                <w:sz w:val="16"/>
                <w:szCs w:val="16"/>
              </w:rPr>
              <w:t>2012</w:t>
            </w:r>
          </w:p>
        </w:tc>
        <w:tc>
          <w:tcPr>
            <w:tcW w:w="460" w:type="pct"/>
            <w:shd w:val="clear" w:color="auto" w:fill="auto"/>
          </w:tcPr>
          <w:p w14:paraId="3C614FC4" w14:textId="77777777" w:rsidR="00E307D1" w:rsidRPr="001D7775" w:rsidRDefault="00E307D1" w:rsidP="00E307D1">
            <w:pPr>
              <w:spacing w:before="0" w:after="0"/>
              <w:jc w:val="right"/>
              <w:rPr>
                <w:sz w:val="16"/>
                <w:szCs w:val="16"/>
              </w:rPr>
            </w:pPr>
            <w:r w:rsidRPr="001D7775">
              <w:rPr>
                <w:noProof/>
                <w:sz w:val="16"/>
                <w:szCs w:val="16"/>
              </w:rPr>
              <w:t>73,00</w:t>
            </w:r>
          </w:p>
        </w:tc>
        <w:tc>
          <w:tcPr>
            <w:tcW w:w="228" w:type="pct"/>
            <w:shd w:val="clear" w:color="auto" w:fill="BDD6EE" w:themeFill="accent1" w:themeFillTint="66"/>
          </w:tcPr>
          <w:p w14:paraId="7C3DD3D6" w14:textId="05789017" w:rsidR="00E307D1" w:rsidRPr="001D7775" w:rsidRDefault="003963E1" w:rsidP="003963E1">
            <w:pPr>
              <w:spacing w:before="0" w:after="0"/>
              <w:jc w:val="right"/>
              <w:rPr>
                <w:sz w:val="16"/>
                <w:szCs w:val="16"/>
              </w:rPr>
            </w:pPr>
            <w:r>
              <w:rPr>
                <w:noProof/>
                <w:sz w:val="16"/>
                <w:szCs w:val="16"/>
              </w:rPr>
              <w:t>64</w:t>
            </w:r>
            <w:r w:rsidR="00E307D1" w:rsidRPr="001D7775">
              <w:rPr>
                <w:noProof/>
                <w:sz w:val="16"/>
                <w:szCs w:val="16"/>
              </w:rPr>
              <w:t>,00</w:t>
            </w:r>
          </w:p>
        </w:tc>
        <w:tc>
          <w:tcPr>
            <w:tcW w:w="228" w:type="pct"/>
            <w:shd w:val="clear" w:color="auto" w:fill="auto"/>
          </w:tcPr>
          <w:p w14:paraId="6AF4BD70" w14:textId="7D3C7E5F" w:rsidR="00E307D1" w:rsidRPr="001D7775" w:rsidRDefault="003963E1" w:rsidP="00E307D1">
            <w:pPr>
              <w:spacing w:before="0" w:after="0"/>
              <w:jc w:val="right"/>
              <w:rPr>
                <w:sz w:val="16"/>
                <w:szCs w:val="16"/>
              </w:rPr>
            </w:pPr>
            <w:r>
              <w:rPr>
                <w:noProof/>
                <w:sz w:val="16"/>
                <w:szCs w:val="16"/>
              </w:rPr>
              <w:t>62</w:t>
            </w:r>
            <w:r w:rsidR="00E307D1" w:rsidRPr="001D7775">
              <w:rPr>
                <w:noProof/>
                <w:sz w:val="16"/>
                <w:szCs w:val="16"/>
              </w:rPr>
              <w:t>,00</w:t>
            </w:r>
          </w:p>
        </w:tc>
        <w:tc>
          <w:tcPr>
            <w:tcW w:w="228" w:type="pct"/>
          </w:tcPr>
          <w:p w14:paraId="0A9DD39B" w14:textId="3A2FD2FE" w:rsidR="00E307D1" w:rsidRPr="0081124B" w:rsidRDefault="00DE3408" w:rsidP="00E307D1">
            <w:pPr>
              <w:spacing w:before="0" w:after="0"/>
              <w:rPr>
                <w:noProof/>
                <w:sz w:val="16"/>
                <w:szCs w:val="16"/>
                <w:lang w:val="fr-BE"/>
              </w:rPr>
            </w:pPr>
            <w:r>
              <w:rPr>
                <w:noProof/>
                <w:sz w:val="16"/>
                <w:szCs w:val="16"/>
                <w:lang w:val="fr-BE"/>
              </w:rPr>
              <w:t>59,90</w:t>
            </w:r>
          </w:p>
        </w:tc>
        <w:tc>
          <w:tcPr>
            <w:tcW w:w="231" w:type="pct"/>
          </w:tcPr>
          <w:p w14:paraId="3E5CF2FB" w14:textId="57BE1DEF" w:rsidR="00E307D1" w:rsidRPr="0081124B" w:rsidRDefault="00DE3408" w:rsidP="00E307D1">
            <w:pPr>
              <w:spacing w:before="0" w:after="0"/>
              <w:rPr>
                <w:noProof/>
                <w:sz w:val="16"/>
                <w:szCs w:val="16"/>
                <w:lang w:val="fr-BE"/>
              </w:rPr>
            </w:pPr>
            <w:r>
              <w:rPr>
                <w:noProof/>
                <w:sz w:val="16"/>
                <w:szCs w:val="16"/>
                <w:lang w:val="fr-BE"/>
              </w:rPr>
              <w:t>59,90</w:t>
            </w:r>
          </w:p>
        </w:tc>
        <w:tc>
          <w:tcPr>
            <w:tcW w:w="228" w:type="pct"/>
          </w:tcPr>
          <w:p w14:paraId="2A9EE958" w14:textId="338F347D" w:rsidR="00E307D1" w:rsidRPr="0081124B" w:rsidRDefault="00DE3408" w:rsidP="00E307D1">
            <w:pPr>
              <w:spacing w:before="0" w:after="0"/>
              <w:rPr>
                <w:noProof/>
                <w:sz w:val="16"/>
                <w:szCs w:val="16"/>
                <w:lang w:val="fr-BE"/>
              </w:rPr>
            </w:pPr>
            <w:r>
              <w:rPr>
                <w:noProof/>
                <w:sz w:val="16"/>
                <w:szCs w:val="16"/>
                <w:lang w:val="fr-BE"/>
              </w:rPr>
              <w:t>59,90</w:t>
            </w:r>
          </w:p>
        </w:tc>
        <w:tc>
          <w:tcPr>
            <w:tcW w:w="1101" w:type="pct"/>
            <w:shd w:val="clear" w:color="auto" w:fill="auto"/>
          </w:tcPr>
          <w:p w14:paraId="74F09D6F" w14:textId="16F4A7E1" w:rsidR="00E307D1" w:rsidRPr="0081124B" w:rsidRDefault="00E307D1" w:rsidP="00E307D1">
            <w:pPr>
              <w:spacing w:before="0" w:after="0"/>
              <w:rPr>
                <w:sz w:val="16"/>
                <w:szCs w:val="16"/>
                <w:lang w:val="fr-BE"/>
              </w:rPr>
            </w:pPr>
            <w:r w:rsidRPr="0081124B">
              <w:rPr>
                <w:noProof/>
                <w:sz w:val="16"/>
                <w:szCs w:val="16"/>
                <w:lang w:val="fr-BE"/>
              </w:rPr>
              <w:t xml:space="preserve">Zdroj: SO OPII - Meranie indikátorov </w:t>
            </w:r>
            <w:r w:rsidR="00E365FE">
              <w:rPr>
                <w:noProof/>
                <w:sz w:val="16"/>
                <w:szCs w:val="16"/>
                <w:lang w:val="fr-BE"/>
              </w:rPr>
              <w:t>rozvoja</w:t>
            </w:r>
            <w:r w:rsidR="00E365FE" w:rsidRPr="0081124B">
              <w:rPr>
                <w:noProof/>
                <w:sz w:val="16"/>
                <w:szCs w:val="16"/>
                <w:lang w:val="fr-BE"/>
              </w:rPr>
              <w:t xml:space="preserve"> </w:t>
            </w:r>
            <w:r w:rsidRPr="0081124B">
              <w:rPr>
                <w:noProof/>
                <w:sz w:val="16"/>
                <w:szCs w:val="16"/>
                <w:lang w:val="fr-BE"/>
              </w:rPr>
              <w:t xml:space="preserve">a spokojnosti s vybranými  elektronickými službami verejnej správy– rok </w:t>
            </w:r>
            <w:r w:rsidR="00E365FE" w:rsidRPr="0081124B">
              <w:rPr>
                <w:noProof/>
                <w:sz w:val="16"/>
                <w:szCs w:val="16"/>
                <w:lang w:val="fr-BE"/>
              </w:rPr>
              <w:t>201</w:t>
            </w:r>
            <w:r w:rsidR="00E365FE">
              <w:rPr>
                <w:noProof/>
                <w:sz w:val="16"/>
                <w:szCs w:val="16"/>
                <w:lang w:val="fr-BE"/>
              </w:rPr>
              <w:t>8</w:t>
            </w:r>
            <w:r w:rsidRPr="0081124B">
              <w:rPr>
                <w:noProof/>
                <w:sz w:val="16"/>
                <w:szCs w:val="16"/>
                <w:lang w:val="fr-BE"/>
              </w:rPr>
              <w:t>.</w:t>
            </w:r>
          </w:p>
          <w:p w14:paraId="4DD4AF0C" w14:textId="77777777" w:rsidR="00E307D1" w:rsidRPr="0081124B" w:rsidRDefault="00E307D1" w:rsidP="00E307D1">
            <w:pPr>
              <w:spacing w:before="0" w:after="0"/>
              <w:rPr>
                <w:sz w:val="16"/>
                <w:szCs w:val="16"/>
                <w:lang w:val="fr-BE"/>
              </w:rPr>
            </w:pPr>
            <w:r w:rsidRPr="0081124B">
              <w:rPr>
                <w:noProof/>
                <w:sz w:val="16"/>
                <w:szCs w:val="16"/>
                <w:lang w:val="fr-BE"/>
              </w:rPr>
              <w:t>Pre východiskový bod z roku 2014 bola použitá iná metodológia merania</w:t>
            </w:r>
          </w:p>
          <w:p w14:paraId="1913FE42" w14:textId="77777777" w:rsidR="00E307D1" w:rsidRPr="001D7775" w:rsidRDefault="00E307D1" w:rsidP="00E307D1">
            <w:pPr>
              <w:spacing w:before="0" w:after="0"/>
              <w:rPr>
                <w:sz w:val="16"/>
                <w:szCs w:val="16"/>
              </w:rPr>
            </w:pPr>
          </w:p>
        </w:tc>
      </w:tr>
      <w:tr w:rsidR="00E307D1" w:rsidRPr="001D7775" w14:paraId="3CDA238F" w14:textId="77777777" w:rsidTr="007F7A9B">
        <w:tc>
          <w:tcPr>
            <w:tcW w:w="368" w:type="pct"/>
            <w:shd w:val="clear" w:color="auto" w:fill="auto"/>
          </w:tcPr>
          <w:p w14:paraId="421DBB01" w14:textId="77777777" w:rsidR="00E307D1" w:rsidRPr="001D7775" w:rsidRDefault="00E307D1" w:rsidP="00E307D1">
            <w:pPr>
              <w:spacing w:before="0" w:after="0"/>
              <w:rPr>
                <w:sz w:val="16"/>
                <w:szCs w:val="16"/>
              </w:rPr>
            </w:pPr>
            <w:r w:rsidRPr="001D7775">
              <w:rPr>
                <w:noProof/>
                <w:sz w:val="16"/>
                <w:szCs w:val="16"/>
              </w:rPr>
              <w:t>R0076</w:t>
            </w:r>
          </w:p>
        </w:tc>
        <w:tc>
          <w:tcPr>
            <w:tcW w:w="667" w:type="pct"/>
            <w:shd w:val="clear" w:color="auto" w:fill="auto"/>
          </w:tcPr>
          <w:p w14:paraId="099BDB6D" w14:textId="77777777" w:rsidR="00E307D1" w:rsidRPr="001D7775" w:rsidRDefault="00E307D1" w:rsidP="00E307D1">
            <w:pPr>
              <w:spacing w:before="0" w:after="0"/>
              <w:rPr>
                <w:sz w:val="16"/>
                <w:szCs w:val="16"/>
              </w:rPr>
            </w:pPr>
            <w:r w:rsidRPr="001D7775">
              <w:rPr>
                <w:noProof/>
                <w:sz w:val="16"/>
                <w:szCs w:val="16"/>
              </w:rPr>
              <w:t>Celkové používanie služieb eGovernmentu občanmi</w:t>
            </w:r>
          </w:p>
        </w:tc>
        <w:tc>
          <w:tcPr>
            <w:tcW w:w="249" w:type="pct"/>
            <w:shd w:val="clear" w:color="auto" w:fill="auto"/>
          </w:tcPr>
          <w:p w14:paraId="3B3D91B5" w14:textId="77777777" w:rsidR="00E307D1" w:rsidRPr="001D7775" w:rsidRDefault="00E307D1" w:rsidP="00E307D1">
            <w:pPr>
              <w:spacing w:before="0" w:after="0"/>
              <w:rPr>
                <w:sz w:val="16"/>
                <w:szCs w:val="16"/>
              </w:rPr>
            </w:pPr>
            <w:r w:rsidRPr="001D7775">
              <w:rPr>
                <w:noProof/>
                <w:sz w:val="16"/>
                <w:szCs w:val="16"/>
              </w:rPr>
              <w:t>%</w:t>
            </w:r>
          </w:p>
        </w:tc>
        <w:tc>
          <w:tcPr>
            <w:tcW w:w="277" w:type="pct"/>
            <w:shd w:val="clear" w:color="auto" w:fill="auto"/>
          </w:tcPr>
          <w:p w14:paraId="440B8D91" w14:textId="77777777" w:rsidR="00E307D1" w:rsidRPr="001D7775" w:rsidRDefault="00E307D1" w:rsidP="00E307D1">
            <w:pPr>
              <w:spacing w:before="0" w:after="0"/>
              <w:rPr>
                <w:sz w:val="16"/>
                <w:szCs w:val="16"/>
              </w:rPr>
            </w:pPr>
            <w:r w:rsidRPr="001D7775">
              <w:rPr>
                <w:noProof/>
                <w:sz w:val="16"/>
                <w:szCs w:val="16"/>
              </w:rPr>
              <w:t>Menej rozvinuté</w:t>
            </w:r>
          </w:p>
        </w:tc>
        <w:tc>
          <w:tcPr>
            <w:tcW w:w="321" w:type="pct"/>
            <w:shd w:val="clear" w:color="auto" w:fill="auto"/>
          </w:tcPr>
          <w:p w14:paraId="0A42D217" w14:textId="77777777" w:rsidR="00E307D1" w:rsidRPr="001D7775" w:rsidRDefault="00E307D1" w:rsidP="00E307D1">
            <w:pPr>
              <w:spacing w:before="0" w:after="0"/>
              <w:jc w:val="right"/>
              <w:rPr>
                <w:sz w:val="16"/>
                <w:szCs w:val="16"/>
              </w:rPr>
            </w:pPr>
            <w:r w:rsidRPr="001D7775">
              <w:rPr>
                <w:noProof/>
                <w:sz w:val="16"/>
                <w:szCs w:val="16"/>
              </w:rPr>
              <w:t>42,20</w:t>
            </w:r>
          </w:p>
        </w:tc>
        <w:tc>
          <w:tcPr>
            <w:tcW w:w="413" w:type="pct"/>
            <w:shd w:val="clear" w:color="auto" w:fill="auto"/>
          </w:tcPr>
          <w:p w14:paraId="40826ABD" w14:textId="77777777" w:rsidR="00E307D1" w:rsidRPr="001D7775" w:rsidRDefault="00E307D1" w:rsidP="00E307D1">
            <w:pPr>
              <w:spacing w:before="0" w:after="0"/>
              <w:rPr>
                <w:sz w:val="16"/>
                <w:szCs w:val="16"/>
              </w:rPr>
            </w:pPr>
            <w:r w:rsidRPr="001D7775">
              <w:rPr>
                <w:noProof/>
                <w:sz w:val="16"/>
                <w:szCs w:val="16"/>
              </w:rPr>
              <w:t>2012</w:t>
            </w:r>
          </w:p>
        </w:tc>
        <w:tc>
          <w:tcPr>
            <w:tcW w:w="460" w:type="pct"/>
            <w:shd w:val="clear" w:color="auto" w:fill="auto"/>
          </w:tcPr>
          <w:p w14:paraId="664598D8" w14:textId="77777777" w:rsidR="00E307D1" w:rsidRPr="001D7775" w:rsidRDefault="00E307D1" w:rsidP="00E307D1">
            <w:pPr>
              <w:spacing w:before="0" w:after="0"/>
              <w:jc w:val="right"/>
              <w:rPr>
                <w:sz w:val="16"/>
                <w:szCs w:val="16"/>
              </w:rPr>
            </w:pPr>
            <w:r w:rsidRPr="001D7775">
              <w:rPr>
                <w:noProof/>
                <w:sz w:val="16"/>
                <w:szCs w:val="16"/>
              </w:rPr>
              <w:t>74,00</w:t>
            </w:r>
          </w:p>
        </w:tc>
        <w:tc>
          <w:tcPr>
            <w:tcW w:w="228" w:type="pct"/>
            <w:shd w:val="clear" w:color="auto" w:fill="BDD6EE" w:themeFill="accent1" w:themeFillTint="66"/>
          </w:tcPr>
          <w:p w14:paraId="17057B8D" w14:textId="43ED8280" w:rsidR="00E307D1" w:rsidRPr="001D7775" w:rsidRDefault="002C4F40" w:rsidP="00E307D1">
            <w:pPr>
              <w:spacing w:before="0" w:after="0"/>
              <w:jc w:val="right"/>
              <w:rPr>
                <w:sz w:val="16"/>
                <w:szCs w:val="16"/>
              </w:rPr>
            </w:pPr>
            <w:r>
              <w:rPr>
                <w:noProof/>
                <w:sz w:val="16"/>
                <w:szCs w:val="16"/>
              </w:rPr>
              <w:t>51,30</w:t>
            </w:r>
          </w:p>
        </w:tc>
        <w:tc>
          <w:tcPr>
            <w:tcW w:w="228" w:type="pct"/>
            <w:shd w:val="clear" w:color="auto" w:fill="auto"/>
          </w:tcPr>
          <w:p w14:paraId="486184F9" w14:textId="2EC78A6E" w:rsidR="00E307D1" w:rsidRPr="001D7775" w:rsidRDefault="00E307D1" w:rsidP="00E307D1">
            <w:pPr>
              <w:spacing w:before="0" w:after="0"/>
              <w:jc w:val="right"/>
              <w:rPr>
                <w:sz w:val="16"/>
                <w:szCs w:val="16"/>
              </w:rPr>
            </w:pPr>
            <w:r w:rsidRPr="001D7775">
              <w:rPr>
                <w:noProof/>
                <w:sz w:val="16"/>
                <w:szCs w:val="16"/>
              </w:rPr>
              <w:t>47,50</w:t>
            </w:r>
          </w:p>
        </w:tc>
        <w:tc>
          <w:tcPr>
            <w:tcW w:w="228" w:type="pct"/>
          </w:tcPr>
          <w:p w14:paraId="1293A627" w14:textId="29653030" w:rsidR="00E307D1" w:rsidRPr="0081124B" w:rsidRDefault="00E307D1" w:rsidP="00E307D1">
            <w:pPr>
              <w:spacing w:before="0" w:after="0"/>
              <w:rPr>
                <w:noProof/>
                <w:sz w:val="16"/>
                <w:szCs w:val="16"/>
                <w:lang w:val="fr-BE"/>
              </w:rPr>
            </w:pPr>
            <w:r w:rsidRPr="001D7775">
              <w:rPr>
                <w:noProof/>
                <w:sz w:val="16"/>
                <w:szCs w:val="16"/>
              </w:rPr>
              <w:t>47,90</w:t>
            </w:r>
          </w:p>
        </w:tc>
        <w:tc>
          <w:tcPr>
            <w:tcW w:w="231" w:type="pct"/>
          </w:tcPr>
          <w:p w14:paraId="1AF0B48A" w14:textId="1464C5CB" w:rsidR="00E307D1" w:rsidRPr="0081124B" w:rsidRDefault="00C602CE" w:rsidP="00E307D1">
            <w:pPr>
              <w:spacing w:before="0" w:after="0"/>
              <w:rPr>
                <w:noProof/>
                <w:sz w:val="16"/>
                <w:szCs w:val="16"/>
                <w:lang w:val="fr-BE"/>
              </w:rPr>
            </w:pPr>
            <w:r>
              <w:rPr>
                <w:noProof/>
                <w:sz w:val="16"/>
                <w:szCs w:val="16"/>
                <w:lang w:val="fr-BE"/>
              </w:rPr>
              <w:t>42,20</w:t>
            </w:r>
          </w:p>
        </w:tc>
        <w:tc>
          <w:tcPr>
            <w:tcW w:w="228" w:type="pct"/>
          </w:tcPr>
          <w:p w14:paraId="6C4EC015" w14:textId="7904BCCE" w:rsidR="00E307D1" w:rsidRPr="0081124B" w:rsidRDefault="00C602CE" w:rsidP="00E307D1">
            <w:pPr>
              <w:spacing w:before="0" w:after="0"/>
              <w:rPr>
                <w:noProof/>
                <w:sz w:val="16"/>
                <w:szCs w:val="16"/>
                <w:lang w:val="fr-BE"/>
              </w:rPr>
            </w:pPr>
            <w:r>
              <w:rPr>
                <w:noProof/>
                <w:sz w:val="16"/>
                <w:szCs w:val="16"/>
                <w:lang w:val="fr-BE"/>
              </w:rPr>
              <w:t>42,20</w:t>
            </w:r>
          </w:p>
        </w:tc>
        <w:tc>
          <w:tcPr>
            <w:tcW w:w="1101" w:type="pct"/>
            <w:shd w:val="clear" w:color="auto" w:fill="auto"/>
          </w:tcPr>
          <w:p w14:paraId="60371980" w14:textId="36F5536E" w:rsidR="00E307D1" w:rsidRPr="001D7775" w:rsidRDefault="00E307D1" w:rsidP="00E307D1">
            <w:pPr>
              <w:spacing w:before="0" w:after="0"/>
              <w:rPr>
                <w:sz w:val="16"/>
                <w:szCs w:val="16"/>
              </w:rPr>
            </w:pPr>
            <w:r w:rsidRPr="0081124B">
              <w:rPr>
                <w:noProof/>
                <w:sz w:val="16"/>
                <w:szCs w:val="16"/>
                <w:lang w:val="fr-BE"/>
              </w:rPr>
              <w:t>Zdroj</w:t>
            </w:r>
            <w:r w:rsidRPr="00723EFB">
              <w:rPr>
                <w:noProof/>
                <w:color w:val="FF0000"/>
                <w:sz w:val="16"/>
                <w:szCs w:val="16"/>
                <w:lang w:val="fr-BE"/>
              </w:rPr>
              <w:t>:</w:t>
            </w:r>
            <w:r w:rsidRPr="0024468B">
              <w:rPr>
                <w:noProof/>
                <w:sz w:val="16"/>
                <w:szCs w:val="16"/>
                <w:lang w:val="fr-BE"/>
              </w:rPr>
              <w:t xml:space="preserve"> </w:t>
            </w:r>
            <w:hyperlink r:id="rId20" w:anchor="chart={%22indicator-group%22:%22egovernment%22,%22indicator%22:%22i_iugov12%22,%22breakdown%22:%22ind_total%22,%22unit-measure%22:%22pc_ind%22,%22ref-area%22:[%22SK%22]}" w:history="1">
              <w:r w:rsidRPr="005637A0">
                <w:rPr>
                  <w:rStyle w:val="Hypertextovprepojenie"/>
                  <w:noProof/>
                  <w:sz w:val="16"/>
                  <w:szCs w:val="16"/>
                  <w:lang w:val="fr-BE"/>
                </w:rPr>
                <w:t>Eurostat</w:t>
              </w:r>
            </w:hyperlink>
            <w:r w:rsidRPr="0024468B">
              <w:rPr>
                <w:noProof/>
                <w:sz w:val="16"/>
                <w:szCs w:val="16"/>
                <w:lang w:val="fr-BE"/>
              </w:rPr>
              <w:t xml:space="preserve">, SO OPII. </w:t>
            </w:r>
          </w:p>
        </w:tc>
      </w:tr>
    </w:tbl>
    <w:p w14:paraId="1792F98C" w14:textId="77777777" w:rsidR="008C5CFA" w:rsidRPr="001D7775" w:rsidRDefault="008C5CFA" w:rsidP="00300A01">
      <w:pPr>
        <w:spacing w:before="0" w:after="0"/>
      </w:pPr>
    </w:p>
    <w:p w14:paraId="47A4F44F" w14:textId="77777777" w:rsidR="008C5CFA" w:rsidRPr="001D7775" w:rsidRDefault="008C5CFA" w:rsidP="00300A01">
      <w:pPr>
        <w:spacing w:before="0" w:after="0"/>
      </w:pPr>
    </w:p>
    <w:p w14:paraId="1E3D5F41" w14:textId="77777777" w:rsidR="008C5CFA" w:rsidRPr="001D7775" w:rsidRDefault="00BD23C4" w:rsidP="00300A01">
      <w:pPr>
        <w:spacing w:before="0" w:after="0"/>
      </w:pPr>
      <w:r w:rsidRPr="001D7775">
        <w:br w:type="page"/>
      </w:r>
    </w:p>
    <w:p w14:paraId="337C1150"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77822720" w14:textId="77777777" w:rsidTr="0047688D">
        <w:tc>
          <w:tcPr>
            <w:tcW w:w="0" w:type="auto"/>
            <w:shd w:val="clear" w:color="auto" w:fill="auto"/>
          </w:tcPr>
          <w:p w14:paraId="39B0F597"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54CA7F4A"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0ED32A9B" w14:textId="77777777" w:rsidTr="0047688D">
        <w:tc>
          <w:tcPr>
            <w:tcW w:w="0" w:type="auto"/>
            <w:shd w:val="clear" w:color="auto" w:fill="auto"/>
          </w:tcPr>
          <w:p w14:paraId="5723F062"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8C9BFE3"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3F4984B0" w14:textId="77777777" w:rsidTr="0047688D">
        <w:tc>
          <w:tcPr>
            <w:tcW w:w="0" w:type="auto"/>
            <w:shd w:val="clear" w:color="auto" w:fill="auto"/>
          </w:tcPr>
          <w:p w14:paraId="56162631"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2AC4143F" w14:textId="77777777" w:rsidR="008C5CFA" w:rsidRPr="001D7775" w:rsidRDefault="00BD23C4" w:rsidP="00300A01">
            <w:pPr>
              <w:spacing w:before="0" w:after="0"/>
              <w:rPr>
                <w:sz w:val="20"/>
                <w:szCs w:val="20"/>
              </w:rPr>
            </w:pPr>
            <w:r w:rsidRPr="001D7775">
              <w:rPr>
                <w:noProof/>
                <w:sz w:val="20"/>
                <w:szCs w:val="20"/>
              </w:rPr>
              <w:t>7.5</w:t>
            </w:r>
            <w:r w:rsidRPr="001D7775">
              <w:rPr>
                <w:sz w:val="20"/>
                <w:szCs w:val="20"/>
              </w:rPr>
              <w:t xml:space="preserve"> - </w:t>
            </w:r>
            <w:r w:rsidRPr="001D7775">
              <w:rPr>
                <w:noProof/>
                <w:sz w:val="20"/>
                <w:szCs w:val="20"/>
              </w:rPr>
              <w:t>Zlepšenie celkovej dostupnosti dát vo verejnej správe s dôrazom na otvorené údaje</w:t>
            </w:r>
          </w:p>
        </w:tc>
      </w:tr>
    </w:tbl>
    <w:p w14:paraId="02741893" w14:textId="77777777" w:rsidR="008C5CFA" w:rsidRPr="001D7775" w:rsidRDefault="008C5CFA" w:rsidP="00300A01">
      <w:pPr>
        <w:spacing w:before="0" w:after="0"/>
      </w:pPr>
    </w:p>
    <w:p w14:paraId="3ADF8191"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2B7A5A11"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2022"/>
        <w:gridCol w:w="814"/>
        <w:gridCol w:w="987"/>
        <w:gridCol w:w="1144"/>
        <w:gridCol w:w="1151"/>
        <w:gridCol w:w="1387"/>
        <w:gridCol w:w="590"/>
        <w:gridCol w:w="590"/>
        <w:gridCol w:w="590"/>
        <w:gridCol w:w="590"/>
        <w:gridCol w:w="624"/>
        <w:gridCol w:w="3829"/>
      </w:tblGrid>
      <w:tr w:rsidR="007F7A9B" w:rsidRPr="001D7775" w14:paraId="233D41E7" w14:textId="77777777" w:rsidTr="007F7A9B">
        <w:tc>
          <w:tcPr>
            <w:tcW w:w="366" w:type="pct"/>
            <w:shd w:val="clear" w:color="auto" w:fill="auto"/>
          </w:tcPr>
          <w:p w14:paraId="0FDE061C" w14:textId="77777777" w:rsidR="007F7A9B" w:rsidRPr="001D7775" w:rsidRDefault="007F7A9B" w:rsidP="00300A01">
            <w:pPr>
              <w:spacing w:before="0" w:after="0"/>
              <w:rPr>
                <w:sz w:val="16"/>
                <w:szCs w:val="16"/>
              </w:rPr>
            </w:pPr>
            <w:r w:rsidRPr="001D7775">
              <w:rPr>
                <w:noProof/>
                <w:sz w:val="16"/>
                <w:szCs w:val="16"/>
              </w:rPr>
              <w:t>Identifikačný kód (ID)</w:t>
            </w:r>
          </w:p>
        </w:tc>
        <w:tc>
          <w:tcPr>
            <w:tcW w:w="654" w:type="pct"/>
            <w:shd w:val="clear" w:color="auto" w:fill="auto"/>
          </w:tcPr>
          <w:p w14:paraId="539D2208" w14:textId="77777777" w:rsidR="007F7A9B" w:rsidRPr="001D7775" w:rsidRDefault="007F7A9B" w:rsidP="00300A01">
            <w:pPr>
              <w:spacing w:before="0" w:after="0"/>
              <w:rPr>
                <w:sz w:val="16"/>
                <w:szCs w:val="16"/>
              </w:rPr>
            </w:pPr>
            <w:r w:rsidRPr="001D7775">
              <w:rPr>
                <w:noProof/>
                <w:sz w:val="16"/>
                <w:szCs w:val="16"/>
              </w:rPr>
              <w:t>Ukazovateľ</w:t>
            </w:r>
          </w:p>
        </w:tc>
        <w:tc>
          <w:tcPr>
            <w:tcW w:w="263" w:type="pct"/>
            <w:shd w:val="clear" w:color="auto" w:fill="auto"/>
          </w:tcPr>
          <w:p w14:paraId="4E2F8025" w14:textId="77777777" w:rsidR="007F7A9B" w:rsidRPr="001D7775" w:rsidRDefault="007F7A9B" w:rsidP="00300A01">
            <w:pPr>
              <w:spacing w:before="0" w:after="0"/>
              <w:rPr>
                <w:sz w:val="16"/>
                <w:szCs w:val="16"/>
              </w:rPr>
            </w:pPr>
            <w:r w:rsidRPr="001D7775">
              <w:rPr>
                <w:noProof/>
                <w:sz w:val="16"/>
                <w:szCs w:val="16"/>
              </w:rPr>
              <w:t>Merná jednotka</w:t>
            </w:r>
          </w:p>
        </w:tc>
        <w:tc>
          <w:tcPr>
            <w:tcW w:w="319" w:type="pct"/>
            <w:shd w:val="clear" w:color="auto" w:fill="auto"/>
          </w:tcPr>
          <w:p w14:paraId="0F53F338" w14:textId="77777777" w:rsidR="007F7A9B" w:rsidRPr="001D7775" w:rsidRDefault="007F7A9B" w:rsidP="00300A01">
            <w:pPr>
              <w:spacing w:before="0" w:after="0"/>
              <w:rPr>
                <w:sz w:val="16"/>
                <w:szCs w:val="16"/>
              </w:rPr>
            </w:pPr>
            <w:r w:rsidRPr="001D7775">
              <w:rPr>
                <w:noProof/>
                <w:sz w:val="16"/>
                <w:szCs w:val="16"/>
              </w:rPr>
              <w:t>Kategória regiónu</w:t>
            </w:r>
          </w:p>
        </w:tc>
        <w:tc>
          <w:tcPr>
            <w:tcW w:w="370" w:type="pct"/>
            <w:shd w:val="clear" w:color="auto" w:fill="auto"/>
          </w:tcPr>
          <w:p w14:paraId="22A674C7" w14:textId="77777777" w:rsidR="007F7A9B" w:rsidRPr="001D7775" w:rsidRDefault="007F7A9B" w:rsidP="00300A01">
            <w:pPr>
              <w:spacing w:before="0" w:after="0"/>
              <w:rPr>
                <w:sz w:val="16"/>
                <w:szCs w:val="16"/>
              </w:rPr>
            </w:pPr>
            <w:r w:rsidRPr="001D7775">
              <w:rPr>
                <w:noProof/>
                <w:sz w:val="16"/>
                <w:szCs w:val="16"/>
              </w:rPr>
              <w:t>Východisková hodnota</w:t>
            </w:r>
          </w:p>
        </w:tc>
        <w:tc>
          <w:tcPr>
            <w:tcW w:w="372" w:type="pct"/>
            <w:shd w:val="clear" w:color="auto" w:fill="auto"/>
          </w:tcPr>
          <w:p w14:paraId="66DAAA11" w14:textId="77777777" w:rsidR="007F7A9B" w:rsidRPr="001D7775" w:rsidRDefault="007F7A9B" w:rsidP="00300A01">
            <w:pPr>
              <w:spacing w:before="0" w:after="0"/>
              <w:rPr>
                <w:sz w:val="16"/>
                <w:szCs w:val="16"/>
              </w:rPr>
            </w:pPr>
            <w:r w:rsidRPr="001D7775">
              <w:rPr>
                <w:noProof/>
                <w:sz w:val="16"/>
                <w:szCs w:val="16"/>
              </w:rPr>
              <w:t>Východiskový rok</w:t>
            </w:r>
          </w:p>
        </w:tc>
        <w:tc>
          <w:tcPr>
            <w:tcW w:w="449" w:type="pct"/>
            <w:shd w:val="clear" w:color="auto" w:fill="auto"/>
          </w:tcPr>
          <w:p w14:paraId="6DBB3BB8" w14:textId="77777777" w:rsidR="007F7A9B" w:rsidRPr="001D7775" w:rsidRDefault="007F7A9B" w:rsidP="00300A01">
            <w:pPr>
              <w:spacing w:before="0" w:after="0"/>
              <w:rPr>
                <w:sz w:val="16"/>
                <w:szCs w:val="16"/>
              </w:rPr>
            </w:pPr>
            <w:r w:rsidRPr="001D7775">
              <w:rPr>
                <w:noProof/>
                <w:sz w:val="16"/>
                <w:szCs w:val="16"/>
              </w:rPr>
              <w:t>Cieľová hodnota (zámer) 2023</w:t>
            </w:r>
          </w:p>
        </w:tc>
        <w:tc>
          <w:tcPr>
            <w:tcW w:w="191" w:type="pct"/>
            <w:shd w:val="clear" w:color="auto" w:fill="BDD6EE" w:themeFill="accent1" w:themeFillTint="66"/>
          </w:tcPr>
          <w:p w14:paraId="42EEF11D" w14:textId="77777777" w:rsidR="007F7A9B" w:rsidRPr="001D7775" w:rsidRDefault="007F7A9B"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191" w:type="pct"/>
            <w:shd w:val="clear" w:color="auto" w:fill="auto"/>
          </w:tcPr>
          <w:p w14:paraId="63A4B555" w14:textId="3FB7ECD1" w:rsidR="007F7A9B" w:rsidRPr="001D7775" w:rsidRDefault="007F7A9B" w:rsidP="007F7A9B">
            <w:pPr>
              <w:spacing w:before="0" w:after="0"/>
              <w:jc w:val="center"/>
              <w:rPr>
                <w:sz w:val="16"/>
                <w:szCs w:val="16"/>
              </w:rPr>
            </w:pPr>
            <w:r w:rsidRPr="001D7775">
              <w:rPr>
                <w:sz w:val="16"/>
                <w:szCs w:val="16"/>
              </w:rPr>
              <w:t>20</w:t>
            </w:r>
            <w:r>
              <w:rPr>
                <w:sz w:val="16"/>
                <w:szCs w:val="16"/>
              </w:rPr>
              <w:t>17</w:t>
            </w:r>
            <w:r w:rsidRPr="001D7775">
              <w:rPr>
                <w:sz w:val="16"/>
                <w:szCs w:val="16"/>
              </w:rPr>
              <w:t xml:space="preserve"> </w:t>
            </w:r>
            <w:r>
              <w:rPr>
                <w:noProof/>
                <w:sz w:val="16"/>
                <w:szCs w:val="16"/>
              </w:rPr>
              <w:t>Spolu</w:t>
            </w:r>
          </w:p>
        </w:tc>
        <w:tc>
          <w:tcPr>
            <w:tcW w:w="191" w:type="pct"/>
          </w:tcPr>
          <w:p w14:paraId="234D9B2F" w14:textId="068551B1" w:rsidR="007F7A9B" w:rsidRPr="001D7775" w:rsidRDefault="007F7A9B" w:rsidP="00300A01">
            <w:pPr>
              <w:spacing w:before="0" w:after="0"/>
              <w:jc w:val="center"/>
              <w:rPr>
                <w:noProof/>
                <w:sz w:val="16"/>
                <w:szCs w:val="16"/>
              </w:rPr>
            </w:pPr>
            <w:r>
              <w:rPr>
                <w:noProof/>
                <w:sz w:val="16"/>
                <w:szCs w:val="16"/>
              </w:rPr>
              <w:t>2016 Spolu</w:t>
            </w:r>
          </w:p>
        </w:tc>
        <w:tc>
          <w:tcPr>
            <w:tcW w:w="191" w:type="pct"/>
          </w:tcPr>
          <w:p w14:paraId="6CAD64CB" w14:textId="6D609E8E" w:rsidR="007F7A9B" w:rsidRPr="001D7775" w:rsidRDefault="007F7A9B" w:rsidP="00300A01">
            <w:pPr>
              <w:spacing w:before="0" w:after="0"/>
              <w:jc w:val="center"/>
              <w:rPr>
                <w:noProof/>
                <w:sz w:val="16"/>
                <w:szCs w:val="16"/>
              </w:rPr>
            </w:pPr>
            <w:r>
              <w:rPr>
                <w:noProof/>
                <w:sz w:val="16"/>
                <w:szCs w:val="16"/>
              </w:rPr>
              <w:t>2015 Spolu</w:t>
            </w:r>
          </w:p>
        </w:tc>
        <w:tc>
          <w:tcPr>
            <w:tcW w:w="202" w:type="pct"/>
          </w:tcPr>
          <w:p w14:paraId="4C775432" w14:textId="0E9780E4" w:rsidR="007F7A9B" w:rsidRPr="001D7775" w:rsidRDefault="007F7A9B" w:rsidP="00300A01">
            <w:pPr>
              <w:spacing w:before="0" w:after="0"/>
              <w:jc w:val="center"/>
              <w:rPr>
                <w:noProof/>
                <w:sz w:val="16"/>
                <w:szCs w:val="16"/>
              </w:rPr>
            </w:pPr>
            <w:r>
              <w:rPr>
                <w:noProof/>
                <w:sz w:val="16"/>
                <w:szCs w:val="16"/>
              </w:rPr>
              <w:t>2014 Spolu</w:t>
            </w:r>
          </w:p>
        </w:tc>
        <w:tc>
          <w:tcPr>
            <w:tcW w:w="1239" w:type="pct"/>
            <w:shd w:val="clear" w:color="auto" w:fill="auto"/>
          </w:tcPr>
          <w:p w14:paraId="40CD68E0" w14:textId="510F2124" w:rsidR="007F7A9B" w:rsidRPr="001D7775" w:rsidRDefault="007F7A9B" w:rsidP="00300A01">
            <w:pPr>
              <w:spacing w:before="0" w:after="0"/>
              <w:jc w:val="center"/>
              <w:rPr>
                <w:sz w:val="16"/>
                <w:szCs w:val="16"/>
              </w:rPr>
            </w:pPr>
            <w:r w:rsidRPr="001D7775">
              <w:rPr>
                <w:noProof/>
                <w:sz w:val="16"/>
                <w:szCs w:val="16"/>
              </w:rPr>
              <w:t>Pripomienky</w:t>
            </w:r>
          </w:p>
        </w:tc>
      </w:tr>
      <w:tr w:rsidR="009D2F2E" w:rsidRPr="001D7775" w14:paraId="4BF3117E" w14:textId="77777777" w:rsidTr="007F7A9B">
        <w:tc>
          <w:tcPr>
            <w:tcW w:w="366" w:type="pct"/>
            <w:shd w:val="clear" w:color="auto" w:fill="auto"/>
          </w:tcPr>
          <w:p w14:paraId="0015FD4F" w14:textId="77777777" w:rsidR="009D2F2E" w:rsidRPr="001D7775" w:rsidRDefault="009D2F2E" w:rsidP="009D2F2E">
            <w:pPr>
              <w:spacing w:before="0" w:after="0"/>
              <w:rPr>
                <w:sz w:val="16"/>
                <w:szCs w:val="16"/>
              </w:rPr>
            </w:pPr>
            <w:r w:rsidRPr="001D7775">
              <w:rPr>
                <w:noProof/>
                <w:sz w:val="16"/>
                <w:szCs w:val="16"/>
              </w:rPr>
              <w:t>R0077</w:t>
            </w:r>
          </w:p>
        </w:tc>
        <w:tc>
          <w:tcPr>
            <w:tcW w:w="654" w:type="pct"/>
            <w:shd w:val="clear" w:color="auto" w:fill="auto"/>
          </w:tcPr>
          <w:p w14:paraId="66A370A0" w14:textId="77777777" w:rsidR="009D2F2E" w:rsidRPr="001D7775" w:rsidRDefault="009D2F2E" w:rsidP="009D2F2E">
            <w:pPr>
              <w:spacing w:before="0" w:after="0"/>
              <w:rPr>
                <w:sz w:val="16"/>
                <w:szCs w:val="16"/>
              </w:rPr>
            </w:pPr>
            <w:r w:rsidRPr="001D7775">
              <w:rPr>
                <w:noProof/>
                <w:sz w:val="16"/>
                <w:szCs w:val="16"/>
              </w:rPr>
              <w:t>Počet stiahnutí otvorených dát</w:t>
            </w:r>
          </w:p>
        </w:tc>
        <w:tc>
          <w:tcPr>
            <w:tcW w:w="263" w:type="pct"/>
            <w:shd w:val="clear" w:color="auto" w:fill="auto"/>
          </w:tcPr>
          <w:p w14:paraId="27249B6B" w14:textId="77777777" w:rsidR="009D2F2E" w:rsidRPr="001D7775" w:rsidRDefault="009D2F2E" w:rsidP="009D2F2E">
            <w:pPr>
              <w:spacing w:before="0" w:after="0"/>
              <w:rPr>
                <w:sz w:val="16"/>
                <w:szCs w:val="16"/>
              </w:rPr>
            </w:pPr>
            <w:r w:rsidRPr="001D7775">
              <w:rPr>
                <w:noProof/>
                <w:sz w:val="16"/>
                <w:szCs w:val="16"/>
              </w:rPr>
              <w:t>počet</w:t>
            </w:r>
          </w:p>
        </w:tc>
        <w:tc>
          <w:tcPr>
            <w:tcW w:w="319" w:type="pct"/>
            <w:shd w:val="clear" w:color="auto" w:fill="auto"/>
          </w:tcPr>
          <w:p w14:paraId="426B318F" w14:textId="77777777" w:rsidR="009D2F2E" w:rsidRPr="001D7775" w:rsidRDefault="009D2F2E" w:rsidP="009D2F2E">
            <w:pPr>
              <w:spacing w:before="0" w:after="0"/>
              <w:rPr>
                <w:sz w:val="16"/>
                <w:szCs w:val="16"/>
              </w:rPr>
            </w:pPr>
            <w:r w:rsidRPr="001D7775">
              <w:rPr>
                <w:noProof/>
                <w:sz w:val="16"/>
                <w:szCs w:val="16"/>
              </w:rPr>
              <w:t>Menej rozvinuté</w:t>
            </w:r>
          </w:p>
        </w:tc>
        <w:tc>
          <w:tcPr>
            <w:tcW w:w="370" w:type="pct"/>
            <w:shd w:val="clear" w:color="auto" w:fill="auto"/>
          </w:tcPr>
          <w:p w14:paraId="2559250D" w14:textId="77777777" w:rsidR="009D2F2E" w:rsidRPr="001D7775" w:rsidRDefault="009D2F2E" w:rsidP="009D2F2E">
            <w:pPr>
              <w:spacing w:before="0" w:after="0"/>
              <w:jc w:val="right"/>
              <w:rPr>
                <w:sz w:val="16"/>
                <w:szCs w:val="16"/>
              </w:rPr>
            </w:pPr>
            <w:r w:rsidRPr="001D7775">
              <w:rPr>
                <w:noProof/>
                <w:sz w:val="16"/>
                <w:szCs w:val="16"/>
              </w:rPr>
              <w:t>5 000,00</w:t>
            </w:r>
          </w:p>
        </w:tc>
        <w:tc>
          <w:tcPr>
            <w:tcW w:w="372" w:type="pct"/>
            <w:shd w:val="clear" w:color="auto" w:fill="auto"/>
          </w:tcPr>
          <w:p w14:paraId="67EF1EFD" w14:textId="77777777" w:rsidR="009D2F2E" w:rsidRPr="001D7775" w:rsidRDefault="009D2F2E" w:rsidP="009D2F2E">
            <w:pPr>
              <w:spacing w:before="0" w:after="0"/>
              <w:rPr>
                <w:sz w:val="16"/>
                <w:szCs w:val="16"/>
              </w:rPr>
            </w:pPr>
            <w:r w:rsidRPr="001D7775">
              <w:rPr>
                <w:noProof/>
                <w:sz w:val="16"/>
                <w:szCs w:val="16"/>
              </w:rPr>
              <w:t>2013</w:t>
            </w:r>
          </w:p>
        </w:tc>
        <w:tc>
          <w:tcPr>
            <w:tcW w:w="449" w:type="pct"/>
            <w:shd w:val="clear" w:color="auto" w:fill="auto"/>
          </w:tcPr>
          <w:p w14:paraId="5B84C3BF" w14:textId="77777777" w:rsidR="009D2F2E" w:rsidRPr="001D7775" w:rsidRDefault="009D2F2E" w:rsidP="009D2F2E">
            <w:pPr>
              <w:spacing w:before="0" w:after="0"/>
              <w:jc w:val="right"/>
              <w:rPr>
                <w:sz w:val="16"/>
                <w:szCs w:val="16"/>
              </w:rPr>
            </w:pPr>
            <w:r w:rsidRPr="001D7775">
              <w:rPr>
                <w:noProof/>
                <w:sz w:val="16"/>
                <w:szCs w:val="16"/>
              </w:rPr>
              <w:t>950 000,00</w:t>
            </w:r>
          </w:p>
        </w:tc>
        <w:tc>
          <w:tcPr>
            <w:tcW w:w="191" w:type="pct"/>
            <w:shd w:val="clear" w:color="auto" w:fill="BDD6EE" w:themeFill="accent1" w:themeFillTint="66"/>
          </w:tcPr>
          <w:p w14:paraId="0F566F8D" w14:textId="200A99DA" w:rsidR="009D2F2E" w:rsidRPr="001D7775" w:rsidRDefault="009D2F2E" w:rsidP="009D2F2E">
            <w:pPr>
              <w:spacing w:before="0" w:after="0"/>
              <w:jc w:val="right"/>
              <w:rPr>
                <w:sz w:val="16"/>
                <w:szCs w:val="16"/>
              </w:rPr>
            </w:pPr>
            <w:r w:rsidRPr="004524F6">
              <w:rPr>
                <w:sz w:val="16"/>
                <w:szCs w:val="16"/>
              </w:rPr>
              <w:t>0,00</w:t>
            </w:r>
          </w:p>
        </w:tc>
        <w:tc>
          <w:tcPr>
            <w:tcW w:w="191" w:type="pct"/>
            <w:shd w:val="clear" w:color="auto" w:fill="auto"/>
          </w:tcPr>
          <w:p w14:paraId="02021CB0" w14:textId="51BCF34C" w:rsidR="009D2F2E" w:rsidRPr="001D7775" w:rsidRDefault="009D2F2E" w:rsidP="009D2F2E">
            <w:pPr>
              <w:spacing w:before="0" w:after="0"/>
              <w:jc w:val="right"/>
              <w:rPr>
                <w:sz w:val="16"/>
                <w:szCs w:val="16"/>
              </w:rPr>
            </w:pPr>
            <w:r w:rsidRPr="004524F6">
              <w:rPr>
                <w:sz w:val="16"/>
                <w:szCs w:val="16"/>
              </w:rPr>
              <w:t>0,00</w:t>
            </w:r>
          </w:p>
        </w:tc>
        <w:tc>
          <w:tcPr>
            <w:tcW w:w="191" w:type="pct"/>
          </w:tcPr>
          <w:p w14:paraId="0D0150CC" w14:textId="58CE7FCD" w:rsidR="009D2F2E" w:rsidRPr="001D7775" w:rsidRDefault="009D2F2E" w:rsidP="009D2F2E">
            <w:pPr>
              <w:spacing w:before="0" w:after="0"/>
              <w:rPr>
                <w:noProof/>
                <w:sz w:val="16"/>
                <w:szCs w:val="16"/>
              </w:rPr>
            </w:pPr>
            <w:r w:rsidRPr="004524F6">
              <w:rPr>
                <w:sz w:val="16"/>
                <w:szCs w:val="16"/>
              </w:rPr>
              <w:t>0,00</w:t>
            </w:r>
          </w:p>
        </w:tc>
        <w:tc>
          <w:tcPr>
            <w:tcW w:w="191" w:type="pct"/>
          </w:tcPr>
          <w:p w14:paraId="5B6C8614" w14:textId="0509C979" w:rsidR="009D2F2E" w:rsidRPr="001D7775" w:rsidRDefault="009D2F2E" w:rsidP="009D2F2E">
            <w:pPr>
              <w:spacing w:before="0" w:after="0"/>
              <w:rPr>
                <w:noProof/>
                <w:sz w:val="16"/>
                <w:szCs w:val="16"/>
              </w:rPr>
            </w:pPr>
            <w:r w:rsidRPr="004524F6">
              <w:rPr>
                <w:sz w:val="16"/>
                <w:szCs w:val="16"/>
              </w:rPr>
              <w:t>0,00</w:t>
            </w:r>
          </w:p>
        </w:tc>
        <w:tc>
          <w:tcPr>
            <w:tcW w:w="202" w:type="pct"/>
          </w:tcPr>
          <w:p w14:paraId="43221BF6" w14:textId="6382CCF2" w:rsidR="009D2F2E" w:rsidRPr="001D7775" w:rsidRDefault="009D2F2E" w:rsidP="009D2F2E">
            <w:pPr>
              <w:spacing w:before="0" w:after="0"/>
              <w:rPr>
                <w:noProof/>
                <w:sz w:val="16"/>
                <w:szCs w:val="16"/>
              </w:rPr>
            </w:pPr>
            <w:r w:rsidRPr="004524F6">
              <w:rPr>
                <w:sz w:val="16"/>
                <w:szCs w:val="16"/>
              </w:rPr>
              <w:t>0,00</w:t>
            </w:r>
          </w:p>
        </w:tc>
        <w:tc>
          <w:tcPr>
            <w:tcW w:w="1239" w:type="pct"/>
            <w:shd w:val="clear" w:color="auto" w:fill="auto"/>
          </w:tcPr>
          <w:p w14:paraId="261342B6" w14:textId="76D7E0FE" w:rsidR="009D2F2E" w:rsidRPr="001D7775" w:rsidRDefault="009D2F2E" w:rsidP="009D2F2E">
            <w:pPr>
              <w:spacing w:before="0" w:after="0"/>
              <w:rPr>
                <w:sz w:val="16"/>
                <w:szCs w:val="16"/>
              </w:rPr>
            </w:pPr>
            <w:r w:rsidRPr="001D7775">
              <w:rPr>
                <w:noProof/>
                <w:sz w:val="16"/>
                <w:szCs w:val="16"/>
              </w:rPr>
              <w:t>V sledovanom období nebol údaj dostupný (nezrealizoval sa žiaden projekt OPII s príspevkom k uvedenému indikátoru), a preto bol</w:t>
            </w:r>
            <w:r>
              <w:rPr>
                <w:noProof/>
                <w:sz w:val="16"/>
                <w:szCs w:val="16"/>
              </w:rPr>
              <w:t>i v zmysle usmernenia COM uvedené nuly.</w:t>
            </w:r>
          </w:p>
        </w:tc>
      </w:tr>
    </w:tbl>
    <w:p w14:paraId="46F2E34B" w14:textId="77777777" w:rsidR="008C5CFA" w:rsidRPr="001D7775" w:rsidRDefault="008C5CFA" w:rsidP="00300A01">
      <w:pPr>
        <w:spacing w:before="0" w:after="0"/>
      </w:pPr>
    </w:p>
    <w:p w14:paraId="3C94DC25" w14:textId="77777777" w:rsidR="008C5CFA" w:rsidRPr="001D7775" w:rsidRDefault="008C5CFA" w:rsidP="00300A01">
      <w:pPr>
        <w:spacing w:before="0" w:after="0"/>
      </w:pPr>
    </w:p>
    <w:p w14:paraId="35CE4C1C" w14:textId="77777777" w:rsidR="008C5CFA" w:rsidRPr="001D7775" w:rsidRDefault="00BD23C4" w:rsidP="00300A01">
      <w:pPr>
        <w:spacing w:before="0" w:after="0"/>
      </w:pPr>
      <w:r w:rsidRPr="001D7775">
        <w:br w:type="page"/>
      </w:r>
    </w:p>
    <w:p w14:paraId="464AB1C0"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541E9604" w14:textId="77777777" w:rsidTr="0047688D">
        <w:tc>
          <w:tcPr>
            <w:tcW w:w="0" w:type="auto"/>
            <w:shd w:val="clear" w:color="auto" w:fill="auto"/>
          </w:tcPr>
          <w:p w14:paraId="3A91FBF3"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0D7B7405"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5FB8749E" w14:textId="77777777" w:rsidTr="0047688D">
        <w:tc>
          <w:tcPr>
            <w:tcW w:w="0" w:type="auto"/>
            <w:shd w:val="clear" w:color="auto" w:fill="auto"/>
          </w:tcPr>
          <w:p w14:paraId="346E0C1E"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7CD3AD9E"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5D9965D5" w14:textId="77777777" w:rsidTr="0047688D">
        <w:tc>
          <w:tcPr>
            <w:tcW w:w="0" w:type="auto"/>
            <w:shd w:val="clear" w:color="auto" w:fill="auto"/>
          </w:tcPr>
          <w:p w14:paraId="425EB2BB"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45FB87E6" w14:textId="77777777" w:rsidR="008C5CFA" w:rsidRPr="001D7775" w:rsidRDefault="00BD23C4" w:rsidP="00300A01">
            <w:pPr>
              <w:spacing w:before="0" w:after="0"/>
              <w:rPr>
                <w:sz w:val="20"/>
                <w:szCs w:val="20"/>
              </w:rPr>
            </w:pPr>
            <w:r w:rsidRPr="001D7775">
              <w:rPr>
                <w:noProof/>
                <w:sz w:val="20"/>
                <w:szCs w:val="20"/>
              </w:rPr>
              <w:t>7.6</w:t>
            </w:r>
            <w:r w:rsidRPr="001D7775">
              <w:rPr>
                <w:sz w:val="20"/>
                <w:szCs w:val="20"/>
              </w:rPr>
              <w:t xml:space="preserve"> - </w:t>
            </w:r>
            <w:r w:rsidRPr="001D7775">
              <w:rPr>
                <w:noProof/>
                <w:sz w:val="20"/>
                <w:szCs w:val="20"/>
              </w:rPr>
              <w:t>Zlepšenie digitálnych zručností a inklúzie znevýhodnených jednotlivcov do digitálneho trhu</w:t>
            </w:r>
          </w:p>
        </w:tc>
      </w:tr>
    </w:tbl>
    <w:p w14:paraId="60E49011" w14:textId="77777777" w:rsidR="008C5CFA" w:rsidRPr="001D7775" w:rsidRDefault="008C5CFA" w:rsidP="00300A01">
      <w:pPr>
        <w:spacing w:before="0" w:after="0"/>
      </w:pPr>
    </w:p>
    <w:p w14:paraId="3B77C766"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7D296B1E"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510"/>
        <w:gridCol w:w="767"/>
        <w:gridCol w:w="1276"/>
        <w:gridCol w:w="1140"/>
        <w:gridCol w:w="1149"/>
        <w:gridCol w:w="1412"/>
        <w:gridCol w:w="837"/>
        <w:gridCol w:w="590"/>
        <w:gridCol w:w="590"/>
        <w:gridCol w:w="590"/>
        <w:gridCol w:w="590"/>
        <w:gridCol w:w="2898"/>
      </w:tblGrid>
      <w:tr w:rsidR="00FC15C2" w:rsidRPr="001D7775" w14:paraId="6CE60757" w14:textId="77777777" w:rsidTr="00EE17F9">
        <w:tc>
          <w:tcPr>
            <w:tcW w:w="356" w:type="pct"/>
            <w:shd w:val="clear" w:color="auto" w:fill="auto"/>
          </w:tcPr>
          <w:p w14:paraId="38FF60A6" w14:textId="77777777" w:rsidR="00FC15C2" w:rsidRPr="001D7775" w:rsidRDefault="00FC15C2" w:rsidP="00300A01">
            <w:pPr>
              <w:spacing w:before="0" w:after="0"/>
              <w:rPr>
                <w:sz w:val="16"/>
                <w:szCs w:val="16"/>
              </w:rPr>
            </w:pPr>
            <w:r w:rsidRPr="001D7775">
              <w:rPr>
                <w:noProof/>
                <w:sz w:val="16"/>
                <w:szCs w:val="16"/>
              </w:rPr>
              <w:t>Identifikačný kód (ID)</w:t>
            </w:r>
          </w:p>
        </w:tc>
        <w:tc>
          <w:tcPr>
            <w:tcW w:w="812" w:type="pct"/>
            <w:shd w:val="clear" w:color="auto" w:fill="auto"/>
          </w:tcPr>
          <w:p w14:paraId="382B98CC" w14:textId="77777777" w:rsidR="00FC15C2" w:rsidRPr="001D7775" w:rsidRDefault="00FC15C2" w:rsidP="00300A01">
            <w:pPr>
              <w:spacing w:before="0" w:after="0"/>
              <w:rPr>
                <w:sz w:val="16"/>
                <w:szCs w:val="16"/>
              </w:rPr>
            </w:pPr>
            <w:r w:rsidRPr="001D7775">
              <w:rPr>
                <w:noProof/>
                <w:sz w:val="16"/>
                <w:szCs w:val="16"/>
              </w:rPr>
              <w:t>Ukazovateľ</w:t>
            </w:r>
          </w:p>
        </w:tc>
        <w:tc>
          <w:tcPr>
            <w:tcW w:w="248" w:type="pct"/>
            <w:shd w:val="clear" w:color="auto" w:fill="auto"/>
          </w:tcPr>
          <w:p w14:paraId="7B919170" w14:textId="77777777" w:rsidR="00FC15C2" w:rsidRPr="001D7775" w:rsidRDefault="00FC15C2" w:rsidP="00300A01">
            <w:pPr>
              <w:spacing w:before="0" w:after="0"/>
              <w:rPr>
                <w:sz w:val="16"/>
                <w:szCs w:val="16"/>
              </w:rPr>
            </w:pPr>
            <w:r w:rsidRPr="001D7775">
              <w:rPr>
                <w:noProof/>
                <w:sz w:val="16"/>
                <w:szCs w:val="16"/>
              </w:rPr>
              <w:t>Merná jednotka</w:t>
            </w:r>
          </w:p>
        </w:tc>
        <w:tc>
          <w:tcPr>
            <w:tcW w:w="413" w:type="pct"/>
            <w:shd w:val="clear" w:color="auto" w:fill="auto"/>
          </w:tcPr>
          <w:p w14:paraId="1A8572E5" w14:textId="77777777" w:rsidR="00FC15C2" w:rsidRPr="001D7775" w:rsidRDefault="00FC15C2" w:rsidP="00300A01">
            <w:pPr>
              <w:spacing w:before="0" w:after="0"/>
              <w:rPr>
                <w:sz w:val="16"/>
                <w:szCs w:val="16"/>
              </w:rPr>
            </w:pPr>
            <w:r w:rsidRPr="001D7775">
              <w:rPr>
                <w:noProof/>
                <w:sz w:val="16"/>
                <w:szCs w:val="16"/>
              </w:rPr>
              <w:t>Kategória regiónu</w:t>
            </w:r>
          </w:p>
        </w:tc>
        <w:tc>
          <w:tcPr>
            <w:tcW w:w="369" w:type="pct"/>
            <w:shd w:val="clear" w:color="auto" w:fill="auto"/>
          </w:tcPr>
          <w:p w14:paraId="0C9582C0" w14:textId="77777777" w:rsidR="00FC15C2" w:rsidRPr="001D7775" w:rsidRDefault="00FC15C2" w:rsidP="00300A01">
            <w:pPr>
              <w:spacing w:before="0" w:after="0"/>
              <w:rPr>
                <w:sz w:val="16"/>
                <w:szCs w:val="16"/>
              </w:rPr>
            </w:pPr>
            <w:r w:rsidRPr="001D7775">
              <w:rPr>
                <w:noProof/>
                <w:sz w:val="16"/>
                <w:szCs w:val="16"/>
              </w:rPr>
              <w:t>Východisková hodnota</w:t>
            </w:r>
          </w:p>
        </w:tc>
        <w:tc>
          <w:tcPr>
            <w:tcW w:w="372" w:type="pct"/>
            <w:shd w:val="clear" w:color="auto" w:fill="auto"/>
          </w:tcPr>
          <w:p w14:paraId="5EC5C522" w14:textId="77777777" w:rsidR="00FC15C2" w:rsidRPr="001D7775" w:rsidRDefault="00FC15C2" w:rsidP="00300A01">
            <w:pPr>
              <w:spacing w:before="0" w:after="0"/>
              <w:rPr>
                <w:sz w:val="16"/>
                <w:szCs w:val="16"/>
              </w:rPr>
            </w:pPr>
            <w:r w:rsidRPr="001D7775">
              <w:rPr>
                <w:noProof/>
                <w:sz w:val="16"/>
                <w:szCs w:val="16"/>
              </w:rPr>
              <w:t>Východiskový rok</w:t>
            </w:r>
          </w:p>
        </w:tc>
        <w:tc>
          <w:tcPr>
            <w:tcW w:w="457" w:type="pct"/>
            <w:shd w:val="clear" w:color="auto" w:fill="auto"/>
          </w:tcPr>
          <w:p w14:paraId="64288AD5" w14:textId="77777777" w:rsidR="00FC15C2" w:rsidRPr="001D7775" w:rsidRDefault="00FC15C2" w:rsidP="00300A01">
            <w:pPr>
              <w:spacing w:before="0" w:after="0"/>
              <w:rPr>
                <w:sz w:val="16"/>
                <w:szCs w:val="16"/>
              </w:rPr>
            </w:pPr>
            <w:r w:rsidRPr="001D7775">
              <w:rPr>
                <w:noProof/>
                <w:sz w:val="16"/>
                <w:szCs w:val="16"/>
              </w:rPr>
              <w:t>Cieľová hodnota (zámer) 2023</w:t>
            </w:r>
          </w:p>
        </w:tc>
        <w:tc>
          <w:tcPr>
            <w:tcW w:w="271" w:type="pct"/>
            <w:shd w:val="clear" w:color="auto" w:fill="BDD6EE" w:themeFill="accent1" w:themeFillTint="66"/>
          </w:tcPr>
          <w:p w14:paraId="0262F349" w14:textId="77777777" w:rsidR="00FC15C2" w:rsidRPr="001D7775" w:rsidRDefault="00FC15C2"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191" w:type="pct"/>
            <w:shd w:val="clear" w:color="auto" w:fill="auto"/>
          </w:tcPr>
          <w:p w14:paraId="291BEC32" w14:textId="08B741F9" w:rsidR="00FC15C2" w:rsidRPr="001D7775" w:rsidRDefault="00FC15C2" w:rsidP="00FC15C2">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noProof/>
                <w:sz w:val="16"/>
                <w:szCs w:val="16"/>
              </w:rPr>
              <w:t>Spolu</w:t>
            </w:r>
          </w:p>
        </w:tc>
        <w:tc>
          <w:tcPr>
            <w:tcW w:w="191" w:type="pct"/>
          </w:tcPr>
          <w:p w14:paraId="74E93522" w14:textId="580533E2" w:rsidR="00FC15C2" w:rsidRPr="001D7775" w:rsidRDefault="00FC15C2" w:rsidP="00300A01">
            <w:pPr>
              <w:spacing w:before="0" w:after="0"/>
              <w:jc w:val="center"/>
              <w:rPr>
                <w:noProof/>
                <w:sz w:val="16"/>
                <w:szCs w:val="16"/>
              </w:rPr>
            </w:pPr>
            <w:r>
              <w:rPr>
                <w:noProof/>
                <w:sz w:val="16"/>
                <w:szCs w:val="16"/>
              </w:rPr>
              <w:t>2016 Spolu</w:t>
            </w:r>
          </w:p>
        </w:tc>
        <w:tc>
          <w:tcPr>
            <w:tcW w:w="191" w:type="pct"/>
          </w:tcPr>
          <w:p w14:paraId="6CF1AA48" w14:textId="3D845224" w:rsidR="00FC15C2" w:rsidRPr="001D7775" w:rsidRDefault="00FC15C2" w:rsidP="00300A01">
            <w:pPr>
              <w:spacing w:before="0" w:after="0"/>
              <w:jc w:val="center"/>
              <w:rPr>
                <w:noProof/>
                <w:sz w:val="16"/>
                <w:szCs w:val="16"/>
              </w:rPr>
            </w:pPr>
            <w:r>
              <w:rPr>
                <w:noProof/>
                <w:sz w:val="16"/>
                <w:szCs w:val="16"/>
              </w:rPr>
              <w:t>2015 Spolu</w:t>
            </w:r>
          </w:p>
        </w:tc>
        <w:tc>
          <w:tcPr>
            <w:tcW w:w="191" w:type="pct"/>
          </w:tcPr>
          <w:p w14:paraId="29D72894" w14:textId="4EA1D890" w:rsidR="00FC15C2" w:rsidRPr="001D7775" w:rsidRDefault="00FC15C2" w:rsidP="00300A01">
            <w:pPr>
              <w:spacing w:before="0" w:after="0"/>
              <w:jc w:val="center"/>
              <w:rPr>
                <w:noProof/>
                <w:sz w:val="16"/>
                <w:szCs w:val="16"/>
              </w:rPr>
            </w:pPr>
            <w:r>
              <w:rPr>
                <w:noProof/>
                <w:sz w:val="16"/>
                <w:szCs w:val="16"/>
              </w:rPr>
              <w:t>2014 Spolu</w:t>
            </w:r>
          </w:p>
        </w:tc>
        <w:tc>
          <w:tcPr>
            <w:tcW w:w="938" w:type="pct"/>
            <w:shd w:val="clear" w:color="auto" w:fill="auto"/>
          </w:tcPr>
          <w:p w14:paraId="2F41083E" w14:textId="179E2AA8" w:rsidR="00FC15C2" w:rsidRPr="001D7775" w:rsidRDefault="00FC15C2" w:rsidP="00300A01">
            <w:pPr>
              <w:spacing w:before="0" w:after="0"/>
              <w:jc w:val="center"/>
              <w:rPr>
                <w:sz w:val="16"/>
                <w:szCs w:val="16"/>
              </w:rPr>
            </w:pPr>
            <w:r w:rsidRPr="001D7775">
              <w:rPr>
                <w:noProof/>
                <w:sz w:val="16"/>
                <w:szCs w:val="16"/>
              </w:rPr>
              <w:t>Pripomienky</w:t>
            </w:r>
          </w:p>
        </w:tc>
      </w:tr>
      <w:tr w:rsidR="00FC15C2" w:rsidRPr="001D7775" w14:paraId="59AEE1E6" w14:textId="77777777" w:rsidTr="00EE17F9">
        <w:tc>
          <w:tcPr>
            <w:tcW w:w="356" w:type="pct"/>
            <w:shd w:val="clear" w:color="auto" w:fill="auto"/>
          </w:tcPr>
          <w:p w14:paraId="4FB4861F" w14:textId="77777777" w:rsidR="00FC15C2" w:rsidRPr="001D7775" w:rsidRDefault="00FC15C2" w:rsidP="00300A01">
            <w:pPr>
              <w:spacing w:before="0" w:after="0"/>
              <w:rPr>
                <w:sz w:val="16"/>
                <w:szCs w:val="16"/>
              </w:rPr>
            </w:pPr>
            <w:r w:rsidRPr="001D7775">
              <w:rPr>
                <w:noProof/>
                <w:sz w:val="16"/>
                <w:szCs w:val="16"/>
              </w:rPr>
              <w:t>R0078</w:t>
            </w:r>
          </w:p>
        </w:tc>
        <w:tc>
          <w:tcPr>
            <w:tcW w:w="812" w:type="pct"/>
            <w:shd w:val="clear" w:color="auto" w:fill="auto"/>
          </w:tcPr>
          <w:p w14:paraId="5B8A344B" w14:textId="77777777" w:rsidR="00FC15C2" w:rsidRPr="001D7775" w:rsidRDefault="00FC15C2" w:rsidP="00300A01">
            <w:pPr>
              <w:spacing w:before="0" w:after="0"/>
              <w:rPr>
                <w:sz w:val="16"/>
                <w:szCs w:val="16"/>
              </w:rPr>
            </w:pPr>
            <w:r w:rsidRPr="001D7775">
              <w:rPr>
                <w:noProof/>
                <w:sz w:val="16"/>
                <w:szCs w:val="16"/>
              </w:rPr>
              <w:t>Percento znevýhodnených jednotlivcov používajúcich internet</w:t>
            </w:r>
          </w:p>
        </w:tc>
        <w:tc>
          <w:tcPr>
            <w:tcW w:w="248" w:type="pct"/>
            <w:shd w:val="clear" w:color="auto" w:fill="auto"/>
          </w:tcPr>
          <w:p w14:paraId="600503B3" w14:textId="77777777" w:rsidR="00FC15C2" w:rsidRPr="001D7775" w:rsidRDefault="00FC15C2" w:rsidP="00300A01">
            <w:pPr>
              <w:spacing w:before="0" w:after="0"/>
              <w:rPr>
                <w:sz w:val="16"/>
                <w:szCs w:val="16"/>
              </w:rPr>
            </w:pPr>
            <w:r w:rsidRPr="001D7775">
              <w:rPr>
                <w:noProof/>
                <w:sz w:val="16"/>
                <w:szCs w:val="16"/>
              </w:rPr>
              <w:t>%</w:t>
            </w:r>
          </w:p>
        </w:tc>
        <w:tc>
          <w:tcPr>
            <w:tcW w:w="413" w:type="pct"/>
            <w:shd w:val="clear" w:color="auto" w:fill="auto"/>
          </w:tcPr>
          <w:p w14:paraId="3B6BDDCB" w14:textId="77777777" w:rsidR="00FC15C2" w:rsidRPr="001D7775" w:rsidRDefault="00FC15C2" w:rsidP="00300A01">
            <w:pPr>
              <w:spacing w:before="0" w:after="0"/>
              <w:rPr>
                <w:sz w:val="16"/>
                <w:szCs w:val="16"/>
              </w:rPr>
            </w:pPr>
            <w:r w:rsidRPr="001D7775">
              <w:rPr>
                <w:noProof/>
                <w:sz w:val="16"/>
                <w:szCs w:val="16"/>
              </w:rPr>
              <w:t>Menej rozvinuté</w:t>
            </w:r>
          </w:p>
        </w:tc>
        <w:tc>
          <w:tcPr>
            <w:tcW w:w="369" w:type="pct"/>
            <w:shd w:val="clear" w:color="auto" w:fill="auto"/>
          </w:tcPr>
          <w:p w14:paraId="34288093" w14:textId="77777777" w:rsidR="00FC15C2" w:rsidRPr="001D7775" w:rsidRDefault="00FC15C2" w:rsidP="00300A01">
            <w:pPr>
              <w:spacing w:before="0" w:after="0"/>
              <w:jc w:val="right"/>
              <w:rPr>
                <w:sz w:val="16"/>
                <w:szCs w:val="16"/>
              </w:rPr>
            </w:pPr>
            <w:r w:rsidRPr="001D7775">
              <w:rPr>
                <w:noProof/>
                <w:sz w:val="16"/>
                <w:szCs w:val="16"/>
              </w:rPr>
              <w:t>52,80</w:t>
            </w:r>
          </w:p>
        </w:tc>
        <w:tc>
          <w:tcPr>
            <w:tcW w:w="372" w:type="pct"/>
            <w:shd w:val="clear" w:color="auto" w:fill="auto"/>
          </w:tcPr>
          <w:p w14:paraId="10D95A5A" w14:textId="77777777" w:rsidR="00FC15C2" w:rsidRPr="001D7775" w:rsidRDefault="00FC15C2" w:rsidP="00300A01">
            <w:pPr>
              <w:spacing w:before="0" w:after="0"/>
              <w:rPr>
                <w:sz w:val="16"/>
                <w:szCs w:val="16"/>
              </w:rPr>
            </w:pPr>
            <w:r w:rsidRPr="001D7775">
              <w:rPr>
                <w:noProof/>
                <w:sz w:val="16"/>
                <w:szCs w:val="16"/>
              </w:rPr>
              <w:t>2012</w:t>
            </w:r>
          </w:p>
        </w:tc>
        <w:tc>
          <w:tcPr>
            <w:tcW w:w="457" w:type="pct"/>
            <w:shd w:val="clear" w:color="auto" w:fill="auto"/>
          </w:tcPr>
          <w:p w14:paraId="7D6BE517" w14:textId="77777777" w:rsidR="00FC15C2" w:rsidRPr="001D7775" w:rsidRDefault="00FC15C2" w:rsidP="00300A01">
            <w:pPr>
              <w:spacing w:before="0" w:after="0"/>
              <w:jc w:val="right"/>
              <w:rPr>
                <w:sz w:val="16"/>
                <w:szCs w:val="16"/>
              </w:rPr>
            </w:pPr>
            <w:r w:rsidRPr="001D7775">
              <w:rPr>
                <w:noProof/>
                <w:sz w:val="16"/>
                <w:szCs w:val="16"/>
              </w:rPr>
              <w:t>70,00</w:t>
            </w:r>
          </w:p>
        </w:tc>
        <w:tc>
          <w:tcPr>
            <w:tcW w:w="271" w:type="pct"/>
            <w:shd w:val="clear" w:color="auto" w:fill="BDD6EE" w:themeFill="accent1" w:themeFillTint="66"/>
          </w:tcPr>
          <w:p w14:paraId="2F409E9D" w14:textId="2F5A115F" w:rsidR="00FC15C2" w:rsidRPr="001D7775" w:rsidRDefault="002C4F40" w:rsidP="00300A01">
            <w:pPr>
              <w:spacing w:before="0" w:after="0"/>
              <w:jc w:val="right"/>
              <w:rPr>
                <w:sz w:val="16"/>
                <w:szCs w:val="16"/>
              </w:rPr>
            </w:pPr>
            <w:r>
              <w:rPr>
                <w:noProof/>
                <w:sz w:val="16"/>
                <w:szCs w:val="16"/>
              </w:rPr>
              <w:t>66,50</w:t>
            </w:r>
          </w:p>
        </w:tc>
        <w:tc>
          <w:tcPr>
            <w:tcW w:w="191" w:type="pct"/>
            <w:shd w:val="clear" w:color="auto" w:fill="auto"/>
          </w:tcPr>
          <w:p w14:paraId="5D11BF3B" w14:textId="6C74C7DB" w:rsidR="00FC15C2" w:rsidRPr="001D7775" w:rsidRDefault="00FC15C2" w:rsidP="00300A01">
            <w:pPr>
              <w:spacing w:before="0" w:after="0"/>
              <w:jc w:val="right"/>
              <w:rPr>
                <w:sz w:val="16"/>
                <w:szCs w:val="16"/>
              </w:rPr>
            </w:pPr>
            <w:r w:rsidRPr="001D7775">
              <w:rPr>
                <w:noProof/>
                <w:sz w:val="16"/>
                <w:szCs w:val="16"/>
              </w:rPr>
              <w:t>67,10</w:t>
            </w:r>
          </w:p>
        </w:tc>
        <w:tc>
          <w:tcPr>
            <w:tcW w:w="191" w:type="pct"/>
          </w:tcPr>
          <w:p w14:paraId="1F8F5038" w14:textId="68BF4F0D" w:rsidR="00FC15C2" w:rsidRDefault="00FC15C2" w:rsidP="007F7A9B">
            <w:pPr>
              <w:spacing w:before="0" w:after="0"/>
              <w:rPr>
                <w:noProof/>
                <w:sz w:val="16"/>
                <w:szCs w:val="16"/>
              </w:rPr>
            </w:pPr>
            <w:r w:rsidRPr="001D7775">
              <w:rPr>
                <w:noProof/>
                <w:sz w:val="16"/>
                <w:szCs w:val="16"/>
              </w:rPr>
              <w:t>53,50</w:t>
            </w:r>
          </w:p>
        </w:tc>
        <w:tc>
          <w:tcPr>
            <w:tcW w:w="191" w:type="pct"/>
          </w:tcPr>
          <w:p w14:paraId="429732CA" w14:textId="0E489F09" w:rsidR="00FC15C2" w:rsidRDefault="00FC15C2" w:rsidP="007F7A9B">
            <w:pPr>
              <w:spacing w:before="0" w:after="0"/>
              <w:rPr>
                <w:noProof/>
                <w:sz w:val="16"/>
                <w:szCs w:val="16"/>
              </w:rPr>
            </w:pPr>
            <w:r w:rsidRPr="001D7775">
              <w:rPr>
                <w:noProof/>
                <w:sz w:val="16"/>
                <w:szCs w:val="16"/>
              </w:rPr>
              <w:t>53,50</w:t>
            </w:r>
          </w:p>
        </w:tc>
        <w:tc>
          <w:tcPr>
            <w:tcW w:w="191" w:type="pct"/>
          </w:tcPr>
          <w:p w14:paraId="317E2017" w14:textId="0E23CE94" w:rsidR="00FC15C2" w:rsidRDefault="00FC15C2" w:rsidP="007F7A9B">
            <w:pPr>
              <w:spacing w:before="0" w:after="0"/>
              <w:rPr>
                <w:noProof/>
                <w:sz w:val="16"/>
                <w:szCs w:val="16"/>
              </w:rPr>
            </w:pPr>
            <w:r w:rsidRPr="001D7775">
              <w:rPr>
                <w:noProof/>
                <w:sz w:val="16"/>
                <w:szCs w:val="16"/>
              </w:rPr>
              <w:t>58,00</w:t>
            </w:r>
          </w:p>
        </w:tc>
        <w:tc>
          <w:tcPr>
            <w:tcW w:w="938" w:type="pct"/>
            <w:shd w:val="clear" w:color="auto" w:fill="auto"/>
          </w:tcPr>
          <w:p w14:paraId="0CE21E3E" w14:textId="2D594839" w:rsidR="00FC15C2" w:rsidRPr="001D7775" w:rsidRDefault="00FC15C2" w:rsidP="007F7A9B">
            <w:pPr>
              <w:spacing w:before="0" w:after="0"/>
              <w:rPr>
                <w:sz w:val="16"/>
                <w:szCs w:val="16"/>
              </w:rPr>
            </w:pPr>
            <w:r>
              <w:rPr>
                <w:noProof/>
                <w:sz w:val="16"/>
                <w:szCs w:val="16"/>
              </w:rPr>
              <w:t>Zdroj</w:t>
            </w:r>
            <w:r w:rsidRPr="001D7775">
              <w:rPr>
                <w:noProof/>
                <w:sz w:val="16"/>
                <w:szCs w:val="16"/>
              </w:rPr>
              <w:t>: SO OPII</w:t>
            </w:r>
            <w:r>
              <w:rPr>
                <w:noProof/>
                <w:sz w:val="16"/>
                <w:szCs w:val="16"/>
              </w:rPr>
              <w:t xml:space="preserve">, </w:t>
            </w:r>
            <w:hyperlink r:id="rId21" w:anchor="chart={%22indicator-group%22:%22internet-usage%22,%22indicator%22:%22i_ilt12%22,%22breakdown%22:%22rf_ge1%22,%22unit-measure%22:%22pc_ind%22,%22ref-area%22:[%22SK%22]}" w:history="1">
              <w:r w:rsidRPr="005637A0">
                <w:rPr>
                  <w:rStyle w:val="Hypertextovprepojenie"/>
                  <w:noProof/>
                  <w:sz w:val="16"/>
                  <w:szCs w:val="16"/>
                  <w:lang w:val="fr-BE"/>
                </w:rPr>
                <w:t>Eurostat</w:t>
              </w:r>
            </w:hyperlink>
          </w:p>
        </w:tc>
      </w:tr>
    </w:tbl>
    <w:p w14:paraId="251D294C" w14:textId="77777777" w:rsidR="008C5CFA" w:rsidRPr="001D7775" w:rsidRDefault="008C5CFA" w:rsidP="00300A01">
      <w:pPr>
        <w:spacing w:before="0" w:after="0"/>
      </w:pPr>
    </w:p>
    <w:p w14:paraId="2895C267" w14:textId="77777777" w:rsidR="008C5CFA" w:rsidRPr="001D7775" w:rsidRDefault="008C5CFA" w:rsidP="00300A01">
      <w:pPr>
        <w:spacing w:before="0" w:after="0"/>
      </w:pPr>
    </w:p>
    <w:p w14:paraId="144FA9A2" w14:textId="77777777" w:rsidR="008C5CFA" w:rsidRPr="001D7775" w:rsidRDefault="00BD23C4" w:rsidP="00300A01">
      <w:pPr>
        <w:spacing w:before="0" w:after="0"/>
      </w:pPr>
      <w:r w:rsidRPr="001D7775">
        <w:br w:type="page"/>
      </w:r>
    </w:p>
    <w:p w14:paraId="4F2B78E1"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2B628D63" w14:textId="77777777" w:rsidTr="0047688D">
        <w:tc>
          <w:tcPr>
            <w:tcW w:w="0" w:type="auto"/>
            <w:shd w:val="clear" w:color="auto" w:fill="auto"/>
          </w:tcPr>
          <w:p w14:paraId="51C91F16"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2BBA768B"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0DCB8C32" w14:textId="77777777" w:rsidTr="0047688D">
        <w:tc>
          <w:tcPr>
            <w:tcW w:w="0" w:type="auto"/>
            <w:shd w:val="clear" w:color="auto" w:fill="auto"/>
          </w:tcPr>
          <w:p w14:paraId="7ED6CF1A"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11D404DF"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29956F03" w14:textId="77777777" w:rsidTr="0047688D">
        <w:tc>
          <w:tcPr>
            <w:tcW w:w="0" w:type="auto"/>
            <w:shd w:val="clear" w:color="auto" w:fill="auto"/>
          </w:tcPr>
          <w:p w14:paraId="54CE21F2"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02F91B35" w14:textId="77777777" w:rsidR="008C5CFA" w:rsidRPr="001D7775" w:rsidRDefault="00BD23C4" w:rsidP="00300A01">
            <w:pPr>
              <w:spacing w:before="0" w:after="0"/>
              <w:rPr>
                <w:sz w:val="20"/>
                <w:szCs w:val="20"/>
              </w:rPr>
            </w:pPr>
            <w:r w:rsidRPr="001D7775">
              <w:rPr>
                <w:noProof/>
                <w:sz w:val="20"/>
                <w:szCs w:val="20"/>
              </w:rPr>
              <w:t>7.7</w:t>
            </w:r>
            <w:r w:rsidRPr="001D7775">
              <w:rPr>
                <w:sz w:val="20"/>
                <w:szCs w:val="20"/>
              </w:rPr>
              <w:t xml:space="preserve"> - </w:t>
            </w:r>
            <w:r w:rsidRPr="001D7775">
              <w:rPr>
                <w:noProof/>
                <w:sz w:val="20"/>
                <w:szCs w:val="20"/>
              </w:rPr>
              <w:t>Umožnenie modernizácie a racionalizácie verejnej správy IKT prostriedkami</w:t>
            </w:r>
          </w:p>
        </w:tc>
      </w:tr>
    </w:tbl>
    <w:p w14:paraId="64D086C1" w14:textId="77777777" w:rsidR="008C5CFA" w:rsidRPr="001D7775" w:rsidRDefault="008C5CFA" w:rsidP="00300A01">
      <w:pPr>
        <w:spacing w:before="0" w:after="0"/>
      </w:pPr>
    </w:p>
    <w:p w14:paraId="2ECE8197"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434E51C6"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73"/>
        <w:gridCol w:w="767"/>
        <w:gridCol w:w="847"/>
        <w:gridCol w:w="1143"/>
        <w:gridCol w:w="1150"/>
        <w:gridCol w:w="1357"/>
        <w:gridCol w:w="590"/>
        <w:gridCol w:w="565"/>
        <w:gridCol w:w="590"/>
        <w:gridCol w:w="590"/>
        <w:gridCol w:w="590"/>
        <w:gridCol w:w="4063"/>
      </w:tblGrid>
      <w:tr w:rsidR="00E51476" w:rsidRPr="001D7775" w14:paraId="6238BE03" w14:textId="77777777" w:rsidTr="008645BF">
        <w:tc>
          <w:tcPr>
            <w:tcW w:w="364" w:type="pct"/>
            <w:shd w:val="clear" w:color="auto" w:fill="auto"/>
          </w:tcPr>
          <w:p w14:paraId="2EA4038E" w14:textId="77777777" w:rsidR="00E51476" w:rsidRPr="001D7775" w:rsidRDefault="00E51476" w:rsidP="00300A01">
            <w:pPr>
              <w:spacing w:before="0" w:after="0"/>
              <w:rPr>
                <w:sz w:val="16"/>
                <w:szCs w:val="16"/>
              </w:rPr>
            </w:pPr>
            <w:r w:rsidRPr="001D7775">
              <w:rPr>
                <w:noProof/>
                <w:sz w:val="16"/>
                <w:szCs w:val="16"/>
              </w:rPr>
              <w:t>Identifikačný kód (ID)</w:t>
            </w:r>
          </w:p>
        </w:tc>
        <w:tc>
          <w:tcPr>
            <w:tcW w:w="671" w:type="pct"/>
            <w:shd w:val="clear" w:color="auto" w:fill="auto"/>
          </w:tcPr>
          <w:p w14:paraId="65292444" w14:textId="77777777" w:rsidR="00E51476" w:rsidRPr="001D7775" w:rsidRDefault="00E51476" w:rsidP="00300A01">
            <w:pPr>
              <w:spacing w:before="0" w:after="0"/>
              <w:rPr>
                <w:sz w:val="16"/>
                <w:szCs w:val="16"/>
              </w:rPr>
            </w:pPr>
            <w:r w:rsidRPr="001D7775">
              <w:rPr>
                <w:noProof/>
                <w:sz w:val="16"/>
                <w:szCs w:val="16"/>
              </w:rPr>
              <w:t>Ukazovateľ</w:t>
            </w:r>
          </w:p>
        </w:tc>
        <w:tc>
          <w:tcPr>
            <w:tcW w:w="248" w:type="pct"/>
            <w:shd w:val="clear" w:color="auto" w:fill="auto"/>
          </w:tcPr>
          <w:p w14:paraId="7661420E" w14:textId="77777777" w:rsidR="00E51476" w:rsidRPr="001D7775" w:rsidRDefault="00E51476" w:rsidP="00300A01">
            <w:pPr>
              <w:spacing w:before="0" w:after="0"/>
              <w:rPr>
                <w:sz w:val="16"/>
                <w:szCs w:val="16"/>
              </w:rPr>
            </w:pPr>
            <w:r w:rsidRPr="001D7775">
              <w:rPr>
                <w:noProof/>
                <w:sz w:val="16"/>
                <w:szCs w:val="16"/>
              </w:rPr>
              <w:t>Merná jednotka</w:t>
            </w:r>
          </w:p>
        </w:tc>
        <w:tc>
          <w:tcPr>
            <w:tcW w:w="274" w:type="pct"/>
            <w:shd w:val="clear" w:color="auto" w:fill="auto"/>
          </w:tcPr>
          <w:p w14:paraId="0C300EDF" w14:textId="77777777" w:rsidR="00E51476" w:rsidRPr="001D7775" w:rsidRDefault="00E51476" w:rsidP="00300A01">
            <w:pPr>
              <w:spacing w:before="0" w:after="0"/>
              <w:rPr>
                <w:sz w:val="16"/>
                <w:szCs w:val="16"/>
              </w:rPr>
            </w:pPr>
            <w:r w:rsidRPr="001D7775">
              <w:rPr>
                <w:noProof/>
                <w:sz w:val="16"/>
                <w:szCs w:val="16"/>
              </w:rPr>
              <w:t>Kategória regiónu</w:t>
            </w:r>
          </w:p>
        </w:tc>
        <w:tc>
          <w:tcPr>
            <w:tcW w:w="370" w:type="pct"/>
            <w:shd w:val="clear" w:color="auto" w:fill="auto"/>
          </w:tcPr>
          <w:p w14:paraId="2AB73730" w14:textId="77777777" w:rsidR="00E51476" w:rsidRPr="001D7775" w:rsidRDefault="00E51476" w:rsidP="00300A01">
            <w:pPr>
              <w:spacing w:before="0" w:after="0"/>
              <w:rPr>
                <w:sz w:val="16"/>
                <w:szCs w:val="16"/>
              </w:rPr>
            </w:pPr>
            <w:r w:rsidRPr="001D7775">
              <w:rPr>
                <w:noProof/>
                <w:sz w:val="16"/>
                <w:szCs w:val="16"/>
              </w:rPr>
              <w:t>Východisková hodnota</w:t>
            </w:r>
          </w:p>
        </w:tc>
        <w:tc>
          <w:tcPr>
            <w:tcW w:w="372" w:type="pct"/>
            <w:shd w:val="clear" w:color="auto" w:fill="auto"/>
          </w:tcPr>
          <w:p w14:paraId="51CCEC6D" w14:textId="77777777" w:rsidR="00E51476" w:rsidRPr="001D7775" w:rsidRDefault="00E51476" w:rsidP="00300A01">
            <w:pPr>
              <w:spacing w:before="0" w:after="0"/>
              <w:rPr>
                <w:sz w:val="16"/>
                <w:szCs w:val="16"/>
              </w:rPr>
            </w:pPr>
            <w:r w:rsidRPr="001D7775">
              <w:rPr>
                <w:noProof/>
                <w:sz w:val="16"/>
                <w:szCs w:val="16"/>
              </w:rPr>
              <w:t>Východiskový rok</w:t>
            </w:r>
          </w:p>
        </w:tc>
        <w:tc>
          <w:tcPr>
            <w:tcW w:w="439" w:type="pct"/>
            <w:shd w:val="clear" w:color="auto" w:fill="auto"/>
          </w:tcPr>
          <w:p w14:paraId="3D96F015" w14:textId="77777777" w:rsidR="00E51476" w:rsidRPr="001D7775" w:rsidRDefault="00E51476" w:rsidP="00300A01">
            <w:pPr>
              <w:spacing w:before="0" w:after="0"/>
              <w:rPr>
                <w:sz w:val="16"/>
                <w:szCs w:val="16"/>
              </w:rPr>
            </w:pPr>
            <w:r w:rsidRPr="001D7775">
              <w:rPr>
                <w:noProof/>
                <w:sz w:val="16"/>
                <w:szCs w:val="16"/>
              </w:rPr>
              <w:t>Cieľová hodnota (zámer) 2023</w:t>
            </w:r>
          </w:p>
        </w:tc>
        <w:tc>
          <w:tcPr>
            <w:tcW w:w="191" w:type="pct"/>
            <w:shd w:val="clear" w:color="auto" w:fill="BDD6EE" w:themeFill="accent1" w:themeFillTint="66"/>
          </w:tcPr>
          <w:p w14:paraId="62853157" w14:textId="77777777" w:rsidR="00E51476" w:rsidRPr="001D7775" w:rsidRDefault="00E51476"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183" w:type="pct"/>
          </w:tcPr>
          <w:p w14:paraId="4EB8AAA1" w14:textId="2679D344" w:rsidR="00E51476" w:rsidRPr="001D7775" w:rsidRDefault="00E51476" w:rsidP="00E51476">
            <w:pPr>
              <w:spacing w:before="0" w:after="0"/>
              <w:jc w:val="center"/>
              <w:rPr>
                <w:sz w:val="16"/>
                <w:szCs w:val="16"/>
              </w:rPr>
            </w:pPr>
            <w:r w:rsidRPr="001D7775">
              <w:rPr>
                <w:sz w:val="16"/>
                <w:szCs w:val="16"/>
              </w:rPr>
              <w:t>201</w:t>
            </w:r>
            <w:r>
              <w:rPr>
                <w:sz w:val="16"/>
                <w:szCs w:val="16"/>
              </w:rPr>
              <w:t>7</w:t>
            </w:r>
            <w:r w:rsidRPr="001D7775">
              <w:rPr>
                <w:sz w:val="16"/>
                <w:szCs w:val="16"/>
              </w:rPr>
              <w:t xml:space="preserve"> </w:t>
            </w:r>
            <w:r>
              <w:rPr>
                <w:noProof/>
                <w:sz w:val="16"/>
                <w:szCs w:val="16"/>
              </w:rPr>
              <w:t>spolu</w:t>
            </w:r>
          </w:p>
        </w:tc>
        <w:tc>
          <w:tcPr>
            <w:tcW w:w="191" w:type="pct"/>
          </w:tcPr>
          <w:p w14:paraId="490D1B96" w14:textId="7AF4FE3D" w:rsidR="00E51476" w:rsidRPr="001D7775" w:rsidRDefault="00E51476" w:rsidP="00E51476">
            <w:pPr>
              <w:spacing w:before="0" w:after="0"/>
              <w:jc w:val="center"/>
              <w:rPr>
                <w:sz w:val="16"/>
                <w:szCs w:val="16"/>
              </w:rPr>
            </w:pPr>
            <w:r w:rsidRPr="001D7775">
              <w:rPr>
                <w:sz w:val="16"/>
                <w:szCs w:val="16"/>
              </w:rPr>
              <w:t xml:space="preserve">2016 </w:t>
            </w:r>
            <w:r w:rsidRPr="001D7775">
              <w:rPr>
                <w:noProof/>
                <w:sz w:val="16"/>
                <w:szCs w:val="16"/>
              </w:rPr>
              <w:t>Spolu</w:t>
            </w:r>
          </w:p>
        </w:tc>
        <w:tc>
          <w:tcPr>
            <w:tcW w:w="191" w:type="pct"/>
          </w:tcPr>
          <w:p w14:paraId="0BDB3698" w14:textId="107C60E5" w:rsidR="00E51476" w:rsidRPr="001D7775" w:rsidRDefault="00E51476" w:rsidP="00E51476">
            <w:pPr>
              <w:spacing w:before="0" w:after="0"/>
              <w:jc w:val="center"/>
              <w:rPr>
                <w:sz w:val="16"/>
                <w:szCs w:val="16"/>
              </w:rPr>
            </w:pPr>
            <w:r w:rsidRPr="001D7775">
              <w:rPr>
                <w:sz w:val="16"/>
                <w:szCs w:val="16"/>
              </w:rPr>
              <w:t xml:space="preserve">2015 </w:t>
            </w:r>
            <w:r w:rsidRPr="001D7775">
              <w:rPr>
                <w:noProof/>
                <w:sz w:val="16"/>
                <w:szCs w:val="16"/>
              </w:rPr>
              <w:t>Spolu</w:t>
            </w:r>
          </w:p>
        </w:tc>
        <w:tc>
          <w:tcPr>
            <w:tcW w:w="191" w:type="pct"/>
            <w:shd w:val="clear" w:color="auto" w:fill="auto"/>
          </w:tcPr>
          <w:p w14:paraId="2AC2BD09" w14:textId="717661BB" w:rsidR="00E51476" w:rsidRPr="001D7775" w:rsidRDefault="00E51476" w:rsidP="00E51476">
            <w:pPr>
              <w:spacing w:before="0" w:after="0"/>
              <w:jc w:val="center"/>
              <w:rPr>
                <w:sz w:val="16"/>
                <w:szCs w:val="16"/>
              </w:rPr>
            </w:pPr>
            <w:r w:rsidRPr="001D7775">
              <w:rPr>
                <w:sz w:val="16"/>
                <w:szCs w:val="16"/>
              </w:rPr>
              <w:t xml:space="preserve">2014 </w:t>
            </w:r>
            <w:r w:rsidRPr="001D7775">
              <w:rPr>
                <w:noProof/>
                <w:sz w:val="16"/>
                <w:szCs w:val="16"/>
              </w:rPr>
              <w:t>Spolu</w:t>
            </w:r>
          </w:p>
        </w:tc>
        <w:tc>
          <w:tcPr>
            <w:tcW w:w="1316" w:type="pct"/>
            <w:shd w:val="clear" w:color="auto" w:fill="auto"/>
          </w:tcPr>
          <w:p w14:paraId="0BDAC15D" w14:textId="77777777" w:rsidR="00E51476" w:rsidRPr="001D7775" w:rsidRDefault="00E51476" w:rsidP="00300A01">
            <w:pPr>
              <w:spacing w:before="0" w:after="0"/>
              <w:jc w:val="center"/>
              <w:rPr>
                <w:sz w:val="16"/>
                <w:szCs w:val="16"/>
              </w:rPr>
            </w:pPr>
            <w:r w:rsidRPr="001D7775">
              <w:rPr>
                <w:noProof/>
                <w:sz w:val="16"/>
                <w:szCs w:val="16"/>
              </w:rPr>
              <w:t>Pripomienky</w:t>
            </w:r>
          </w:p>
        </w:tc>
      </w:tr>
      <w:tr w:rsidR="009D2F2E" w:rsidRPr="001D7775" w14:paraId="48D4C869" w14:textId="77777777" w:rsidTr="008645BF">
        <w:tc>
          <w:tcPr>
            <w:tcW w:w="364" w:type="pct"/>
            <w:shd w:val="clear" w:color="auto" w:fill="auto"/>
          </w:tcPr>
          <w:p w14:paraId="35DE5FE4" w14:textId="77777777" w:rsidR="009D2F2E" w:rsidRPr="001D7775" w:rsidRDefault="009D2F2E" w:rsidP="009D2F2E">
            <w:pPr>
              <w:spacing w:before="0" w:after="0"/>
              <w:rPr>
                <w:sz w:val="16"/>
                <w:szCs w:val="16"/>
              </w:rPr>
            </w:pPr>
            <w:r w:rsidRPr="001D7775">
              <w:rPr>
                <w:noProof/>
                <w:sz w:val="16"/>
                <w:szCs w:val="16"/>
              </w:rPr>
              <w:t>R0080</w:t>
            </w:r>
          </w:p>
        </w:tc>
        <w:tc>
          <w:tcPr>
            <w:tcW w:w="671" w:type="pct"/>
            <w:shd w:val="clear" w:color="auto" w:fill="auto"/>
          </w:tcPr>
          <w:p w14:paraId="2F118FC3" w14:textId="77777777" w:rsidR="009D2F2E" w:rsidRPr="001D7775" w:rsidRDefault="009D2F2E" w:rsidP="009D2F2E">
            <w:pPr>
              <w:spacing w:before="0" w:after="0"/>
              <w:rPr>
                <w:sz w:val="16"/>
                <w:szCs w:val="16"/>
              </w:rPr>
            </w:pPr>
            <w:r w:rsidRPr="001D7775">
              <w:rPr>
                <w:noProof/>
                <w:sz w:val="16"/>
                <w:szCs w:val="16"/>
              </w:rPr>
              <w:t>Priemerná doba vybavenia podania v rozhodovacej činnosti</w:t>
            </w:r>
          </w:p>
        </w:tc>
        <w:tc>
          <w:tcPr>
            <w:tcW w:w="248" w:type="pct"/>
            <w:shd w:val="clear" w:color="auto" w:fill="auto"/>
          </w:tcPr>
          <w:p w14:paraId="4FC4EED3" w14:textId="77777777" w:rsidR="009D2F2E" w:rsidRPr="001D7775" w:rsidRDefault="009D2F2E" w:rsidP="009D2F2E">
            <w:pPr>
              <w:spacing w:before="0" w:after="0"/>
              <w:rPr>
                <w:sz w:val="16"/>
                <w:szCs w:val="16"/>
              </w:rPr>
            </w:pPr>
            <w:r w:rsidRPr="001D7775">
              <w:rPr>
                <w:noProof/>
                <w:sz w:val="16"/>
                <w:szCs w:val="16"/>
              </w:rPr>
              <w:t>%</w:t>
            </w:r>
          </w:p>
        </w:tc>
        <w:tc>
          <w:tcPr>
            <w:tcW w:w="274" w:type="pct"/>
            <w:shd w:val="clear" w:color="auto" w:fill="auto"/>
          </w:tcPr>
          <w:p w14:paraId="510AFD54" w14:textId="77777777" w:rsidR="009D2F2E" w:rsidRPr="001D7775" w:rsidRDefault="009D2F2E" w:rsidP="009D2F2E">
            <w:pPr>
              <w:spacing w:before="0" w:after="0"/>
              <w:rPr>
                <w:sz w:val="16"/>
                <w:szCs w:val="16"/>
              </w:rPr>
            </w:pPr>
            <w:r w:rsidRPr="001D7775">
              <w:rPr>
                <w:noProof/>
                <w:sz w:val="16"/>
                <w:szCs w:val="16"/>
              </w:rPr>
              <w:t>Menej rozvinuté</w:t>
            </w:r>
          </w:p>
        </w:tc>
        <w:tc>
          <w:tcPr>
            <w:tcW w:w="370" w:type="pct"/>
            <w:shd w:val="clear" w:color="auto" w:fill="auto"/>
          </w:tcPr>
          <w:p w14:paraId="2DA54FD7" w14:textId="77777777" w:rsidR="009D2F2E" w:rsidRPr="001D7775" w:rsidRDefault="009D2F2E" w:rsidP="009D2F2E">
            <w:pPr>
              <w:spacing w:before="0" w:after="0"/>
              <w:jc w:val="right"/>
              <w:rPr>
                <w:sz w:val="16"/>
                <w:szCs w:val="16"/>
              </w:rPr>
            </w:pPr>
            <w:r w:rsidRPr="001D7775">
              <w:rPr>
                <w:noProof/>
                <w:sz w:val="16"/>
                <w:szCs w:val="16"/>
              </w:rPr>
              <w:t>100,00</w:t>
            </w:r>
          </w:p>
        </w:tc>
        <w:tc>
          <w:tcPr>
            <w:tcW w:w="372" w:type="pct"/>
            <w:shd w:val="clear" w:color="auto" w:fill="auto"/>
          </w:tcPr>
          <w:p w14:paraId="39F4BA28" w14:textId="77777777" w:rsidR="009D2F2E" w:rsidRPr="001D7775" w:rsidRDefault="009D2F2E" w:rsidP="009D2F2E">
            <w:pPr>
              <w:spacing w:before="0" w:after="0"/>
              <w:rPr>
                <w:sz w:val="16"/>
                <w:szCs w:val="16"/>
              </w:rPr>
            </w:pPr>
            <w:r w:rsidRPr="001D7775">
              <w:rPr>
                <w:noProof/>
                <w:sz w:val="16"/>
                <w:szCs w:val="16"/>
              </w:rPr>
              <w:t>2013</w:t>
            </w:r>
          </w:p>
        </w:tc>
        <w:tc>
          <w:tcPr>
            <w:tcW w:w="439" w:type="pct"/>
            <w:shd w:val="clear" w:color="auto" w:fill="auto"/>
          </w:tcPr>
          <w:p w14:paraId="7C965C35" w14:textId="77777777" w:rsidR="009D2F2E" w:rsidRPr="001D7775" w:rsidRDefault="009D2F2E" w:rsidP="009D2F2E">
            <w:pPr>
              <w:spacing w:before="0" w:after="0"/>
              <w:jc w:val="right"/>
              <w:rPr>
                <w:sz w:val="16"/>
                <w:szCs w:val="16"/>
              </w:rPr>
            </w:pPr>
            <w:r w:rsidRPr="001D7775">
              <w:rPr>
                <w:noProof/>
                <w:sz w:val="16"/>
                <w:szCs w:val="16"/>
              </w:rPr>
              <w:t>70,00</w:t>
            </w:r>
          </w:p>
        </w:tc>
        <w:tc>
          <w:tcPr>
            <w:tcW w:w="191" w:type="pct"/>
            <w:shd w:val="clear" w:color="auto" w:fill="BDD6EE" w:themeFill="accent1" w:themeFillTint="66"/>
          </w:tcPr>
          <w:p w14:paraId="2F5C48A1" w14:textId="2BFD3D47" w:rsidR="009D2F2E" w:rsidRPr="001D7775" w:rsidRDefault="009D2F2E" w:rsidP="009D2F2E">
            <w:pPr>
              <w:spacing w:before="0" w:after="0"/>
              <w:jc w:val="right"/>
              <w:rPr>
                <w:sz w:val="16"/>
                <w:szCs w:val="16"/>
              </w:rPr>
            </w:pPr>
            <w:r>
              <w:rPr>
                <w:sz w:val="16"/>
                <w:szCs w:val="16"/>
              </w:rPr>
              <w:t>0,00</w:t>
            </w:r>
          </w:p>
        </w:tc>
        <w:tc>
          <w:tcPr>
            <w:tcW w:w="183" w:type="pct"/>
          </w:tcPr>
          <w:p w14:paraId="6F37D348" w14:textId="238621DB" w:rsidR="009D2F2E" w:rsidRPr="001D7775" w:rsidRDefault="009D2F2E" w:rsidP="009D2F2E">
            <w:pPr>
              <w:spacing w:before="0" w:after="0"/>
              <w:jc w:val="right"/>
              <w:rPr>
                <w:sz w:val="16"/>
                <w:szCs w:val="16"/>
              </w:rPr>
            </w:pPr>
            <w:r w:rsidRPr="00535473">
              <w:rPr>
                <w:sz w:val="16"/>
                <w:szCs w:val="16"/>
              </w:rPr>
              <w:t>0,00</w:t>
            </w:r>
          </w:p>
        </w:tc>
        <w:tc>
          <w:tcPr>
            <w:tcW w:w="191" w:type="pct"/>
          </w:tcPr>
          <w:p w14:paraId="61DCCE58" w14:textId="6BCDA5FF" w:rsidR="009D2F2E" w:rsidRPr="001D7775" w:rsidRDefault="009D2F2E" w:rsidP="009D2F2E">
            <w:pPr>
              <w:spacing w:before="0" w:after="0"/>
              <w:jc w:val="right"/>
              <w:rPr>
                <w:sz w:val="16"/>
                <w:szCs w:val="16"/>
              </w:rPr>
            </w:pPr>
            <w:r w:rsidRPr="00535473">
              <w:rPr>
                <w:sz w:val="16"/>
                <w:szCs w:val="16"/>
              </w:rPr>
              <w:t>0,00</w:t>
            </w:r>
          </w:p>
        </w:tc>
        <w:tc>
          <w:tcPr>
            <w:tcW w:w="191" w:type="pct"/>
          </w:tcPr>
          <w:p w14:paraId="2D6C9BF4" w14:textId="4B6626DD" w:rsidR="009D2F2E" w:rsidRPr="001D7775" w:rsidRDefault="009D2F2E" w:rsidP="009D2F2E">
            <w:pPr>
              <w:spacing w:before="0" w:after="0"/>
              <w:jc w:val="right"/>
              <w:rPr>
                <w:sz w:val="16"/>
                <w:szCs w:val="16"/>
              </w:rPr>
            </w:pPr>
            <w:r w:rsidRPr="00535473">
              <w:rPr>
                <w:sz w:val="16"/>
                <w:szCs w:val="16"/>
              </w:rPr>
              <w:t>0,00</w:t>
            </w:r>
          </w:p>
        </w:tc>
        <w:tc>
          <w:tcPr>
            <w:tcW w:w="191" w:type="pct"/>
            <w:shd w:val="clear" w:color="auto" w:fill="auto"/>
          </w:tcPr>
          <w:p w14:paraId="025B0735" w14:textId="28EDD69C" w:rsidR="009D2F2E" w:rsidRPr="001D7775" w:rsidRDefault="009D2F2E" w:rsidP="009D2F2E">
            <w:pPr>
              <w:spacing w:before="0" w:after="0"/>
              <w:jc w:val="right"/>
              <w:rPr>
                <w:sz w:val="16"/>
                <w:szCs w:val="16"/>
              </w:rPr>
            </w:pPr>
            <w:r w:rsidRPr="00535473">
              <w:rPr>
                <w:sz w:val="16"/>
                <w:szCs w:val="16"/>
              </w:rPr>
              <w:t>0,00</w:t>
            </w:r>
          </w:p>
        </w:tc>
        <w:tc>
          <w:tcPr>
            <w:tcW w:w="1316" w:type="pct"/>
            <w:shd w:val="clear" w:color="auto" w:fill="auto"/>
          </w:tcPr>
          <w:p w14:paraId="79303100" w14:textId="107A835B" w:rsidR="009D2F2E" w:rsidRPr="001D7775" w:rsidRDefault="009D2F2E" w:rsidP="009D2F2E">
            <w:pPr>
              <w:spacing w:before="0" w:after="0"/>
              <w:rPr>
                <w:sz w:val="16"/>
                <w:szCs w:val="16"/>
              </w:rPr>
            </w:pPr>
            <w:r w:rsidRPr="001D7775">
              <w:rPr>
                <w:noProof/>
                <w:sz w:val="16"/>
                <w:szCs w:val="16"/>
              </w:rPr>
              <w:t xml:space="preserve">V sledovanom období nebol údaj dostupný (nezrealizoval sa žiaden projekt OPII s príspevkom k uvedenému indikátoru), a preto </w:t>
            </w:r>
            <w:r>
              <w:rPr>
                <w:noProof/>
                <w:sz w:val="16"/>
                <w:szCs w:val="16"/>
              </w:rPr>
              <w:t>boli v zmysle usmernenia COM uvedené nuly.</w:t>
            </w:r>
          </w:p>
        </w:tc>
      </w:tr>
    </w:tbl>
    <w:p w14:paraId="261934D8" w14:textId="77777777" w:rsidR="008C5CFA" w:rsidRPr="001D7775" w:rsidRDefault="008C5CFA" w:rsidP="00300A01">
      <w:pPr>
        <w:spacing w:before="0" w:after="0"/>
      </w:pPr>
    </w:p>
    <w:p w14:paraId="08CFE796" w14:textId="77777777" w:rsidR="008C5CFA" w:rsidRPr="001D7775" w:rsidRDefault="008C5CFA" w:rsidP="00300A01">
      <w:pPr>
        <w:spacing w:before="0" w:after="0"/>
      </w:pPr>
    </w:p>
    <w:p w14:paraId="2AF40BB5" w14:textId="77777777" w:rsidR="008C5CFA" w:rsidRPr="001D7775" w:rsidRDefault="00BD23C4" w:rsidP="00300A01">
      <w:pPr>
        <w:spacing w:before="0" w:after="0"/>
      </w:pPr>
      <w:r w:rsidRPr="001D7775">
        <w:br w:type="page"/>
      </w:r>
    </w:p>
    <w:p w14:paraId="6F71EAA7"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2D7390DB" w14:textId="77777777" w:rsidTr="0047688D">
        <w:tc>
          <w:tcPr>
            <w:tcW w:w="0" w:type="auto"/>
            <w:shd w:val="clear" w:color="auto" w:fill="auto"/>
          </w:tcPr>
          <w:p w14:paraId="004408F3"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4D18048E"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36A39D5E" w14:textId="77777777" w:rsidTr="0047688D">
        <w:tc>
          <w:tcPr>
            <w:tcW w:w="0" w:type="auto"/>
            <w:shd w:val="clear" w:color="auto" w:fill="auto"/>
          </w:tcPr>
          <w:p w14:paraId="4588FE8B"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339A044C"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7BE69480" w14:textId="77777777" w:rsidTr="0047688D">
        <w:tc>
          <w:tcPr>
            <w:tcW w:w="0" w:type="auto"/>
            <w:shd w:val="clear" w:color="auto" w:fill="auto"/>
          </w:tcPr>
          <w:p w14:paraId="3DD8FD1C"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4872EC78" w14:textId="77777777" w:rsidR="008C5CFA" w:rsidRPr="001D7775" w:rsidRDefault="00BD23C4" w:rsidP="00300A01">
            <w:pPr>
              <w:spacing w:before="0" w:after="0"/>
              <w:rPr>
                <w:sz w:val="20"/>
                <w:szCs w:val="20"/>
              </w:rPr>
            </w:pPr>
            <w:r w:rsidRPr="001D7775">
              <w:rPr>
                <w:noProof/>
                <w:sz w:val="20"/>
                <w:szCs w:val="20"/>
              </w:rPr>
              <w:t>7.8</w:t>
            </w:r>
            <w:r w:rsidRPr="001D7775">
              <w:rPr>
                <w:sz w:val="20"/>
                <w:szCs w:val="20"/>
              </w:rPr>
              <w:t xml:space="preserve"> - </w:t>
            </w:r>
            <w:r w:rsidRPr="001D7775">
              <w:rPr>
                <w:noProof/>
                <w:sz w:val="20"/>
                <w:szCs w:val="20"/>
              </w:rPr>
              <w:t>Racionalizácia prevádzky informačných systémov pomocou eGovernment cloudu</w:t>
            </w:r>
          </w:p>
        </w:tc>
      </w:tr>
    </w:tbl>
    <w:p w14:paraId="57DBFBB1" w14:textId="77777777" w:rsidR="008C5CFA" w:rsidRPr="001D7775" w:rsidRDefault="008C5CFA" w:rsidP="00300A01">
      <w:pPr>
        <w:spacing w:before="0" w:after="0"/>
      </w:pPr>
    </w:p>
    <w:p w14:paraId="2D53A59F"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7D0582F3" w14:textId="77777777" w:rsidR="008C5CFA" w:rsidRPr="001D7775" w:rsidRDefault="008C5CFA" w:rsidP="00300A01">
      <w:pPr>
        <w:spacing w:before="0" w:after="0"/>
      </w:pPr>
    </w:p>
    <w:tbl>
      <w:tblPr>
        <w:tblW w:w="496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666"/>
        <w:gridCol w:w="768"/>
        <w:gridCol w:w="848"/>
        <w:gridCol w:w="1142"/>
        <w:gridCol w:w="1151"/>
        <w:gridCol w:w="1093"/>
        <w:gridCol w:w="591"/>
        <w:gridCol w:w="591"/>
        <w:gridCol w:w="591"/>
        <w:gridCol w:w="591"/>
        <w:gridCol w:w="591"/>
        <w:gridCol w:w="4553"/>
      </w:tblGrid>
      <w:tr w:rsidR="00E51476" w:rsidRPr="001D7775" w14:paraId="0DBDA3C2" w14:textId="77777777" w:rsidTr="009D2F2E">
        <w:tc>
          <w:tcPr>
            <w:tcW w:w="370" w:type="pct"/>
            <w:shd w:val="clear" w:color="auto" w:fill="auto"/>
          </w:tcPr>
          <w:p w14:paraId="577D9B56" w14:textId="77777777" w:rsidR="00E51476" w:rsidRPr="001D7775" w:rsidRDefault="00E51476" w:rsidP="00300A01">
            <w:pPr>
              <w:spacing w:before="0" w:after="0"/>
              <w:rPr>
                <w:sz w:val="16"/>
                <w:szCs w:val="16"/>
              </w:rPr>
            </w:pPr>
            <w:r w:rsidRPr="001D7775">
              <w:rPr>
                <w:noProof/>
                <w:sz w:val="16"/>
                <w:szCs w:val="16"/>
              </w:rPr>
              <w:t>Identifikačný kód (ID)</w:t>
            </w:r>
          </w:p>
        </w:tc>
        <w:tc>
          <w:tcPr>
            <w:tcW w:w="544" w:type="pct"/>
            <w:shd w:val="clear" w:color="auto" w:fill="auto"/>
          </w:tcPr>
          <w:p w14:paraId="08BD2436" w14:textId="77777777" w:rsidR="00E51476" w:rsidRPr="001D7775" w:rsidRDefault="00E51476" w:rsidP="00300A01">
            <w:pPr>
              <w:spacing w:before="0" w:after="0"/>
              <w:rPr>
                <w:sz w:val="16"/>
                <w:szCs w:val="16"/>
              </w:rPr>
            </w:pPr>
            <w:r w:rsidRPr="001D7775">
              <w:rPr>
                <w:noProof/>
                <w:sz w:val="16"/>
                <w:szCs w:val="16"/>
              </w:rPr>
              <w:t>Ukazovateľ</w:t>
            </w:r>
          </w:p>
        </w:tc>
        <w:tc>
          <w:tcPr>
            <w:tcW w:w="251" w:type="pct"/>
            <w:shd w:val="clear" w:color="auto" w:fill="auto"/>
          </w:tcPr>
          <w:p w14:paraId="5B22E9A8" w14:textId="77777777" w:rsidR="00E51476" w:rsidRPr="001D7775" w:rsidRDefault="00E51476" w:rsidP="00300A01">
            <w:pPr>
              <w:spacing w:before="0" w:after="0"/>
              <w:rPr>
                <w:sz w:val="16"/>
                <w:szCs w:val="16"/>
              </w:rPr>
            </w:pPr>
            <w:r w:rsidRPr="001D7775">
              <w:rPr>
                <w:noProof/>
                <w:sz w:val="16"/>
                <w:szCs w:val="16"/>
              </w:rPr>
              <w:t>Merná jednotka</w:t>
            </w:r>
          </w:p>
        </w:tc>
        <w:tc>
          <w:tcPr>
            <w:tcW w:w="277" w:type="pct"/>
            <w:shd w:val="clear" w:color="auto" w:fill="auto"/>
          </w:tcPr>
          <w:p w14:paraId="656ABB27" w14:textId="77777777" w:rsidR="00E51476" w:rsidRPr="001D7775" w:rsidRDefault="00E51476" w:rsidP="00300A01">
            <w:pPr>
              <w:spacing w:before="0" w:after="0"/>
              <w:rPr>
                <w:sz w:val="16"/>
                <w:szCs w:val="16"/>
              </w:rPr>
            </w:pPr>
            <w:r w:rsidRPr="001D7775">
              <w:rPr>
                <w:noProof/>
                <w:sz w:val="16"/>
                <w:szCs w:val="16"/>
              </w:rPr>
              <w:t>Kategória regiónu</w:t>
            </w:r>
          </w:p>
        </w:tc>
        <w:tc>
          <w:tcPr>
            <w:tcW w:w="373" w:type="pct"/>
            <w:shd w:val="clear" w:color="auto" w:fill="auto"/>
          </w:tcPr>
          <w:p w14:paraId="4A9AC14D" w14:textId="77777777" w:rsidR="00E51476" w:rsidRPr="001D7775" w:rsidRDefault="00E51476" w:rsidP="00300A01">
            <w:pPr>
              <w:spacing w:before="0" w:after="0"/>
              <w:rPr>
                <w:sz w:val="16"/>
                <w:szCs w:val="16"/>
              </w:rPr>
            </w:pPr>
            <w:r w:rsidRPr="001D7775">
              <w:rPr>
                <w:noProof/>
                <w:sz w:val="16"/>
                <w:szCs w:val="16"/>
              </w:rPr>
              <w:t>Východisková hodnota</w:t>
            </w:r>
          </w:p>
        </w:tc>
        <w:tc>
          <w:tcPr>
            <w:tcW w:w="376" w:type="pct"/>
            <w:shd w:val="clear" w:color="auto" w:fill="auto"/>
          </w:tcPr>
          <w:p w14:paraId="2DF683A9" w14:textId="77777777" w:rsidR="00E51476" w:rsidRPr="001D7775" w:rsidRDefault="00E51476" w:rsidP="00300A01">
            <w:pPr>
              <w:spacing w:before="0" w:after="0"/>
              <w:rPr>
                <w:sz w:val="16"/>
                <w:szCs w:val="16"/>
              </w:rPr>
            </w:pPr>
            <w:r w:rsidRPr="001D7775">
              <w:rPr>
                <w:noProof/>
                <w:sz w:val="16"/>
                <w:szCs w:val="16"/>
              </w:rPr>
              <w:t>Východiskový rok</w:t>
            </w:r>
          </w:p>
        </w:tc>
        <w:tc>
          <w:tcPr>
            <w:tcW w:w="357" w:type="pct"/>
            <w:shd w:val="clear" w:color="auto" w:fill="auto"/>
          </w:tcPr>
          <w:p w14:paraId="6525B851" w14:textId="77777777" w:rsidR="00E51476" w:rsidRPr="001D7775" w:rsidRDefault="00E51476" w:rsidP="00300A01">
            <w:pPr>
              <w:spacing w:before="0" w:after="0"/>
              <w:rPr>
                <w:sz w:val="16"/>
                <w:szCs w:val="16"/>
              </w:rPr>
            </w:pPr>
            <w:r w:rsidRPr="001D7775">
              <w:rPr>
                <w:noProof/>
                <w:sz w:val="16"/>
                <w:szCs w:val="16"/>
              </w:rPr>
              <w:t>Cieľová hodnota (zámer) 2023</w:t>
            </w:r>
          </w:p>
        </w:tc>
        <w:tc>
          <w:tcPr>
            <w:tcW w:w="193" w:type="pct"/>
            <w:shd w:val="clear" w:color="auto" w:fill="BDD6EE" w:themeFill="accent1" w:themeFillTint="66"/>
          </w:tcPr>
          <w:p w14:paraId="731CF807" w14:textId="77777777" w:rsidR="00E51476" w:rsidRPr="001D7775" w:rsidRDefault="00E51476"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193" w:type="pct"/>
          </w:tcPr>
          <w:p w14:paraId="316AE777" w14:textId="690B4BD5" w:rsidR="00E51476" w:rsidRPr="001D7775" w:rsidRDefault="00E51476" w:rsidP="00300A01">
            <w:pPr>
              <w:spacing w:before="0" w:after="0"/>
              <w:jc w:val="center"/>
              <w:rPr>
                <w:sz w:val="16"/>
                <w:szCs w:val="16"/>
              </w:rPr>
            </w:pPr>
            <w:r w:rsidRPr="001D7775">
              <w:rPr>
                <w:sz w:val="16"/>
                <w:szCs w:val="16"/>
              </w:rPr>
              <w:t xml:space="preserve">2017 </w:t>
            </w:r>
            <w:r w:rsidRPr="001D7775">
              <w:rPr>
                <w:noProof/>
                <w:sz w:val="16"/>
                <w:szCs w:val="16"/>
              </w:rPr>
              <w:t>Spolu</w:t>
            </w:r>
          </w:p>
        </w:tc>
        <w:tc>
          <w:tcPr>
            <w:tcW w:w="193" w:type="pct"/>
          </w:tcPr>
          <w:p w14:paraId="27135B3D" w14:textId="71691CA4" w:rsidR="00E51476" w:rsidRPr="001D7775" w:rsidRDefault="00E51476" w:rsidP="00300A01">
            <w:pPr>
              <w:spacing w:before="0" w:after="0"/>
              <w:jc w:val="center"/>
              <w:rPr>
                <w:sz w:val="16"/>
                <w:szCs w:val="16"/>
              </w:rPr>
            </w:pPr>
            <w:r>
              <w:rPr>
                <w:sz w:val="16"/>
                <w:szCs w:val="16"/>
              </w:rPr>
              <w:t>2016 Spolu</w:t>
            </w:r>
          </w:p>
        </w:tc>
        <w:tc>
          <w:tcPr>
            <w:tcW w:w="193" w:type="pct"/>
          </w:tcPr>
          <w:p w14:paraId="5321E053" w14:textId="687CBFDA" w:rsidR="00E51476" w:rsidRPr="001D7775" w:rsidRDefault="00E51476" w:rsidP="00300A01">
            <w:pPr>
              <w:spacing w:before="0" w:after="0"/>
              <w:jc w:val="center"/>
              <w:rPr>
                <w:sz w:val="16"/>
                <w:szCs w:val="16"/>
              </w:rPr>
            </w:pPr>
            <w:r>
              <w:rPr>
                <w:sz w:val="16"/>
                <w:szCs w:val="16"/>
              </w:rPr>
              <w:t>2015 Spolu</w:t>
            </w:r>
          </w:p>
        </w:tc>
        <w:tc>
          <w:tcPr>
            <w:tcW w:w="193" w:type="pct"/>
            <w:shd w:val="clear" w:color="auto" w:fill="auto"/>
          </w:tcPr>
          <w:p w14:paraId="3964275E" w14:textId="14D90D34" w:rsidR="00E51476" w:rsidRPr="001D7775" w:rsidRDefault="00E51476" w:rsidP="00300A01">
            <w:pPr>
              <w:spacing w:before="0" w:after="0"/>
              <w:jc w:val="center"/>
              <w:rPr>
                <w:sz w:val="16"/>
                <w:szCs w:val="16"/>
              </w:rPr>
            </w:pPr>
            <w:r>
              <w:rPr>
                <w:sz w:val="16"/>
                <w:szCs w:val="16"/>
              </w:rPr>
              <w:t>2014 Spolu</w:t>
            </w:r>
          </w:p>
        </w:tc>
        <w:tc>
          <w:tcPr>
            <w:tcW w:w="1487" w:type="pct"/>
            <w:shd w:val="clear" w:color="auto" w:fill="auto"/>
          </w:tcPr>
          <w:p w14:paraId="524720AE" w14:textId="77777777" w:rsidR="00E51476" w:rsidRPr="001D7775" w:rsidRDefault="00E51476" w:rsidP="00300A01">
            <w:pPr>
              <w:spacing w:before="0" w:after="0"/>
              <w:jc w:val="center"/>
              <w:rPr>
                <w:sz w:val="16"/>
                <w:szCs w:val="16"/>
              </w:rPr>
            </w:pPr>
            <w:r w:rsidRPr="001D7775">
              <w:rPr>
                <w:noProof/>
                <w:sz w:val="16"/>
                <w:szCs w:val="16"/>
              </w:rPr>
              <w:t>Pripomienky</w:t>
            </w:r>
          </w:p>
        </w:tc>
      </w:tr>
      <w:tr w:rsidR="009D2F2E" w:rsidRPr="001D7775" w14:paraId="55FCBC8A" w14:textId="77777777" w:rsidTr="009D2F2E">
        <w:tc>
          <w:tcPr>
            <w:tcW w:w="370" w:type="pct"/>
            <w:shd w:val="clear" w:color="auto" w:fill="auto"/>
          </w:tcPr>
          <w:p w14:paraId="3F3FF636" w14:textId="77777777" w:rsidR="009D2F2E" w:rsidRPr="001D7775" w:rsidRDefault="009D2F2E" w:rsidP="009D2F2E">
            <w:pPr>
              <w:spacing w:before="0" w:after="0"/>
              <w:rPr>
                <w:sz w:val="16"/>
                <w:szCs w:val="16"/>
              </w:rPr>
            </w:pPr>
            <w:r w:rsidRPr="001D7775">
              <w:rPr>
                <w:noProof/>
                <w:sz w:val="16"/>
                <w:szCs w:val="16"/>
              </w:rPr>
              <w:t>R0081</w:t>
            </w:r>
          </w:p>
        </w:tc>
        <w:tc>
          <w:tcPr>
            <w:tcW w:w="544" w:type="pct"/>
            <w:shd w:val="clear" w:color="auto" w:fill="auto"/>
          </w:tcPr>
          <w:p w14:paraId="13D539F4" w14:textId="77777777" w:rsidR="009D2F2E" w:rsidRPr="001D7775" w:rsidRDefault="009D2F2E" w:rsidP="009D2F2E">
            <w:pPr>
              <w:spacing w:before="0" w:after="0"/>
              <w:rPr>
                <w:sz w:val="16"/>
                <w:szCs w:val="16"/>
              </w:rPr>
            </w:pPr>
            <w:r w:rsidRPr="001D7775">
              <w:rPr>
                <w:noProof/>
                <w:sz w:val="16"/>
                <w:szCs w:val="16"/>
              </w:rPr>
              <w:t>Celkové náklady na vlastníctvo ISVS</w:t>
            </w:r>
          </w:p>
        </w:tc>
        <w:tc>
          <w:tcPr>
            <w:tcW w:w="251" w:type="pct"/>
            <w:shd w:val="clear" w:color="auto" w:fill="auto"/>
          </w:tcPr>
          <w:p w14:paraId="761D124A" w14:textId="77777777" w:rsidR="009D2F2E" w:rsidRPr="001D7775" w:rsidRDefault="009D2F2E" w:rsidP="009D2F2E">
            <w:pPr>
              <w:spacing w:before="0" w:after="0"/>
              <w:rPr>
                <w:sz w:val="16"/>
                <w:szCs w:val="16"/>
              </w:rPr>
            </w:pPr>
            <w:r w:rsidRPr="001D7775">
              <w:rPr>
                <w:noProof/>
                <w:sz w:val="16"/>
                <w:szCs w:val="16"/>
              </w:rPr>
              <w:t>%</w:t>
            </w:r>
          </w:p>
        </w:tc>
        <w:tc>
          <w:tcPr>
            <w:tcW w:w="277" w:type="pct"/>
            <w:shd w:val="clear" w:color="auto" w:fill="auto"/>
          </w:tcPr>
          <w:p w14:paraId="54539A1E" w14:textId="77777777" w:rsidR="009D2F2E" w:rsidRPr="001D7775" w:rsidRDefault="009D2F2E" w:rsidP="009D2F2E">
            <w:pPr>
              <w:spacing w:before="0" w:after="0"/>
              <w:rPr>
                <w:sz w:val="16"/>
                <w:szCs w:val="16"/>
              </w:rPr>
            </w:pPr>
            <w:r w:rsidRPr="001D7775">
              <w:rPr>
                <w:noProof/>
                <w:sz w:val="16"/>
                <w:szCs w:val="16"/>
              </w:rPr>
              <w:t>Menej rozvinuté</w:t>
            </w:r>
          </w:p>
        </w:tc>
        <w:tc>
          <w:tcPr>
            <w:tcW w:w="373" w:type="pct"/>
            <w:shd w:val="clear" w:color="auto" w:fill="auto"/>
          </w:tcPr>
          <w:p w14:paraId="264C46D8" w14:textId="77777777" w:rsidR="009D2F2E" w:rsidRPr="001D7775" w:rsidRDefault="009D2F2E" w:rsidP="009D2F2E">
            <w:pPr>
              <w:spacing w:before="0" w:after="0"/>
              <w:jc w:val="right"/>
              <w:rPr>
                <w:sz w:val="16"/>
                <w:szCs w:val="16"/>
              </w:rPr>
            </w:pPr>
            <w:r w:rsidRPr="001D7775">
              <w:rPr>
                <w:noProof/>
                <w:sz w:val="16"/>
                <w:szCs w:val="16"/>
              </w:rPr>
              <w:t>100,00</w:t>
            </w:r>
          </w:p>
        </w:tc>
        <w:tc>
          <w:tcPr>
            <w:tcW w:w="376" w:type="pct"/>
            <w:shd w:val="clear" w:color="auto" w:fill="auto"/>
          </w:tcPr>
          <w:p w14:paraId="57468D0E" w14:textId="77777777" w:rsidR="009D2F2E" w:rsidRPr="001D7775" w:rsidRDefault="009D2F2E" w:rsidP="009D2F2E">
            <w:pPr>
              <w:spacing w:before="0" w:after="0"/>
              <w:rPr>
                <w:sz w:val="16"/>
                <w:szCs w:val="16"/>
              </w:rPr>
            </w:pPr>
            <w:r w:rsidRPr="001D7775">
              <w:rPr>
                <w:noProof/>
                <w:sz w:val="16"/>
                <w:szCs w:val="16"/>
              </w:rPr>
              <w:t>2013</w:t>
            </w:r>
          </w:p>
        </w:tc>
        <w:tc>
          <w:tcPr>
            <w:tcW w:w="357" w:type="pct"/>
            <w:shd w:val="clear" w:color="auto" w:fill="auto"/>
          </w:tcPr>
          <w:p w14:paraId="489E41F4" w14:textId="77777777" w:rsidR="009D2F2E" w:rsidRPr="001D7775" w:rsidRDefault="009D2F2E" w:rsidP="009D2F2E">
            <w:pPr>
              <w:spacing w:before="0" w:after="0"/>
              <w:jc w:val="right"/>
              <w:rPr>
                <w:sz w:val="16"/>
                <w:szCs w:val="16"/>
              </w:rPr>
            </w:pPr>
            <w:r w:rsidRPr="001D7775">
              <w:rPr>
                <w:noProof/>
                <w:sz w:val="16"/>
                <w:szCs w:val="16"/>
              </w:rPr>
              <w:t>90,00</w:t>
            </w:r>
          </w:p>
        </w:tc>
        <w:tc>
          <w:tcPr>
            <w:tcW w:w="193" w:type="pct"/>
            <w:shd w:val="clear" w:color="auto" w:fill="BDD6EE" w:themeFill="accent1" w:themeFillTint="66"/>
          </w:tcPr>
          <w:p w14:paraId="7A550EBF" w14:textId="5E67387E" w:rsidR="009D2F2E" w:rsidRPr="001D7775" w:rsidRDefault="009D2F2E" w:rsidP="009D2F2E">
            <w:pPr>
              <w:spacing w:before="0" w:after="0"/>
              <w:jc w:val="right"/>
              <w:rPr>
                <w:sz w:val="16"/>
                <w:szCs w:val="16"/>
              </w:rPr>
            </w:pPr>
            <w:r w:rsidRPr="001E0C5A">
              <w:rPr>
                <w:sz w:val="16"/>
                <w:szCs w:val="16"/>
              </w:rPr>
              <w:t>0,00</w:t>
            </w:r>
          </w:p>
        </w:tc>
        <w:tc>
          <w:tcPr>
            <w:tcW w:w="193" w:type="pct"/>
          </w:tcPr>
          <w:p w14:paraId="14986280" w14:textId="38EF296B" w:rsidR="009D2F2E" w:rsidRPr="001D7775" w:rsidRDefault="009D2F2E" w:rsidP="009D2F2E">
            <w:pPr>
              <w:spacing w:before="0" w:after="0"/>
              <w:jc w:val="right"/>
              <w:rPr>
                <w:sz w:val="16"/>
                <w:szCs w:val="16"/>
              </w:rPr>
            </w:pPr>
            <w:r w:rsidRPr="001E0C5A">
              <w:rPr>
                <w:sz w:val="16"/>
                <w:szCs w:val="16"/>
              </w:rPr>
              <w:t>0,00</w:t>
            </w:r>
          </w:p>
        </w:tc>
        <w:tc>
          <w:tcPr>
            <w:tcW w:w="193" w:type="pct"/>
          </w:tcPr>
          <w:p w14:paraId="10176D98" w14:textId="4A14BA13" w:rsidR="009D2F2E" w:rsidRPr="001D7775" w:rsidRDefault="009D2F2E" w:rsidP="009D2F2E">
            <w:pPr>
              <w:spacing w:before="0" w:after="0"/>
              <w:jc w:val="right"/>
              <w:rPr>
                <w:sz w:val="16"/>
                <w:szCs w:val="16"/>
              </w:rPr>
            </w:pPr>
            <w:r w:rsidRPr="001E0C5A">
              <w:rPr>
                <w:sz w:val="16"/>
                <w:szCs w:val="16"/>
              </w:rPr>
              <w:t>0,00</w:t>
            </w:r>
          </w:p>
        </w:tc>
        <w:tc>
          <w:tcPr>
            <w:tcW w:w="193" w:type="pct"/>
          </w:tcPr>
          <w:p w14:paraId="1CCC7FF7" w14:textId="18333A54" w:rsidR="009D2F2E" w:rsidRPr="001D7775" w:rsidRDefault="009D2F2E" w:rsidP="009D2F2E">
            <w:pPr>
              <w:spacing w:before="0" w:after="0"/>
              <w:jc w:val="right"/>
              <w:rPr>
                <w:sz w:val="16"/>
                <w:szCs w:val="16"/>
              </w:rPr>
            </w:pPr>
            <w:r w:rsidRPr="001E0C5A">
              <w:rPr>
                <w:sz w:val="16"/>
                <w:szCs w:val="16"/>
              </w:rPr>
              <w:t>0,00</w:t>
            </w:r>
          </w:p>
        </w:tc>
        <w:tc>
          <w:tcPr>
            <w:tcW w:w="193" w:type="pct"/>
            <w:shd w:val="clear" w:color="auto" w:fill="auto"/>
          </w:tcPr>
          <w:p w14:paraId="2C239ED0" w14:textId="005170AD" w:rsidR="009D2F2E" w:rsidRPr="001D7775" w:rsidRDefault="009D2F2E" w:rsidP="009D2F2E">
            <w:pPr>
              <w:spacing w:before="0" w:after="0"/>
              <w:jc w:val="right"/>
              <w:rPr>
                <w:sz w:val="16"/>
                <w:szCs w:val="16"/>
              </w:rPr>
            </w:pPr>
            <w:r w:rsidRPr="001E0C5A">
              <w:rPr>
                <w:sz w:val="16"/>
                <w:szCs w:val="16"/>
              </w:rPr>
              <w:t>0,00</w:t>
            </w:r>
          </w:p>
        </w:tc>
        <w:tc>
          <w:tcPr>
            <w:tcW w:w="1487" w:type="pct"/>
            <w:shd w:val="clear" w:color="auto" w:fill="auto"/>
          </w:tcPr>
          <w:p w14:paraId="6D905AEA" w14:textId="14FBDD68" w:rsidR="009D2F2E" w:rsidRPr="001D7775" w:rsidRDefault="009D2F2E" w:rsidP="005B230C">
            <w:pPr>
              <w:spacing w:before="0" w:after="0"/>
              <w:rPr>
                <w:sz w:val="16"/>
                <w:szCs w:val="16"/>
              </w:rPr>
            </w:pPr>
            <w:r w:rsidRPr="001D7775">
              <w:rPr>
                <w:noProof/>
                <w:sz w:val="16"/>
                <w:szCs w:val="16"/>
              </w:rPr>
              <w:t xml:space="preserve">V sledovanom období nebol údaj dostupný (nezrealizoval sa žiaden projekt OPII s príspevkom k uvedenému indikátoru), a preto </w:t>
            </w:r>
            <w:r w:rsidR="005B230C">
              <w:rPr>
                <w:noProof/>
                <w:sz w:val="16"/>
                <w:szCs w:val="16"/>
              </w:rPr>
              <w:t>boli v zmysle usmernenia COM uvedené nuly.</w:t>
            </w:r>
          </w:p>
        </w:tc>
      </w:tr>
    </w:tbl>
    <w:p w14:paraId="5BD9EBF3" w14:textId="77777777" w:rsidR="008C5CFA" w:rsidRPr="001D7775" w:rsidRDefault="008C5CFA" w:rsidP="00300A01">
      <w:pPr>
        <w:spacing w:before="0" w:after="0"/>
      </w:pPr>
    </w:p>
    <w:p w14:paraId="571ED0E0" w14:textId="77777777" w:rsidR="008C5CFA" w:rsidRPr="001D7775" w:rsidRDefault="008C5CFA" w:rsidP="00300A01">
      <w:pPr>
        <w:spacing w:before="0" w:after="0"/>
      </w:pPr>
    </w:p>
    <w:p w14:paraId="5440106B" w14:textId="77777777" w:rsidR="008C5CFA" w:rsidRPr="001D7775" w:rsidRDefault="00BD23C4" w:rsidP="00300A01">
      <w:pPr>
        <w:spacing w:before="0" w:after="0"/>
      </w:pPr>
      <w:r w:rsidRPr="001D7775">
        <w:br w:type="page"/>
      </w:r>
    </w:p>
    <w:p w14:paraId="38C2BA0E"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13738"/>
      </w:tblGrid>
      <w:tr w:rsidR="002F219B" w:rsidRPr="001D7775" w14:paraId="24D19D07" w14:textId="77777777" w:rsidTr="0047688D">
        <w:tc>
          <w:tcPr>
            <w:tcW w:w="0" w:type="auto"/>
            <w:shd w:val="clear" w:color="auto" w:fill="auto"/>
          </w:tcPr>
          <w:p w14:paraId="2168751E" w14:textId="77777777" w:rsidR="008C5CFA" w:rsidRPr="001D7775" w:rsidRDefault="00BD23C4" w:rsidP="00300A01">
            <w:pPr>
              <w:spacing w:before="0" w:after="0"/>
              <w:rPr>
                <w:sz w:val="20"/>
                <w:szCs w:val="20"/>
              </w:rPr>
            </w:pPr>
            <w:r w:rsidRPr="001D7775">
              <w:br w:type="page"/>
            </w:r>
            <w:r w:rsidRPr="001D7775">
              <w:br w:type="page"/>
            </w:r>
            <w:r w:rsidRPr="001D7775">
              <w:br w:type="page"/>
            </w:r>
            <w:r w:rsidRPr="001D7775">
              <w:rPr>
                <w:noProof/>
                <w:sz w:val="20"/>
                <w:szCs w:val="20"/>
              </w:rPr>
              <w:t>Prioritná os</w:t>
            </w:r>
          </w:p>
        </w:tc>
        <w:tc>
          <w:tcPr>
            <w:tcW w:w="0" w:type="auto"/>
            <w:shd w:val="clear" w:color="auto" w:fill="auto"/>
          </w:tcPr>
          <w:p w14:paraId="3F61C50F" w14:textId="77777777" w:rsidR="008C5CFA" w:rsidRPr="001D7775" w:rsidRDefault="00BD23C4" w:rsidP="00300A01">
            <w:pPr>
              <w:spacing w:before="0" w:after="0"/>
              <w:rPr>
                <w:sz w:val="20"/>
                <w:szCs w:val="20"/>
              </w:rPr>
            </w:pPr>
            <w:r w:rsidRPr="001D7775">
              <w:rPr>
                <w:noProof/>
                <w:sz w:val="20"/>
                <w:szCs w:val="20"/>
              </w:rPr>
              <w:t>7</w:t>
            </w:r>
            <w:r w:rsidRPr="001D7775">
              <w:rPr>
                <w:sz w:val="20"/>
                <w:szCs w:val="20"/>
              </w:rPr>
              <w:t xml:space="preserve"> - </w:t>
            </w:r>
            <w:r w:rsidRPr="001D7775">
              <w:rPr>
                <w:noProof/>
                <w:sz w:val="20"/>
                <w:szCs w:val="20"/>
              </w:rPr>
              <w:t>Informačná spoločnosť</w:t>
            </w:r>
          </w:p>
        </w:tc>
      </w:tr>
      <w:tr w:rsidR="002F219B" w:rsidRPr="001D7775" w14:paraId="6689EB27" w14:textId="77777777" w:rsidTr="0047688D">
        <w:tc>
          <w:tcPr>
            <w:tcW w:w="0" w:type="auto"/>
            <w:shd w:val="clear" w:color="auto" w:fill="auto"/>
          </w:tcPr>
          <w:p w14:paraId="1881E173" w14:textId="77777777" w:rsidR="008C5CFA" w:rsidRPr="001D7775" w:rsidRDefault="00BD23C4" w:rsidP="00300A01">
            <w:pPr>
              <w:spacing w:before="0" w:after="0"/>
              <w:ind w:left="113" w:hanging="113"/>
              <w:rPr>
                <w:sz w:val="20"/>
                <w:szCs w:val="20"/>
              </w:rPr>
            </w:pPr>
            <w:r w:rsidRPr="001D7775">
              <w:rPr>
                <w:noProof/>
                <w:sz w:val="20"/>
                <w:szCs w:val="20"/>
              </w:rPr>
              <w:t>Investičná priorita</w:t>
            </w:r>
          </w:p>
        </w:tc>
        <w:tc>
          <w:tcPr>
            <w:tcW w:w="0" w:type="auto"/>
            <w:shd w:val="clear" w:color="auto" w:fill="auto"/>
          </w:tcPr>
          <w:p w14:paraId="49B2AC54" w14:textId="77777777" w:rsidR="008C5CFA" w:rsidRPr="001D7775" w:rsidRDefault="00BD23C4" w:rsidP="00300A01">
            <w:pPr>
              <w:spacing w:before="0" w:after="0"/>
              <w:rPr>
                <w:sz w:val="20"/>
                <w:szCs w:val="20"/>
              </w:rPr>
            </w:pPr>
            <w:r w:rsidRPr="001D7775">
              <w:rPr>
                <w:noProof/>
                <w:sz w:val="20"/>
                <w:szCs w:val="20"/>
              </w:rPr>
              <w:t>2c</w:t>
            </w:r>
            <w:r w:rsidRPr="001D7775">
              <w:rPr>
                <w:sz w:val="20"/>
                <w:szCs w:val="20"/>
              </w:rPr>
              <w:t xml:space="preserve"> - </w:t>
            </w:r>
            <w:r w:rsidRPr="001D7775">
              <w:rPr>
                <w:noProof/>
                <w:sz w:val="20"/>
                <w:szCs w:val="20"/>
              </w:rPr>
              <w:t>Posilnenie aplikácií IKT v rámci elektronickej štátnej správy, elektronického vzdelávania, elektronickej inklúzie, elektronickej kultúry a elektronického zdravotníctva</w:t>
            </w:r>
          </w:p>
        </w:tc>
      </w:tr>
      <w:tr w:rsidR="002F219B" w:rsidRPr="001D7775" w14:paraId="75C1EE21" w14:textId="77777777" w:rsidTr="0047688D">
        <w:tc>
          <w:tcPr>
            <w:tcW w:w="0" w:type="auto"/>
            <w:shd w:val="clear" w:color="auto" w:fill="auto"/>
          </w:tcPr>
          <w:p w14:paraId="540F32CC"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661CB112" w14:textId="77777777" w:rsidR="008C5CFA" w:rsidRPr="001D7775" w:rsidRDefault="00BD23C4" w:rsidP="00300A01">
            <w:pPr>
              <w:spacing w:before="0" w:after="0"/>
              <w:rPr>
                <w:sz w:val="20"/>
                <w:szCs w:val="20"/>
              </w:rPr>
            </w:pPr>
            <w:r w:rsidRPr="001D7775">
              <w:rPr>
                <w:noProof/>
                <w:sz w:val="20"/>
                <w:szCs w:val="20"/>
              </w:rPr>
              <w:t>7.9</w:t>
            </w:r>
            <w:r w:rsidRPr="001D7775">
              <w:rPr>
                <w:sz w:val="20"/>
                <w:szCs w:val="20"/>
              </w:rPr>
              <w:t xml:space="preserve"> - </w:t>
            </w:r>
            <w:r w:rsidRPr="001D7775">
              <w:rPr>
                <w:noProof/>
                <w:sz w:val="20"/>
                <w:szCs w:val="20"/>
              </w:rPr>
              <w:t>Zvýšenie kybernetickej bezpečnosti v spoločnosti</w:t>
            </w:r>
          </w:p>
        </w:tc>
      </w:tr>
    </w:tbl>
    <w:p w14:paraId="2BD96C17" w14:textId="77777777" w:rsidR="008C5CFA" w:rsidRPr="001D7775" w:rsidRDefault="008C5CFA" w:rsidP="00300A01">
      <w:pPr>
        <w:spacing w:before="0" w:after="0"/>
      </w:pPr>
    </w:p>
    <w:p w14:paraId="4F146AD2" w14:textId="77777777" w:rsidR="008C5CFA" w:rsidRPr="001D7775" w:rsidRDefault="00BD23C4" w:rsidP="00300A01">
      <w:pPr>
        <w:spacing w:before="0" w:after="0"/>
      </w:pPr>
      <w:r w:rsidRPr="001D7775">
        <w:rPr>
          <w:noProof/>
        </w:rPr>
        <w:t>Tabuľka 1: Ukazovatele výsledkov na účely EFRR a Kohézneho fondu (podľa prioritnej osi a konkrétneho cieľa); vzťahuje sa aj na prioritnú os technickej pomoci.</w:t>
      </w:r>
    </w:p>
    <w:p w14:paraId="5D52EA88"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694"/>
        <w:gridCol w:w="769"/>
        <w:gridCol w:w="847"/>
        <w:gridCol w:w="1143"/>
        <w:gridCol w:w="1150"/>
        <w:gridCol w:w="1335"/>
        <w:gridCol w:w="590"/>
        <w:gridCol w:w="590"/>
        <w:gridCol w:w="590"/>
        <w:gridCol w:w="590"/>
        <w:gridCol w:w="590"/>
        <w:gridCol w:w="3433"/>
      </w:tblGrid>
      <w:tr w:rsidR="00556CC5" w:rsidRPr="001D7775" w14:paraId="5BBA45E8" w14:textId="77777777" w:rsidTr="005B230C">
        <w:tc>
          <w:tcPr>
            <w:tcW w:w="365" w:type="pct"/>
            <w:shd w:val="clear" w:color="auto" w:fill="auto"/>
          </w:tcPr>
          <w:p w14:paraId="50FC40FE" w14:textId="77777777" w:rsidR="00556CC5" w:rsidRPr="001D7775" w:rsidRDefault="00556CC5" w:rsidP="00300A01">
            <w:pPr>
              <w:spacing w:before="0" w:after="0"/>
              <w:rPr>
                <w:sz w:val="16"/>
                <w:szCs w:val="16"/>
              </w:rPr>
            </w:pPr>
            <w:r w:rsidRPr="001D7775">
              <w:rPr>
                <w:noProof/>
                <w:sz w:val="16"/>
                <w:szCs w:val="16"/>
              </w:rPr>
              <w:t>Identifikačný kód (ID)</w:t>
            </w:r>
          </w:p>
        </w:tc>
        <w:tc>
          <w:tcPr>
            <w:tcW w:w="872" w:type="pct"/>
            <w:shd w:val="clear" w:color="auto" w:fill="auto"/>
          </w:tcPr>
          <w:p w14:paraId="78562517" w14:textId="77777777" w:rsidR="00556CC5" w:rsidRPr="001D7775" w:rsidRDefault="00556CC5" w:rsidP="00300A01">
            <w:pPr>
              <w:spacing w:before="0" w:after="0"/>
              <w:rPr>
                <w:sz w:val="16"/>
                <w:szCs w:val="16"/>
              </w:rPr>
            </w:pPr>
            <w:r w:rsidRPr="001D7775">
              <w:rPr>
                <w:noProof/>
                <w:sz w:val="16"/>
                <w:szCs w:val="16"/>
              </w:rPr>
              <w:t>Ukazovateľ</w:t>
            </w:r>
          </w:p>
        </w:tc>
        <w:tc>
          <w:tcPr>
            <w:tcW w:w="249" w:type="pct"/>
            <w:shd w:val="clear" w:color="auto" w:fill="auto"/>
          </w:tcPr>
          <w:p w14:paraId="1BD9D4E0" w14:textId="77777777" w:rsidR="00556CC5" w:rsidRPr="001D7775" w:rsidRDefault="00556CC5" w:rsidP="00300A01">
            <w:pPr>
              <w:spacing w:before="0" w:after="0"/>
              <w:rPr>
                <w:sz w:val="16"/>
                <w:szCs w:val="16"/>
              </w:rPr>
            </w:pPr>
            <w:r w:rsidRPr="001D7775">
              <w:rPr>
                <w:noProof/>
                <w:sz w:val="16"/>
                <w:szCs w:val="16"/>
              </w:rPr>
              <w:t>Merná jednotka</w:t>
            </w:r>
          </w:p>
        </w:tc>
        <w:tc>
          <w:tcPr>
            <w:tcW w:w="274" w:type="pct"/>
            <w:shd w:val="clear" w:color="auto" w:fill="auto"/>
          </w:tcPr>
          <w:p w14:paraId="0EC8500C" w14:textId="77777777" w:rsidR="00556CC5" w:rsidRPr="001D7775" w:rsidRDefault="00556CC5" w:rsidP="00300A01">
            <w:pPr>
              <w:spacing w:before="0" w:after="0"/>
              <w:rPr>
                <w:sz w:val="16"/>
                <w:szCs w:val="16"/>
              </w:rPr>
            </w:pPr>
            <w:r w:rsidRPr="001D7775">
              <w:rPr>
                <w:noProof/>
                <w:sz w:val="16"/>
                <w:szCs w:val="16"/>
              </w:rPr>
              <w:t>Kategória regiónu</w:t>
            </w:r>
          </w:p>
        </w:tc>
        <w:tc>
          <w:tcPr>
            <w:tcW w:w="370" w:type="pct"/>
            <w:shd w:val="clear" w:color="auto" w:fill="auto"/>
          </w:tcPr>
          <w:p w14:paraId="35B39874" w14:textId="77777777" w:rsidR="00556CC5" w:rsidRPr="001D7775" w:rsidRDefault="00556CC5" w:rsidP="00300A01">
            <w:pPr>
              <w:spacing w:before="0" w:after="0"/>
              <w:rPr>
                <w:sz w:val="16"/>
                <w:szCs w:val="16"/>
              </w:rPr>
            </w:pPr>
            <w:r w:rsidRPr="001D7775">
              <w:rPr>
                <w:noProof/>
                <w:sz w:val="16"/>
                <w:szCs w:val="16"/>
              </w:rPr>
              <w:t>Východisková hodnota</w:t>
            </w:r>
          </w:p>
        </w:tc>
        <w:tc>
          <w:tcPr>
            <w:tcW w:w="372" w:type="pct"/>
            <w:shd w:val="clear" w:color="auto" w:fill="auto"/>
          </w:tcPr>
          <w:p w14:paraId="45EC678B" w14:textId="77777777" w:rsidR="00556CC5" w:rsidRPr="001D7775" w:rsidRDefault="00556CC5" w:rsidP="00300A01">
            <w:pPr>
              <w:spacing w:before="0" w:after="0"/>
              <w:rPr>
                <w:sz w:val="16"/>
                <w:szCs w:val="16"/>
              </w:rPr>
            </w:pPr>
            <w:r w:rsidRPr="001D7775">
              <w:rPr>
                <w:noProof/>
                <w:sz w:val="16"/>
                <w:szCs w:val="16"/>
              </w:rPr>
              <w:t>Východiskový rok</w:t>
            </w:r>
          </w:p>
        </w:tc>
        <w:tc>
          <w:tcPr>
            <w:tcW w:w="432" w:type="pct"/>
            <w:shd w:val="clear" w:color="auto" w:fill="auto"/>
          </w:tcPr>
          <w:p w14:paraId="194D0B54" w14:textId="77777777" w:rsidR="00556CC5" w:rsidRPr="001D7775" w:rsidRDefault="00556CC5" w:rsidP="00300A01">
            <w:pPr>
              <w:spacing w:before="0" w:after="0"/>
              <w:rPr>
                <w:sz w:val="16"/>
                <w:szCs w:val="16"/>
              </w:rPr>
            </w:pPr>
            <w:r w:rsidRPr="001D7775">
              <w:rPr>
                <w:noProof/>
                <w:sz w:val="16"/>
                <w:szCs w:val="16"/>
              </w:rPr>
              <w:t>Cieľová hodnota (zámer) 2023</w:t>
            </w:r>
          </w:p>
        </w:tc>
        <w:tc>
          <w:tcPr>
            <w:tcW w:w="191" w:type="pct"/>
            <w:shd w:val="clear" w:color="auto" w:fill="auto"/>
          </w:tcPr>
          <w:p w14:paraId="3BB84219" w14:textId="77777777" w:rsidR="00556CC5" w:rsidRPr="001D7775" w:rsidRDefault="00556CC5" w:rsidP="00300A01">
            <w:pPr>
              <w:spacing w:before="0" w:after="0"/>
              <w:jc w:val="center"/>
              <w:rPr>
                <w:sz w:val="16"/>
                <w:szCs w:val="16"/>
              </w:rPr>
            </w:pPr>
            <w:r w:rsidRPr="001D7775">
              <w:rPr>
                <w:sz w:val="16"/>
                <w:szCs w:val="16"/>
              </w:rPr>
              <w:t xml:space="preserve">2018 </w:t>
            </w:r>
            <w:r w:rsidRPr="001D7775">
              <w:rPr>
                <w:noProof/>
                <w:sz w:val="16"/>
                <w:szCs w:val="16"/>
              </w:rPr>
              <w:t>Spolu</w:t>
            </w:r>
          </w:p>
        </w:tc>
        <w:tc>
          <w:tcPr>
            <w:tcW w:w="191" w:type="pct"/>
          </w:tcPr>
          <w:p w14:paraId="3E90E908" w14:textId="436D6A9D" w:rsidR="00556CC5" w:rsidRPr="001D7775" w:rsidRDefault="00556CC5" w:rsidP="00556CC5">
            <w:pPr>
              <w:spacing w:before="0" w:after="0"/>
              <w:jc w:val="center"/>
              <w:rPr>
                <w:sz w:val="16"/>
                <w:szCs w:val="16"/>
              </w:rPr>
            </w:pPr>
            <w:r w:rsidRPr="001D7775">
              <w:rPr>
                <w:sz w:val="16"/>
                <w:szCs w:val="16"/>
              </w:rPr>
              <w:t>201</w:t>
            </w:r>
            <w:r>
              <w:rPr>
                <w:sz w:val="16"/>
                <w:szCs w:val="16"/>
              </w:rPr>
              <w:t>7 Spolu</w:t>
            </w:r>
          </w:p>
        </w:tc>
        <w:tc>
          <w:tcPr>
            <w:tcW w:w="191" w:type="pct"/>
          </w:tcPr>
          <w:p w14:paraId="5325BC20" w14:textId="579FF4C8" w:rsidR="00556CC5" w:rsidRPr="001D7775" w:rsidRDefault="00556CC5" w:rsidP="00556CC5">
            <w:pPr>
              <w:spacing w:before="0" w:after="0"/>
              <w:jc w:val="center"/>
              <w:rPr>
                <w:sz w:val="16"/>
                <w:szCs w:val="16"/>
              </w:rPr>
            </w:pPr>
            <w:r>
              <w:rPr>
                <w:sz w:val="16"/>
                <w:szCs w:val="16"/>
              </w:rPr>
              <w:t>2016 Spolu</w:t>
            </w:r>
          </w:p>
        </w:tc>
        <w:tc>
          <w:tcPr>
            <w:tcW w:w="191" w:type="pct"/>
          </w:tcPr>
          <w:p w14:paraId="11E995EB" w14:textId="2E7E7E24" w:rsidR="00556CC5" w:rsidRPr="001D7775" w:rsidRDefault="00556CC5" w:rsidP="00556CC5">
            <w:pPr>
              <w:spacing w:before="0" w:after="0"/>
              <w:jc w:val="center"/>
              <w:rPr>
                <w:sz w:val="16"/>
                <w:szCs w:val="16"/>
              </w:rPr>
            </w:pPr>
            <w:r>
              <w:rPr>
                <w:sz w:val="16"/>
                <w:szCs w:val="16"/>
              </w:rPr>
              <w:t>2015 Spolu</w:t>
            </w:r>
          </w:p>
        </w:tc>
        <w:tc>
          <w:tcPr>
            <w:tcW w:w="191" w:type="pct"/>
            <w:shd w:val="clear" w:color="auto" w:fill="auto"/>
          </w:tcPr>
          <w:p w14:paraId="26CC95D8" w14:textId="45B9EA9E" w:rsidR="00556CC5" w:rsidRPr="001D7775" w:rsidRDefault="00556CC5" w:rsidP="00556CC5">
            <w:pPr>
              <w:spacing w:before="0" w:after="0"/>
              <w:jc w:val="center"/>
              <w:rPr>
                <w:sz w:val="16"/>
                <w:szCs w:val="16"/>
              </w:rPr>
            </w:pPr>
            <w:r>
              <w:rPr>
                <w:sz w:val="16"/>
                <w:szCs w:val="16"/>
              </w:rPr>
              <w:t>2014 Spolu</w:t>
            </w:r>
          </w:p>
        </w:tc>
        <w:tc>
          <w:tcPr>
            <w:tcW w:w="1111" w:type="pct"/>
            <w:shd w:val="clear" w:color="auto" w:fill="auto"/>
          </w:tcPr>
          <w:p w14:paraId="119D545E" w14:textId="77777777" w:rsidR="00556CC5" w:rsidRPr="001D7775" w:rsidRDefault="00556CC5" w:rsidP="00300A01">
            <w:pPr>
              <w:spacing w:before="0" w:after="0"/>
              <w:jc w:val="center"/>
              <w:rPr>
                <w:sz w:val="16"/>
                <w:szCs w:val="16"/>
              </w:rPr>
            </w:pPr>
            <w:r w:rsidRPr="001D7775">
              <w:rPr>
                <w:noProof/>
                <w:sz w:val="16"/>
                <w:szCs w:val="16"/>
              </w:rPr>
              <w:t>Pripomienky</w:t>
            </w:r>
          </w:p>
        </w:tc>
      </w:tr>
      <w:tr w:rsidR="005B230C" w:rsidRPr="001D7775" w14:paraId="4C6B73CC" w14:textId="77777777" w:rsidTr="005B230C">
        <w:tc>
          <w:tcPr>
            <w:tcW w:w="365" w:type="pct"/>
            <w:shd w:val="clear" w:color="auto" w:fill="auto"/>
          </w:tcPr>
          <w:p w14:paraId="1418B21F" w14:textId="77777777" w:rsidR="005B230C" w:rsidRPr="001D7775" w:rsidRDefault="005B230C" w:rsidP="005B230C">
            <w:pPr>
              <w:spacing w:before="0" w:after="0"/>
              <w:rPr>
                <w:sz w:val="16"/>
                <w:szCs w:val="16"/>
              </w:rPr>
            </w:pPr>
            <w:r w:rsidRPr="001D7775">
              <w:rPr>
                <w:noProof/>
                <w:sz w:val="16"/>
                <w:szCs w:val="16"/>
              </w:rPr>
              <w:t>R0193</w:t>
            </w:r>
          </w:p>
        </w:tc>
        <w:tc>
          <w:tcPr>
            <w:tcW w:w="872" w:type="pct"/>
            <w:shd w:val="clear" w:color="auto" w:fill="auto"/>
          </w:tcPr>
          <w:p w14:paraId="127604C3" w14:textId="77777777" w:rsidR="005B230C" w:rsidRPr="001D7775" w:rsidRDefault="005B230C" w:rsidP="005B230C">
            <w:pPr>
              <w:spacing w:before="0" w:after="0"/>
              <w:rPr>
                <w:sz w:val="16"/>
                <w:szCs w:val="16"/>
              </w:rPr>
            </w:pPr>
            <w:r w:rsidRPr="001D7775">
              <w:rPr>
                <w:noProof/>
                <w:sz w:val="16"/>
                <w:szCs w:val="16"/>
              </w:rPr>
              <w:t>Pomer webových aplikácií verejnej správy bez kritických bezpečnostných nedostatkov na celkovej vzorke webových aplikácií verejnej správy</w:t>
            </w:r>
          </w:p>
        </w:tc>
        <w:tc>
          <w:tcPr>
            <w:tcW w:w="249" w:type="pct"/>
            <w:shd w:val="clear" w:color="auto" w:fill="auto"/>
          </w:tcPr>
          <w:p w14:paraId="54A17AD7" w14:textId="77777777" w:rsidR="005B230C" w:rsidRPr="001D7775" w:rsidRDefault="005B230C" w:rsidP="005B230C">
            <w:pPr>
              <w:spacing w:before="0" w:after="0"/>
              <w:rPr>
                <w:sz w:val="16"/>
                <w:szCs w:val="16"/>
              </w:rPr>
            </w:pPr>
            <w:r w:rsidRPr="001D7775">
              <w:rPr>
                <w:noProof/>
                <w:sz w:val="16"/>
                <w:szCs w:val="16"/>
              </w:rPr>
              <w:t>%</w:t>
            </w:r>
          </w:p>
        </w:tc>
        <w:tc>
          <w:tcPr>
            <w:tcW w:w="274" w:type="pct"/>
            <w:shd w:val="clear" w:color="auto" w:fill="auto"/>
          </w:tcPr>
          <w:p w14:paraId="51F26751" w14:textId="77777777" w:rsidR="005B230C" w:rsidRPr="001D7775" w:rsidRDefault="005B230C" w:rsidP="005B230C">
            <w:pPr>
              <w:spacing w:before="0" w:after="0"/>
              <w:rPr>
                <w:sz w:val="16"/>
                <w:szCs w:val="16"/>
              </w:rPr>
            </w:pPr>
            <w:r w:rsidRPr="001D7775">
              <w:rPr>
                <w:noProof/>
                <w:sz w:val="16"/>
                <w:szCs w:val="16"/>
              </w:rPr>
              <w:t>Menej rozvinuté</w:t>
            </w:r>
          </w:p>
        </w:tc>
        <w:tc>
          <w:tcPr>
            <w:tcW w:w="370" w:type="pct"/>
            <w:shd w:val="clear" w:color="auto" w:fill="auto"/>
          </w:tcPr>
          <w:p w14:paraId="5B7266C4" w14:textId="77777777" w:rsidR="005B230C" w:rsidRPr="001D7775" w:rsidRDefault="005B230C" w:rsidP="005B230C">
            <w:pPr>
              <w:spacing w:before="0" w:after="0"/>
              <w:jc w:val="right"/>
              <w:rPr>
                <w:sz w:val="16"/>
                <w:szCs w:val="16"/>
              </w:rPr>
            </w:pPr>
            <w:r w:rsidRPr="001D7775">
              <w:rPr>
                <w:noProof/>
                <w:sz w:val="16"/>
                <w:szCs w:val="16"/>
              </w:rPr>
              <w:t>4,00</w:t>
            </w:r>
          </w:p>
        </w:tc>
        <w:tc>
          <w:tcPr>
            <w:tcW w:w="372" w:type="pct"/>
            <w:shd w:val="clear" w:color="auto" w:fill="auto"/>
          </w:tcPr>
          <w:p w14:paraId="4EDD4CF6" w14:textId="77777777" w:rsidR="005B230C" w:rsidRPr="001D7775" w:rsidRDefault="005B230C" w:rsidP="005B230C">
            <w:pPr>
              <w:spacing w:before="0" w:after="0"/>
              <w:rPr>
                <w:sz w:val="16"/>
                <w:szCs w:val="16"/>
              </w:rPr>
            </w:pPr>
            <w:r w:rsidRPr="001D7775">
              <w:rPr>
                <w:noProof/>
                <w:sz w:val="16"/>
                <w:szCs w:val="16"/>
              </w:rPr>
              <w:t>2014</w:t>
            </w:r>
          </w:p>
        </w:tc>
        <w:tc>
          <w:tcPr>
            <w:tcW w:w="432" w:type="pct"/>
            <w:shd w:val="clear" w:color="auto" w:fill="auto"/>
          </w:tcPr>
          <w:p w14:paraId="1ADE5874" w14:textId="77777777" w:rsidR="005B230C" w:rsidRPr="001D7775" w:rsidRDefault="005B230C" w:rsidP="005B230C">
            <w:pPr>
              <w:spacing w:before="0" w:after="0"/>
              <w:jc w:val="right"/>
              <w:rPr>
                <w:sz w:val="16"/>
                <w:szCs w:val="16"/>
              </w:rPr>
            </w:pPr>
            <w:r w:rsidRPr="001D7775">
              <w:rPr>
                <w:noProof/>
                <w:sz w:val="16"/>
                <w:szCs w:val="16"/>
              </w:rPr>
              <w:t>40,00</w:t>
            </w:r>
          </w:p>
        </w:tc>
        <w:tc>
          <w:tcPr>
            <w:tcW w:w="191" w:type="pct"/>
            <w:shd w:val="clear" w:color="auto" w:fill="auto"/>
          </w:tcPr>
          <w:p w14:paraId="5EF420DF" w14:textId="3E91A10E" w:rsidR="005B230C" w:rsidRPr="001D7775" w:rsidRDefault="005B230C" w:rsidP="005B230C">
            <w:pPr>
              <w:spacing w:before="0" w:after="0"/>
              <w:jc w:val="right"/>
              <w:rPr>
                <w:sz w:val="16"/>
                <w:szCs w:val="16"/>
              </w:rPr>
            </w:pPr>
            <w:r w:rsidRPr="007A7DD5">
              <w:rPr>
                <w:sz w:val="16"/>
                <w:szCs w:val="16"/>
              </w:rPr>
              <w:t>0,00</w:t>
            </w:r>
          </w:p>
        </w:tc>
        <w:tc>
          <w:tcPr>
            <w:tcW w:w="191" w:type="pct"/>
          </w:tcPr>
          <w:p w14:paraId="790E3017" w14:textId="73DC72FF" w:rsidR="005B230C" w:rsidRPr="001D7775" w:rsidRDefault="005B230C" w:rsidP="005B230C">
            <w:pPr>
              <w:spacing w:before="0" w:after="0"/>
              <w:jc w:val="right"/>
              <w:rPr>
                <w:sz w:val="16"/>
                <w:szCs w:val="16"/>
              </w:rPr>
            </w:pPr>
            <w:r w:rsidRPr="007A7DD5">
              <w:rPr>
                <w:sz w:val="16"/>
                <w:szCs w:val="16"/>
              </w:rPr>
              <w:t>0,00</w:t>
            </w:r>
          </w:p>
        </w:tc>
        <w:tc>
          <w:tcPr>
            <w:tcW w:w="191" w:type="pct"/>
          </w:tcPr>
          <w:p w14:paraId="7A3B13D4" w14:textId="6B348377" w:rsidR="005B230C" w:rsidRPr="001D7775" w:rsidRDefault="005B230C" w:rsidP="005B230C">
            <w:pPr>
              <w:spacing w:before="0" w:after="0"/>
              <w:jc w:val="right"/>
              <w:rPr>
                <w:sz w:val="16"/>
                <w:szCs w:val="16"/>
              </w:rPr>
            </w:pPr>
            <w:r w:rsidRPr="007A7DD5">
              <w:rPr>
                <w:sz w:val="16"/>
                <w:szCs w:val="16"/>
              </w:rPr>
              <w:t>0,00</w:t>
            </w:r>
          </w:p>
        </w:tc>
        <w:tc>
          <w:tcPr>
            <w:tcW w:w="191" w:type="pct"/>
          </w:tcPr>
          <w:p w14:paraId="497B75B1" w14:textId="58A45C8C" w:rsidR="005B230C" w:rsidRPr="001D7775" w:rsidRDefault="005B230C" w:rsidP="005B230C">
            <w:pPr>
              <w:spacing w:before="0" w:after="0"/>
              <w:jc w:val="right"/>
              <w:rPr>
                <w:sz w:val="16"/>
                <w:szCs w:val="16"/>
              </w:rPr>
            </w:pPr>
            <w:r w:rsidRPr="007A7DD5">
              <w:rPr>
                <w:sz w:val="16"/>
                <w:szCs w:val="16"/>
              </w:rPr>
              <w:t>0,00</w:t>
            </w:r>
          </w:p>
        </w:tc>
        <w:tc>
          <w:tcPr>
            <w:tcW w:w="191" w:type="pct"/>
            <w:shd w:val="clear" w:color="auto" w:fill="auto"/>
          </w:tcPr>
          <w:p w14:paraId="569DF6D5" w14:textId="347F4B7D" w:rsidR="005B230C" w:rsidRPr="001D7775" w:rsidRDefault="005B230C" w:rsidP="005B230C">
            <w:pPr>
              <w:spacing w:before="0" w:after="0"/>
              <w:jc w:val="right"/>
              <w:rPr>
                <w:sz w:val="16"/>
                <w:szCs w:val="16"/>
              </w:rPr>
            </w:pPr>
            <w:r w:rsidRPr="007A7DD5">
              <w:rPr>
                <w:sz w:val="16"/>
                <w:szCs w:val="16"/>
              </w:rPr>
              <w:t>0,00</w:t>
            </w:r>
          </w:p>
        </w:tc>
        <w:tc>
          <w:tcPr>
            <w:tcW w:w="1111" w:type="pct"/>
            <w:shd w:val="clear" w:color="auto" w:fill="auto"/>
          </w:tcPr>
          <w:p w14:paraId="051331D5" w14:textId="2D7CDFF8" w:rsidR="005B230C" w:rsidRPr="001D7775" w:rsidRDefault="005B230C" w:rsidP="005B230C">
            <w:pPr>
              <w:spacing w:before="0" w:after="0"/>
              <w:rPr>
                <w:sz w:val="16"/>
                <w:szCs w:val="16"/>
              </w:rPr>
            </w:pPr>
            <w:r w:rsidRPr="001D7775">
              <w:rPr>
                <w:noProof/>
                <w:sz w:val="16"/>
                <w:szCs w:val="16"/>
              </w:rPr>
              <w:t xml:space="preserve">V sledovanom období nebol údaj dostupný (nezrealizoval sa žiaden projekt OPII s príspevkom k uvedenému indikátoru), a preto </w:t>
            </w:r>
            <w:r>
              <w:rPr>
                <w:noProof/>
                <w:sz w:val="16"/>
                <w:szCs w:val="16"/>
              </w:rPr>
              <w:t>boli v zmysle usmernenia COM uvedené nuly.</w:t>
            </w:r>
          </w:p>
        </w:tc>
      </w:tr>
    </w:tbl>
    <w:p w14:paraId="51463485" w14:textId="77777777" w:rsidR="008C5CFA" w:rsidRPr="001D7775" w:rsidRDefault="008C5CFA" w:rsidP="00300A01">
      <w:pPr>
        <w:spacing w:before="0" w:after="0"/>
      </w:pPr>
    </w:p>
    <w:p w14:paraId="04FB5B55" w14:textId="77777777" w:rsidR="008C5CFA" w:rsidRPr="001D7775" w:rsidRDefault="008C5CFA" w:rsidP="00300A01">
      <w:pPr>
        <w:spacing w:before="0" w:after="0"/>
      </w:pPr>
    </w:p>
    <w:p w14:paraId="39EB6EB9" w14:textId="77777777" w:rsidR="008C5CFA" w:rsidRPr="001D7775" w:rsidRDefault="00BD23C4" w:rsidP="00300A01">
      <w:pPr>
        <w:spacing w:before="0" w:after="0"/>
      </w:pPr>
      <w:r w:rsidRPr="001D7775">
        <w:br w:type="page"/>
      </w:r>
    </w:p>
    <w:p w14:paraId="18037472" w14:textId="77777777" w:rsidR="008C5CFA" w:rsidRPr="001D7775" w:rsidRDefault="00BD23C4" w:rsidP="00300A01">
      <w:pPr>
        <w:spacing w:before="0" w:after="0"/>
        <w:rPr>
          <w:b/>
        </w:rPr>
      </w:pPr>
      <w:r w:rsidRPr="001D7775">
        <w:rPr>
          <w:b/>
          <w:noProof/>
        </w:rPr>
        <w:t>Prioritné osi pre technickú pomoc</w:t>
      </w:r>
    </w:p>
    <w:p w14:paraId="5796E698" w14:textId="77777777" w:rsidR="008C5CFA" w:rsidRPr="001D7775" w:rsidRDefault="008C5CFA" w:rsidP="00300A01">
      <w:pPr>
        <w:spacing w:before="0" w:after="0"/>
      </w:pPr>
    </w:p>
    <w:p w14:paraId="5319435D" w14:textId="77777777" w:rsidR="008C5CFA" w:rsidRPr="001D7775" w:rsidRDefault="00BD23C4" w:rsidP="00300A01">
      <w:pPr>
        <w:pStyle w:val="Nadpis2"/>
        <w:spacing w:before="0" w:after="0"/>
      </w:pPr>
      <w:bookmarkStart w:id="59" w:name="_Toc256000178"/>
      <w:bookmarkStart w:id="60" w:name="_Toc256000128"/>
      <w:bookmarkStart w:id="61" w:name="_Toc256000064"/>
      <w:r w:rsidRPr="001D7775">
        <w:rPr>
          <w:noProof/>
        </w:rPr>
        <w:t>Tabuľka 3 A</w:t>
      </w:r>
      <w:r w:rsidRPr="001D7775">
        <w:t xml:space="preserve">: </w:t>
      </w:r>
      <w:r w:rsidRPr="001D7775">
        <w:rPr>
          <w:noProof/>
        </w:rPr>
        <w:t>Spoločné ukazovatele výstupov a ukazovatele výstupov špecifické pre program na účely EFRR a Kohézneho fondu (podľa prioritnej osi, investičnej priority, v prípade EFRR členené podľa kategórie regiónu</w:t>
      </w:r>
      <w:r w:rsidR="00F66DE9" w:rsidRPr="001D7775">
        <w:t xml:space="preserve"> - </w:t>
      </w:r>
      <w:r w:rsidR="00F66DE9" w:rsidRPr="001D7775">
        <w:rPr>
          <w:noProof/>
          <w:sz w:val="20"/>
          <w:szCs w:val="20"/>
        </w:rPr>
        <w:t>8</w:t>
      </w:r>
      <w:bookmarkEnd w:id="59"/>
      <w:bookmarkEnd w:id="60"/>
      <w:bookmarkEnd w:id="61"/>
    </w:p>
    <w:p w14:paraId="0B3A2114"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2"/>
        <w:gridCol w:w="9638"/>
      </w:tblGrid>
      <w:tr w:rsidR="002F219B" w:rsidRPr="001D7775" w14:paraId="6F76BFF0" w14:textId="77777777" w:rsidTr="0047688D">
        <w:tc>
          <w:tcPr>
            <w:tcW w:w="0" w:type="auto"/>
            <w:shd w:val="clear" w:color="auto" w:fill="auto"/>
          </w:tcPr>
          <w:p w14:paraId="5013AB05" w14:textId="77777777" w:rsidR="008C5CFA" w:rsidRPr="001D7775" w:rsidRDefault="00BD23C4" w:rsidP="00300A01">
            <w:pPr>
              <w:spacing w:before="0" w:after="0"/>
              <w:rPr>
                <w:sz w:val="20"/>
                <w:szCs w:val="20"/>
              </w:rPr>
            </w:pPr>
            <w:r w:rsidRPr="001D7775">
              <w:br w:type="page"/>
            </w:r>
            <w:r w:rsidRPr="001D7775">
              <w:br w:type="page"/>
            </w:r>
            <w:r w:rsidRPr="001D7775">
              <w:rPr>
                <w:noProof/>
                <w:sz w:val="20"/>
                <w:szCs w:val="20"/>
              </w:rPr>
              <w:t>Prioritná os</w:t>
            </w:r>
          </w:p>
        </w:tc>
        <w:tc>
          <w:tcPr>
            <w:tcW w:w="0" w:type="auto"/>
            <w:shd w:val="clear" w:color="auto" w:fill="auto"/>
          </w:tcPr>
          <w:p w14:paraId="1D94C5D8" w14:textId="77777777" w:rsidR="008C5CFA" w:rsidRPr="001D7775" w:rsidRDefault="00BD23C4" w:rsidP="00300A01">
            <w:pPr>
              <w:spacing w:before="0" w:after="0"/>
              <w:rPr>
                <w:sz w:val="20"/>
                <w:szCs w:val="20"/>
              </w:rPr>
            </w:pPr>
            <w:r w:rsidRPr="001D7775">
              <w:rPr>
                <w:noProof/>
                <w:sz w:val="20"/>
                <w:szCs w:val="20"/>
              </w:rPr>
              <w:t>8</w:t>
            </w:r>
            <w:r w:rsidRPr="001D7775">
              <w:rPr>
                <w:sz w:val="20"/>
                <w:szCs w:val="20"/>
              </w:rPr>
              <w:t xml:space="preserve"> - </w:t>
            </w:r>
            <w:r w:rsidRPr="001D7775">
              <w:rPr>
                <w:noProof/>
                <w:sz w:val="20"/>
                <w:szCs w:val="20"/>
              </w:rPr>
              <w:t>Technická pomoc</w:t>
            </w:r>
          </w:p>
        </w:tc>
      </w:tr>
    </w:tbl>
    <w:p w14:paraId="39AE5D8A"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303"/>
        <w:gridCol w:w="1318"/>
        <w:gridCol w:w="3288"/>
        <w:gridCol w:w="719"/>
        <w:gridCol w:w="983"/>
        <w:gridCol w:w="1277"/>
        <w:gridCol w:w="707"/>
        <w:gridCol w:w="710"/>
        <w:gridCol w:w="709"/>
        <w:gridCol w:w="708"/>
        <w:gridCol w:w="709"/>
        <w:gridCol w:w="3877"/>
      </w:tblGrid>
      <w:tr w:rsidR="00470BFB" w:rsidRPr="001D7775" w14:paraId="1962CAE3" w14:textId="77777777" w:rsidTr="006D3B78">
        <w:trPr>
          <w:tblHeader/>
        </w:trPr>
        <w:tc>
          <w:tcPr>
            <w:tcW w:w="303" w:type="dxa"/>
          </w:tcPr>
          <w:p w14:paraId="71473AA4" w14:textId="77777777" w:rsidR="00E55229" w:rsidRPr="001D7775" w:rsidRDefault="00E55229" w:rsidP="00300A01">
            <w:pPr>
              <w:spacing w:before="0" w:after="0"/>
              <w:rPr>
                <w:b/>
                <w:sz w:val="16"/>
                <w:szCs w:val="16"/>
              </w:rPr>
            </w:pPr>
            <w:r w:rsidRPr="001D7775">
              <w:rPr>
                <w:b/>
                <w:sz w:val="16"/>
                <w:szCs w:val="16"/>
              </w:rPr>
              <w:t>(1)</w:t>
            </w:r>
          </w:p>
        </w:tc>
        <w:tc>
          <w:tcPr>
            <w:tcW w:w="1318" w:type="dxa"/>
            <w:shd w:val="clear" w:color="auto" w:fill="auto"/>
          </w:tcPr>
          <w:p w14:paraId="54A198AB" w14:textId="77777777" w:rsidR="00E55229" w:rsidRPr="001D7775" w:rsidRDefault="00E55229" w:rsidP="00300A01">
            <w:pPr>
              <w:spacing w:before="0" w:after="0"/>
              <w:rPr>
                <w:b/>
                <w:sz w:val="16"/>
                <w:szCs w:val="16"/>
              </w:rPr>
            </w:pPr>
            <w:r w:rsidRPr="001D7775">
              <w:rPr>
                <w:b/>
                <w:noProof/>
                <w:sz w:val="16"/>
                <w:szCs w:val="16"/>
              </w:rPr>
              <w:t>Identifikačný kód (ID)</w:t>
            </w:r>
          </w:p>
        </w:tc>
        <w:tc>
          <w:tcPr>
            <w:tcW w:w="3288" w:type="dxa"/>
            <w:shd w:val="clear" w:color="auto" w:fill="auto"/>
          </w:tcPr>
          <w:p w14:paraId="566AB1F6" w14:textId="77777777" w:rsidR="00E55229" w:rsidRPr="001D7775" w:rsidRDefault="00E55229" w:rsidP="00300A01">
            <w:pPr>
              <w:spacing w:before="0" w:after="0"/>
              <w:rPr>
                <w:b/>
                <w:sz w:val="16"/>
                <w:szCs w:val="16"/>
              </w:rPr>
            </w:pPr>
            <w:r w:rsidRPr="001D7775">
              <w:rPr>
                <w:b/>
                <w:noProof/>
                <w:sz w:val="16"/>
                <w:szCs w:val="16"/>
              </w:rPr>
              <w:t>Ukazovateľ</w:t>
            </w:r>
          </w:p>
        </w:tc>
        <w:tc>
          <w:tcPr>
            <w:tcW w:w="719" w:type="dxa"/>
            <w:shd w:val="clear" w:color="auto" w:fill="auto"/>
          </w:tcPr>
          <w:p w14:paraId="5639FC0A" w14:textId="77777777" w:rsidR="00E55229" w:rsidRPr="001D7775" w:rsidRDefault="00E55229" w:rsidP="00300A01">
            <w:pPr>
              <w:spacing w:before="0" w:after="0"/>
              <w:rPr>
                <w:b/>
                <w:sz w:val="16"/>
                <w:szCs w:val="16"/>
              </w:rPr>
            </w:pPr>
            <w:r w:rsidRPr="001D7775">
              <w:rPr>
                <w:b/>
                <w:noProof/>
                <w:sz w:val="16"/>
                <w:szCs w:val="16"/>
              </w:rPr>
              <w:t>Merná jednotka</w:t>
            </w:r>
          </w:p>
        </w:tc>
        <w:tc>
          <w:tcPr>
            <w:tcW w:w="983" w:type="dxa"/>
            <w:shd w:val="clear" w:color="auto" w:fill="auto"/>
          </w:tcPr>
          <w:p w14:paraId="0986E507" w14:textId="77777777" w:rsidR="00E55229" w:rsidRPr="001D7775" w:rsidRDefault="00E55229" w:rsidP="00300A01">
            <w:pPr>
              <w:spacing w:before="0" w:after="0"/>
              <w:rPr>
                <w:b/>
                <w:sz w:val="16"/>
                <w:szCs w:val="16"/>
              </w:rPr>
            </w:pPr>
            <w:r w:rsidRPr="001D7775">
              <w:rPr>
                <w:b/>
                <w:noProof/>
                <w:sz w:val="16"/>
                <w:szCs w:val="16"/>
              </w:rPr>
              <w:t>Kategória regiónu</w:t>
            </w:r>
          </w:p>
        </w:tc>
        <w:tc>
          <w:tcPr>
            <w:tcW w:w="1277" w:type="dxa"/>
            <w:shd w:val="clear" w:color="auto" w:fill="auto"/>
          </w:tcPr>
          <w:p w14:paraId="170CE568" w14:textId="77777777" w:rsidR="00E55229" w:rsidRPr="001D7775" w:rsidRDefault="00E55229" w:rsidP="00300A01">
            <w:pPr>
              <w:spacing w:before="0" w:after="0"/>
              <w:jc w:val="center"/>
              <w:rPr>
                <w:b/>
                <w:sz w:val="16"/>
                <w:szCs w:val="16"/>
              </w:rPr>
            </w:pPr>
            <w:r w:rsidRPr="001D7775">
              <w:rPr>
                <w:b/>
                <w:noProof/>
                <w:sz w:val="16"/>
                <w:szCs w:val="16"/>
              </w:rPr>
              <w:t>Cieľová hodnota (2023) spolu</w:t>
            </w:r>
          </w:p>
        </w:tc>
        <w:tc>
          <w:tcPr>
            <w:tcW w:w="707" w:type="dxa"/>
            <w:shd w:val="clear" w:color="auto" w:fill="BDD6EE" w:themeFill="accent1" w:themeFillTint="66"/>
          </w:tcPr>
          <w:p w14:paraId="64C99288" w14:textId="77777777" w:rsidR="00E55229" w:rsidRPr="001D7775" w:rsidRDefault="00E55229" w:rsidP="00300A01">
            <w:pPr>
              <w:spacing w:before="0" w:after="0"/>
              <w:jc w:val="center"/>
              <w:rPr>
                <w:b/>
                <w:sz w:val="16"/>
                <w:szCs w:val="16"/>
              </w:rPr>
            </w:pPr>
            <w:r w:rsidRPr="001D7775">
              <w:rPr>
                <w:b/>
                <w:sz w:val="16"/>
                <w:szCs w:val="16"/>
              </w:rPr>
              <w:t xml:space="preserve">2018 </w:t>
            </w:r>
            <w:r w:rsidRPr="001D7775">
              <w:rPr>
                <w:b/>
                <w:noProof/>
                <w:sz w:val="16"/>
                <w:szCs w:val="16"/>
              </w:rPr>
              <w:t>Spolu</w:t>
            </w:r>
          </w:p>
        </w:tc>
        <w:tc>
          <w:tcPr>
            <w:tcW w:w="710" w:type="dxa"/>
          </w:tcPr>
          <w:p w14:paraId="24075DC0" w14:textId="77777777" w:rsidR="00E55229" w:rsidRPr="001D7775" w:rsidRDefault="00E55229" w:rsidP="00300A01">
            <w:pPr>
              <w:spacing w:before="0" w:after="0"/>
              <w:jc w:val="center"/>
              <w:rPr>
                <w:b/>
                <w:noProof/>
                <w:sz w:val="16"/>
                <w:szCs w:val="16"/>
              </w:rPr>
            </w:pPr>
            <w:r w:rsidRPr="001D7775">
              <w:rPr>
                <w:b/>
                <w:sz w:val="16"/>
                <w:szCs w:val="16"/>
              </w:rPr>
              <w:t xml:space="preserve">2017 </w:t>
            </w:r>
            <w:r w:rsidRPr="001D7775">
              <w:rPr>
                <w:b/>
                <w:noProof/>
                <w:sz w:val="16"/>
                <w:szCs w:val="16"/>
              </w:rPr>
              <w:t>Spolu</w:t>
            </w:r>
          </w:p>
        </w:tc>
        <w:tc>
          <w:tcPr>
            <w:tcW w:w="709" w:type="dxa"/>
          </w:tcPr>
          <w:p w14:paraId="49A44945" w14:textId="77777777" w:rsidR="00E55229" w:rsidRPr="001D7775" w:rsidRDefault="00E55229" w:rsidP="00300A01">
            <w:pPr>
              <w:spacing w:before="0" w:after="0"/>
              <w:jc w:val="center"/>
              <w:rPr>
                <w:b/>
                <w:noProof/>
                <w:sz w:val="16"/>
                <w:szCs w:val="16"/>
              </w:rPr>
            </w:pPr>
            <w:r w:rsidRPr="001D7775">
              <w:rPr>
                <w:b/>
                <w:sz w:val="16"/>
                <w:szCs w:val="16"/>
              </w:rPr>
              <w:t xml:space="preserve">2016 </w:t>
            </w:r>
            <w:r w:rsidRPr="001D7775">
              <w:rPr>
                <w:b/>
                <w:noProof/>
                <w:sz w:val="16"/>
                <w:szCs w:val="16"/>
              </w:rPr>
              <w:t>Spolu</w:t>
            </w:r>
          </w:p>
        </w:tc>
        <w:tc>
          <w:tcPr>
            <w:tcW w:w="708" w:type="dxa"/>
          </w:tcPr>
          <w:p w14:paraId="3E9BB096" w14:textId="77777777" w:rsidR="00E55229" w:rsidRPr="001D7775" w:rsidRDefault="00E55229" w:rsidP="00300A01">
            <w:pPr>
              <w:spacing w:before="0" w:after="0"/>
              <w:jc w:val="center"/>
              <w:rPr>
                <w:b/>
                <w:noProof/>
                <w:sz w:val="16"/>
                <w:szCs w:val="16"/>
              </w:rPr>
            </w:pPr>
            <w:r w:rsidRPr="001D7775">
              <w:rPr>
                <w:b/>
                <w:sz w:val="16"/>
                <w:szCs w:val="16"/>
              </w:rPr>
              <w:t xml:space="preserve">2015 </w:t>
            </w:r>
            <w:r w:rsidRPr="001D7775">
              <w:rPr>
                <w:b/>
                <w:noProof/>
                <w:sz w:val="16"/>
                <w:szCs w:val="16"/>
              </w:rPr>
              <w:t>Spolu</w:t>
            </w:r>
          </w:p>
        </w:tc>
        <w:tc>
          <w:tcPr>
            <w:tcW w:w="709" w:type="dxa"/>
          </w:tcPr>
          <w:p w14:paraId="75D24022" w14:textId="77777777" w:rsidR="00E55229" w:rsidRPr="001D7775" w:rsidRDefault="00CD6195" w:rsidP="00300A01">
            <w:pPr>
              <w:spacing w:before="0" w:after="0"/>
              <w:jc w:val="center"/>
              <w:rPr>
                <w:b/>
                <w:noProof/>
                <w:sz w:val="16"/>
                <w:szCs w:val="16"/>
              </w:rPr>
            </w:pPr>
            <w:r w:rsidRPr="001D7775">
              <w:rPr>
                <w:b/>
                <w:sz w:val="16"/>
                <w:szCs w:val="16"/>
              </w:rPr>
              <w:t xml:space="preserve">2014 </w:t>
            </w:r>
            <w:r w:rsidRPr="001D7775">
              <w:rPr>
                <w:b/>
                <w:noProof/>
                <w:sz w:val="16"/>
                <w:szCs w:val="16"/>
              </w:rPr>
              <w:t>Spolu</w:t>
            </w:r>
          </w:p>
        </w:tc>
        <w:tc>
          <w:tcPr>
            <w:tcW w:w="3877" w:type="dxa"/>
            <w:shd w:val="clear" w:color="auto" w:fill="auto"/>
          </w:tcPr>
          <w:p w14:paraId="1DF349CC" w14:textId="77777777" w:rsidR="00E55229" w:rsidRPr="001D7775" w:rsidRDefault="00E55229" w:rsidP="00300A01">
            <w:pPr>
              <w:spacing w:before="0" w:after="0"/>
              <w:jc w:val="center"/>
              <w:rPr>
                <w:b/>
                <w:sz w:val="16"/>
                <w:szCs w:val="16"/>
              </w:rPr>
            </w:pPr>
            <w:r w:rsidRPr="001D7775">
              <w:rPr>
                <w:b/>
                <w:noProof/>
                <w:sz w:val="16"/>
                <w:szCs w:val="16"/>
              </w:rPr>
              <w:t>Pripomienky</w:t>
            </w:r>
          </w:p>
        </w:tc>
      </w:tr>
      <w:tr w:rsidR="00470BFB" w:rsidRPr="001D7775" w14:paraId="4FB406B5" w14:textId="77777777" w:rsidTr="006D3B78">
        <w:tc>
          <w:tcPr>
            <w:tcW w:w="303" w:type="dxa"/>
          </w:tcPr>
          <w:p w14:paraId="7E0E2DA5"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00FA0237" w14:textId="77777777" w:rsidR="00E55229" w:rsidRPr="001D7775" w:rsidRDefault="00E55229" w:rsidP="00E55229">
            <w:pPr>
              <w:spacing w:before="0" w:after="0"/>
              <w:rPr>
                <w:sz w:val="16"/>
                <w:szCs w:val="16"/>
              </w:rPr>
            </w:pPr>
            <w:r w:rsidRPr="001D7775">
              <w:rPr>
                <w:noProof/>
                <w:sz w:val="16"/>
                <w:szCs w:val="16"/>
              </w:rPr>
              <w:t>O0096</w:t>
            </w:r>
          </w:p>
        </w:tc>
        <w:tc>
          <w:tcPr>
            <w:tcW w:w="3288" w:type="dxa"/>
            <w:shd w:val="clear" w:color="auto" w:fill="auto"/>
          </w:tcPr>
          <w:p w14:paraId="1233A16B" w14:textId="77777777" w:rsidR="00E55229" w:rsidRPr="001D7775" w:rsidRDefault="00E55229" w:rsidP="00E55229">
            <w:pPr>
              <w:spacing w:before="0" w:after="0"/>
              <w:rPr>
                <w:sz w:val="16"/>
                <w:szCs w:val="16"/>
              </w:rPr>
            </w:pPr>
            <w:r w:rsidRPr="001D7775">
              <w:rPr>
                <w:noProof/>
                <w:sz w:val="16"/>
                <w:szCs w:val="16"/>
              </w:rPr>
              <w:t>Počet koordinačných porád, konferencií seminárov súvisiacich s OP</w:t>
            </w:r>
          </w:p>
        </w:tc>
        <w:tc>
          <w:tcPr>
            <w:tcW w:w="719" w:type="dxa"/>
            <w:shd w:val="clear" w:color="auto" w:fill="auto"/>
          </w:tcPr>
          <w:p w14:paraId="61C44A81"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426B2AE4" w14:textId="77777777" w:rsidR="00E55229" w:rsidRPr="001D7775" w:rsidRDefault="00E55229" w:rsidP="00E55229">
            <w:pPr>
              <w:spacing w:before="0" w:after="0"/>
              <w:rPr>
                <w:sz w:val="16"/>
                <w:szCs w:val="16"/>
              </w:rPr>
            </w:pPr>
          </w:p>
        </w:tc>
        <w:tc>
          <w:tcPr>
            <w:tcW w:w="1277" w:type="dxa"/>
            <w:shd w:val="clear" w:color="auto" w:fill="auto"/>
          </w:tcPr>
          <w:p w14:paraId="24593DE7"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0EA88EED" w14:textId="47E58875" w:rsidR="00E55229" w:rsidRPr="001D7775" w:rsidRDefault="00CC49DE" w:rsidP="00E55229">
            <w:pPr>
              <w:spacing w:before="0" w:after="0"/>
              <w:jc w:val="right"/>
              <w:rPr>
                <w:sz w:val="16"/>
                <w:szCs w:val="16"/>
              </w:rPr>
            </w:pPr>
            <w:r>
              <w:rPr>
                <w:sz w:val="16"/>
                <w:szCs w:val="16"/>
              </w:rPr>
              <w:t>0,00</w:t>
            </w:r>
          </w:p>
        </w:tc>
        <w:tc>
          <w:tcPr>
            <w:tcW w:w="710" w:type="dxa"/>
          </w:tcPr>
          <w:p w14:paraId="737FE2ED"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0C318D38" w14:textId="77777777" w:rsidR="00E55229" w:rsidRPr="001D7775" w:rsidRDefault="00E55229" w:rsidP="00E55229">
            <w:pPr>
              <w:spacing w:before="0" w:after="0"/>
              <w:jc w:val="right"/>
              <w:rPr>
                <w:sz w:val="16"/>
                <w:szCs w:val="16"/>
              </w:rPr>
            </w:pPr>
            <w:r w:rsidRPr="001D7775">
              <w:rPr>
                <w:noProof/>
                <w:sz w:val="16"/>
                <w:szCs w:val="16"/>
              </w:rPr>
              <w:t>0,00</w:t>
            </w:r>
          </w:p>
        </w:tc>
        <w:tc>
          <w:tcPr>
            <w:tcW w:w="708" w:type="dxa"/>
          </w:tcPr>
          <w:p w14:paraId="64035F34"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70684121"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0B5CF104" w14:textId="260B1541" w:rsidR="00CC49DE" w:rsidRDefault="00CC49DE" w:rsidP="00E55229">
            <w:pPr>
              <w:spacing w:before="0" w:after="0"/>
              <w:rPr>
                <w:sz w:val="16"/>
                <w:szCs w:val="16"/>
              </w:rPr>
            </w:pPr>
            <w:r>
              <w:rPr>
                <w:sz w:val="16"/>
                <w:szCs w:val="16"/>
              </w:rPr>
              <w:t>RO OPII nevyužíva režim čiastočne realizovaných operáci v rámci vykazovania dosiahnutých hodnôt ukazovateľov PO8.</w:t>
            </w:r>
          </w:p>
          <w:p w14:paraId="27D04E57" w14:textId="77777777" w:rsidR="00CC49DE" w:rsidRDefault="00CC49DE" w:rsidP="00E55229">
            <w:pPr>
              <w:spacing w:before="0" w:after="0"/>
              <w:rPr>
                <w:sz w:val="16"/>
                <w:szCs w:val="16"/>
              </w:rPr>
            </w:pPr>
          </w:p>
          <w:p w14:paraId="6A9776C3" w14:textId="4BB0D0F0" w:rsidR="00E55229" w:rsidRPr="001D7775" w:rsidRDefault="00CC49DE" w:rsidP="00E55229">
            <w:pPr>
              <w:spacing w:before="0" w:after="0"/>
              <w:rPr>
                <w:sz w:val="16"/>
                <w:szCs w:val="16"/>
              </w:rPr>
            </w:pPr>
            <w:r>
              <w:rPr>
                <w:sz w:val="16"/>
                <w:szCs w:val="16"/>
              </w:rPr>
              <w:t>Zdroj: ITMS2014+</w:t>
            </w:r>
          </w:p>
        </w:tc>
      </w:tr>
      <w:tr w:rsidR="00470BFB" w:rsidRPr="001D7775" w14:paraId="4DADCD9A" w14:textId="77777777" w:rsidTr="006D3B78">
        <w:tc>
          <w:tcPr>
            <w:tcW w:w="303" w:type="dxa"/>
          </w:tcPr>
          <w:p w14:paraId="48722EDC" w14:textId="7D5A3997" w:rsidR="00E55229" w:rsidRPr="001D7775" w:rsidRDefault="00E55229" w:rsidP="00E55229">
            <w:pPr>
              <w:spacing w:before="0" w:after="0"/>
              <w:rPr>
                <w:sz w:val="16"/>
                <w:szCs w:val="16"/>
              </w:rPr>
            </w:pPr>
            <w:r w:rsidRPr="001D7775">
              <w:rPr>
                <w:noProof/>
                <w:sz w:val="16"/>
                <w:szCs w:val="16"/>
              </w:rPr>
              <w:t>S</w:t>
            </w:r>
          </w:p>
        </w:tc>
        <w:tc>
          <w:tcPr>
            <w:tcW w:w="1318" w:type="dxa"/>
            <w:shd w:val="clear" w:color="auto" w:fill="auto"/>
          </w:tcPr>
          <w:p w14:paraId="5F7C9758" w14:textId="77777777" w:rsidR="00E55229" w:rsidRPr="001D7775" w:rsidRDefault="00E55229" w:rsidP="00E55229">
            <w:pPr>
              <w:spacing w:before="0" w:after="0"/>
              <w:rPr>
                <w:sz w:val="16"/>
                <w:szCs w:val="16"/>
              </w:rPr>
            </w:pPr>
            <w:r w:rsidRPr="001D7775">
              <w:rPr>
                <w:noProof/>
                <w:sz w:val="16"/>
                <w:szCs w:val="16"/>
              </w:rPr>
              <w:t>O0096</w:t>
            </w:r>
          </w:p>
        </w:tc>
        <w:tc>
          <w:tcPr>
            <w:tcW w:w="3288" w:type="dxa"/>
            <w:shd w:val="clear" w:color="auto" w:fill="auto"/>
          </w:tcPr>
          <w:p w14:paraId="49C6FA9D" w14:textId="77777777" w:rsidR="00E55229" w:rsidRPr="001D7775" w:rsidRDefault="00E55229" w:rsidP="00E55229">
            <w:pPr>
              <w:spacing w:before="0" w:after="0"/>
              <w:rPr>
                <w:sz w:val="16"/>
                <w:szCs w:val="16"/>
              </w:rPr>
            </w:pPr>
            <w:r w:rsidRPr="001D7775">
              <w:rPr>
                <w:noProof/>
                <w:sz w:val="16"/>
                <w:szCs w:val="16"/>
              </w:rPr>
              <w:t>Počet koordinačných porád, konferencií seminárov súvisiacich s OP</w:t>
            </w:r>
          </w:p>
        </w:tc>
        <w:tc>
          <w:tcPr>
            <w:tcW w:w="719" w:type="dxa"/>
            <w:shd w:val="clear" w:color="auto" w:fill="auto"/>
          </w:tcPr>
          <w:p w14:paraId="7189253C"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35666496" w14:textId="77777777" w:rsidR="00E55229" w:rsidRPr="001D7775" w:rsidRDefault="00E55229" w:rsidP="00E55229">
            <w:pPr>
              <w:spacing w:before="0" w:after="0"/>
              <w:rPr>
                <w:sz w:val="16"/>
                <w:szCs w:val="16"/>
              </w:rPr>
            </w:pPr>
          </w:p>
        </w:tc>
        <w:tc>
          <w:tcPr>
            <w:tcW w:w="1277" w:type="dxa"/>
            <w:shd w:val="clear" w:color="auto" w:fill="auto"/>
          </w:tcPr>
          <w:p w14:paraId="342D96A6"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53F93512" w14:textId="77777777" w:rsidR="00E55229" w:rsidRPr="001D7775" w:rsidRDefault="00E55229" w:rsidP="00E55229">
            <w:pPr>
              <w:spacing w:before="0" w:after="0"/>
              <w:jc w:val="right"/>
              <w:rPr>
                <w:sz w:val="16"/>
                <w:szCs w:val="16"/>
              </w:rPr>
            </w:pPr>
            <w:r w:rsidRPr="001D7775">
              <w:rPr>
                <w:sz w:val="16"/>
                <w:szCs w:val="16"/>
              </w:rPr>
              <w:t>135,00</w:t>
            </w:r>
          </w:p>
        </w:tc>
        <w:tc>
          <w:tcPr>
            <w:tcW w:w="710" w:type="dxa"/>
          </w:tcPr>
          <w:p w14:paraId="1A75DA6B" w14:textId="77777777" w:rsidR="00E55229" w:rsidRPr="001D7775" w:rsidRDefault="00E55229" w:rsidP="00E55229">
            <w:pPr>
              <w:spacing w:before="0" w:after="0"/>
              <w:jc w:val="right"/>
              <w:rPr>
                <w:sz w:val="16"/>
                <w:szCs w:val="16"/>
              </w:rPr>
            </w:pPr>
            <w:r w:rsidRPr="001D7775">
              <w:rPr>
                <w:noProof/>
                <w:sz w:val="16"/>
                <w:szCs w:val="16"/>
              </w:rPr>
              <w:t>13,00</w:t>
            </w:r>
          </w:p>
        </w:tc>
        <w:tc>
          <w:tcPr>
            <w:tcW w:w="709" w:type="dxa"/>
          </w:tcPr>
          <w:p w14:paraId="3648FD69" w14:textId="77777777" w:rsidR="00E55229" w:rsidRPr="001D7775" w:rsidRDefault="00E55229" w:rsidP="00E55229">
            <w:pPr>
              <w:spacing w:before="0" w:after="0"/>
              <w:jc w:val="right"/>
              <w:rPr>
                <w:sz w:val="16"/>
                <w:szCs w:val="16"/>
              </w:rPr>
            </w:pPr>
            <w:r w:rsidRPr="001D7775">
              <w:rPr>
                <w:noProof/>
                <w:sz w:val="16"/>
                <w:szCs w:val="16"/>
              </w:rPr>
              <w:t>40,00</w:t>
            </w:r>
          </w:p>
        </w:tc>
        <w:tc>
          <w:tcPr>
            <w:tcW w:w="708" w:type="dxa"/>
          </w:tcPr>
          <w:p w14:paraId="292E6403"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73BF89C6"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16156419" w14:textId="77798129" w:rsidR="00E55229" w:rsidRPr="001D7775" w:rsidRDefault="00CC49DE" w:rsidP="00E55229">
            <w:pPr>
              <w:spacing w:before="0" w:after="0"/>
              <w:rPr>
                <w:sz w:val="16"/>
                <w:szCs w:val="16"/>
              </w:rPr>
            </w:pPr>
            <w:r>
              <w:rPr>
                <w:sz w:val="16"/>
                <w:szCs w:val="16"/>
              </w:rPr>
              <w:t>Zdroj: ITMS2014+</w:t>
            </w:r>
          </w:p>
        </w:tc>
      </w:tr>
      <w:tr w:rsidR="00470BFB" w:rsidRPr="001D7775" w14:paraId="05755E30" w14:textId="77777777" w:rsidTr="006D3B78">
        <w:tc>
          <w:tcPr>
            <w:tcW w:w="303" w:type="dxa"/>
          </w:tcPr>
          <w:p w14:paraId="1FB56177"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0C68E7E1" w14:textId="77777777" w:rsidR="00E55229" w:rsidRPr="001D7775" w:rsidRDefault="00E55229" w:rsidP="00E55229">
            <w:pPr>
              <w:spacing w:before="0" w:after="0"/>
              <w:rPr>
                <w:sz w:val="16"/>
                <w:szCs w:val="16"/>
              </w:rPr>
            </w:pPr>
            <w:r w:rsidRPr="001D7775">
              <w:rPr>
                <w:noProof/>
                <w:sz w:val="16"/>
                <w:szCs w:val="16"/>
              </w:rPr>
              <w:t>O0175</w:t>
            </w:r>
          </w:p>
        </w:tc>
        <w:tc>
          <w:tcPr>
            <w:tcW w:w="3288" w:type="dxa"/>
            <w:shd w:val="clear" w:color="auto" w:fill="auto"/>
          </w:tcPr>
          <w:p w14:paraId="2F944774" w14:textId="77777777" w:rsidR="00E55229" w:rsidRPr="001D7775" w:rsidRDefault="00E55229" w:rsidP="00E55229">
            <w:pPr>
              <w:spacing w:before="0" w:after="0"/>
              <w:rPr>
                <w:sz w:val="16"/>
                <w:szCs w:val="16"/>
              </w:rPr>
            </w:pPr>
            <w:r w:rsidRPr="001D7775">
              <w:rPr>
                <w:noProof/>
                <w:sz w:val="16"/>
                <w:szCs w:val="16"/>
              </w:rPr>
              <w:t>Počet administratívnych kapacít financovaných z TP</w:t>
            </w:r>
          </w:p>
        </w:tc>
        <w:tc>
          <w:tcPr>
            <w:tcW w:w="719" w:type="dxa"/>
            <w:shd w:val="clear" w:color="auto" w:fill="auto"/>
          </w:tcPr>
          <w:p w14:paraId="66860721" w14:textId="77777777" w:rsidR="00E55229" w:rsidRPr="001D7775" w:rsidRDefault="00E55229" w:rsidP="00E55229">
            <w:pPr>
              <w:spacing w:before="0" w:after="0"/>
              <w:rPr>
                <w:sz w:val="16"/>
                <w:szCs w:val="16"/>
              </w:rPr>
            </w:pPr>
            <w:r w:rsidRPr="001D7775">
              <w:rPr>
                <w:noProof/>
                <w:sz w:val="16"/>
                <w:szCs w:val="16"/>
              </w:rPr>
              <w:t>FTE</w:t>
            </w:r>
          </w:p>
        </w:tc>
        <w:tc>
          <w:tcPr>
            <w:tcW w:w="983" w:type="dxa"/>
            <w:shd w:val="clear" w:color="auto" w:fill="auto"/>
          </w:tcPr>
          <w:p w14:paraId="3ECC5C99" w14:textId="77777777" w:rsidR="00E55229" w:rsidRPr="001D7775" w:rsidRDefault="00E55229" w:rsidP="00E55229">
            <w:pPr>
              <w:spacing w:before="0" w:after="0"/>
              <w:rPr>
                <w:sz w:val="16"/>
                <w:szCs w:val="16"/>
              </w:rPr>
            </w:pPr>
          </w:p>
        </w:tc>
        <w:tc>
          <w:tcPr>
            <w:tcW w:w="1277" w:type="dxa"/>
            <w:shd w:val="clear" w:color="auto" w:fill="auto"/>
          </w:tcPr>
          <w:p w14:paraId="41092ABB"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17B916E9" w14:textId="4C190CF9" w:rsidR="00E55229" w:rsidRPr="001D7775" w:rsidRDefault="007415AE" w:rsidP="007D5DDB">
            <w:pPr>
              <w:spacing w:before="0" w:after="0"/>
              <w:jc w:val="right"/>
              <w:rPr>
                <w:sz w:val="16"/>
                <w:szCs w:val="16"/>
              </w:rPr>
            </w:pPr>
            <w:r>
              <w:rPr>
                <w:sz w:val="16"/>
                <w:szCs w:val="16"/>
              </w:rPr>
              <w:t>9,07</w:t>
            </w:r>
          </w:p>
        </w:tc>
        <w:tc>
          <w:tcPr>
            <w:tcW w:w="710" w:type="dxa"/>
          </w:tcPr>
          <w:p w14:paraId="32B0AD5B"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3EF74530" w14:textId="77777777" w:rsidR="00E55229" w:rsidRPr="001D7775" w:rsidRDefault="00E55229" w:rsidP="00E55229">
            <w:pPr>
              <w:spacing w:before="0" w:after="0"/>
              <w:jc w:val="right"/>
              <w:rPr>
                <w:sz w:val="16"/>
                <w:szCs w:val="16"/>
              </w:rPr>
            </w:pPr>
            <w:r w:rsidRPr="001D7775">
              <w:rPr>
                <w:noProof/>
                <w:sz w:val="16"/>
                <w:szCs w:val="16"/>
              </w:rPr>
              <w:t>0,00</w:t>
            </w:r>
          </w:p>
        </w:tc>
        <w:tc>
          <w:tcPr>
            <w:tcW w:w="708" w:type="dxa"/>
          </w:tcPr>
          <w:p w14:paraId="2F262711"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65B58ED7"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5EE930EB" w14:textId="538EA01D" w:rsidR="00CC49DE" w:rsidRDefault="00CC49DE" w:rsidP="00CC49DE">
            <w:pPr>
              <w:spacing w:before="0" w:after="0"/>
              <w:rPr>
                <w:sz w:val="16"/>
                <w:szCs w:val="16"/>
              </w:rPr>
            </w:pPr>
            <w:r>
              <w:rPr>
                <w:sz w:val="16"/>
                <w:szCs w:val="16"/>
              </w:rPr>
              <w:t>RO OPII nevyužíva režim čiastočne realizovaných operáci</w:t>
            </w:r>
            <w:r w:rsidR="003156B1">
              <w:rPr>
                <w:sz w:val="16"/>
                <w:szCs w:val="16"/>
              </w:rPr>
              <w:t>í</w:t>
            </w:r>
            <w:r>
              <w:rPr>
                <w:sz w:val="16"/>
                <w:szCs w:val="16"/>
              </w:rPr>
              <w:t xml:space="preserve"> v rámci vykazovania dosiahnutých hodnôt ukazovateľov PO8.</w:t>
            </w:r>
          </w:p>
          <w:p w14:paraId="330681D0" w14:textId="77777777" w:rsidR="00CC49DE" w:rsidRDefault="00CC49DE" w:rsidP="00CC49DE">
            <w:pPr>
              <w:spacing w:before="0" w:after="0"/>
              <w:rPr>
                <w:sz w:val="16"/>
                <w:szCs w:val="16"/>
              </w:rPr>
            </w:pPr>
          </w:p>
          <w:p w14:paraId="0135BBE1" w14:textId="406836AC" w:rsidR="00E55229" w:rsidRPr="001D7775" w:rsidRDefault="00CC49DE" w:rsidP="006D3B78">
            <w:pPr>
              <w:spacing w:before="0" w:after="0"/>
              <w:rPr>
                <w:sz w:val="16"/>
                <w:szCs w:val="16"/>
              </w:rPr>
            </w:pPr>
            <w:r>
              <w:rPr>
                <w:sz w:val="16"/>
                <w:szCs w:val="16"/>
              </w:rPr>
              <w:t xml:space="preserve">Zdroj: </w:t>
            </w:r>
            <w:r w:rsidR="006D3B78">
              <w:rPr>
                <w:sz w:val="16"/>
                <w:szCs w:val="16"/>
              </w:rPr>
              <w:t>RO OPII</w:t>
            </w:r>
          </w:p>
        </w:tc>
      </w:tr>
      <w:tr w:rsidR="00470BFB" w:rsidRPr="001D7775" w14:paraId="4503D713" w14:textId="77777777" w:rsidTr="006D3B78">
        <w:tc>
          <w:tcPr>
            <w:tcW w:w="303" w:type="dxa"/>
          </w:tcPr>
          <w:p w14:paraId="02AB1ACE" w14:textId="77777777" w:rsidR="00E55229" w:rsidRPr="001D7775" w:rsidRDefault="00E55229" w:rsidP="00E55229">
            <w:pPr>
              <w:spacing w:before="0" w:after="0"/>
              <w:rPr>
                <w:sz w:val="16"/>
                <w:szCs w:val="16"/>
              </w:rPr>
            </w:pPr>
            <w:r w:rsidRPr="001D7775">
              <w:rPr>
                <w:noProof/>
                <w:sz w:val="16"/>
                <w:szCs w:val="16"/>
              </w:rPr>
              <w:t>S</w:t>
            </w:r>
          </w:p>
        </w:tc>
        <w:tc>
          <w:tcPr>
            <w:tcW w:w="1318" w:type="dxa"/>
            <w:shd w:val="clear" w:color="auto" w:fill="auto"/>
          </w:tcPr>
          <w:p w14:paraId="792FF4C2" w14:textId="77777777" w:rsidR="00E55229" w:rsidRPr="001D7775" w:rsidRDefault="00E55229" w:rsidP="00E55229">
            <w:pPr>
              <w:spacing w:before="0" w:after="0"/>
              <w:rPr>
                <w:sz w:val="16"/>
                <w:szCs w:val="16"/>
              </w:rPr>
            </w:pPr>
            <w:r w:rsidRPr="001D7775">
              <w:rPr>
                <w:noProof/>
                <w:sz w:val="16"/>
                <w:szCs w:val="16"/>
              </w:rPr>
              <w:t>O0175</w:t>
            </w:r>
          </w:p>
        </w:tc>
        <w:tc>
          <w:tcPr>
            <w:tcW w:w="3288" w:type="dxa"/>
            <w:shd w:val="clear" w:color="auto" w:fill="auto"/>
          </w:tcPr>
          <w:p w14:paraId="3FCD9F95" w14:textId="77777777" w:rsidR="00E55229" w:rsidRPr="001D7775" w:rsidRDefault="00E55229" w:rsidP="00E55229">
            <w:pPr>
              <w:spacing w:before="0" w:after="0"/>
              <w:rPr>
                <w:sz w:val="16"/>
                <w:szCs w:val="16"/>
              </w:rPr>
            </w:pPr>
            <w:r w:rsidRPr="001D7775">
              <w:rPr>
                <w:noProof/>
                <w:sz w:val="16"/>
                <w:szCs w:val="16"/>
              </w:rPr>
              <w:t>Počet administratívnych kapacít financovaných z TP</w:t>
            </w:r>
          </w:p>
        </w:tc>
        <w:tc>
          <w:tcPr>
            <w:tcW w:w="719" w:type="dxa"/>
            <w:shd w:val="clear" w:color="auto" w:fill="auto"/>
          </w:tcPr>
          <w:p w14:paraId="4E6FDBD6" w14:textId="77777777" w:rsidR="00E55229" w:rsidRPr="001D7775" w:rsidRDefault="00E55229" w:rsidP="00E55229">
            <w:pPr>
              <w:spacing w:before="0" w:after="0"/>
              <w:rPr>
                <w:sz w:val="16"/>
                <w:szCs w:val="16"/>
              </w:rPr>
            </w:pPr>
            <w:r w:rsidRPr="001D7775">
              <w:rPr>
                <w:noProof/>
                <w:sz w:val="16"/>
                <w:szCs w:val="16"/>
              </w:rPr>
              <w:t>FTE</w:t>
            </w:r>
          </w:p>
        </w:tc>
        <w:tc>
          <w:tcPr>
            <w:tcW w:w="983" w:type="dxa"/>
            <w:shd w:val="clear" w:color="auto" w:fill="auto"/>
          </w:tcPr>
          <w:p w14:paraId="3451903D" w14:textId="77777777" w:rsidR="00E55229" w:rsidRPr="001D7775" w:rsidRDefault="00E55229" w:rsidP="00E55229">
            <w:pPr>
              <w:spacing w:before="0" w:after="0"/>
              <w:rPr>
                <w:sz w:val="16"/>
                <w:szCs w:val="16"/>
              </w:rPr>
            </w:pPr>
          </w:p>
        </w:tc>
        <w:tc>
          <w:tcPr>
            <w:tcW w:w="1277" w:type="dxa"/>
            <w:shd w:val="clear" w:color="auto" w:fill="auto"/>
          </w:tcPr>
          <w:p w14:paraId="3817326D"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6CF65743" w14:textId="77777777" w:rsidR="00E55229" w:rsidRPr="001D7775" w:rsidRDefault="00E55229" w:rsidP="00E55229">
            <w:pPr>
              <w:spacing w:before="0" w:after="0"/>
              <w:jc w:val="right"/>
              <w:rPr>
                <w:sz w:val="16"/>
                <w:szCs w:val="16"/>
              </w:rPr>
            </w:pPr>
            <w:r w:rsidRPr="001D7775">
              <w:rPr>
                <w:sz w:val="16"/>
                <w:szCs w:val="16"/>
              </w:rPr>
              <w:t>179,18</w:t>
            </w:r>
          </w:p>
        </w:tc>
        <w:tc>
          <w:tcPr>
            <w:tcW w:w="710" w:type="dxa"/>
          </w:tcPr>
          <w:p w14:paraId="417E931C" w14:textId="77777777" w:rsidR="00E55229" w:rsidRPr="001D7775" w:rsidRDefault="00E55229" w:rsidP="00E55229">
            <w:pPr>
              <w:spacing w:before="0" w:after="0"/>
              <w:jc w:val="right"/>
              <w:rPr>
                <w:sz w:val="16"/>
                <w:szCs w:val="16"/>
              </w:rPr>
            </w:pPr>
            <w:r w:rsidRPr="001D7775">
              <w:rPr>
                <w:noProof/>
                <w:sz w:val="16"/>
                <w:szCs w:val="16"/>
              </w:rPr>
              <w:t>178,57</w:t>
            </w:r>
          </w:p>
        </w:tc>
        <w:tc>
          <w:tcPr>
            <w:tcW w:w="709" w:type="dxa"/>
          </w:tcPr>
          <w:p w14:paraId="2FDE770F" w14:textId="77777777" w:rsidR="00E55229" w:rsidRPr="001D7775" w:rsidRDefault="00E55229" w:rsidP="00E55229">
            <w:pPr>
              <w:spacing w:before="0" w:after="0"/>
              <w:jc w:val="right"/>
              <w:rPr>
                <w:sz w:val="16"/>
                <w:szCs w:val="16"/>
              </w:rPr>
            </w:pPr>
            <w:r w:rsidRPr="001D7775">
              <w:rPr>
                <w:noProof/>
                <w:sz w:val="16"/>
                <w:szCs w:val="16"/>
              </w:rPr>
              <w:t>112,00</w:t>
            </w:r>
          </w:p>
        </w:tc>
        <w:tc>
          <w:tcPr>
            <w:tcW w:w="708" w:type="dxa"/>
          </w:tcPr>
          <w:p w14:paraId="048A44C8"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477D6753"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30F1BD9C" w14:textId="01EC5823" w:rsidR="00E55229" w:rsidRPr="001D7775" w:rsidRDefault="00CC49DE" w:rsidP="006D3B78">
            <w:pPr>
              <w:spacing w:before="0" w:after="0"/>
              <w:rPr>
                <w:sz w:val="16"/>
                <w:szCs w:val="16"/>
              </w:rPr>
            </w:pPr>
            <w:r>
              <w:rPr>
                <w:sz w:val="16"/>
                <w:szCs w:val="16"/>
              </w:rPr>
              <w:t xml:space="preserve">Zdroj: </w:t>
            </w:r>
            <w:r w:rsidR="006D3B78">
              <w:rPr>
                <w:sz w:val="16"/>
                <w:szCs w:val="16"/>
              </w:rPr>
              <w:t>RO OPII</w:t>
            </w:r>
          </w:p>
        </w:tc>
      </w:tr>
      <w:tr w:rsidR="00470BFB" w:rsidRPr="001D7775" w14:paraId="4EBE92C7" w14:textId="77777777" w:rsidTr="006D3B78">
        <w:tc>
          <w:tcPr>
            <w:tcW w:w="303" w:type="dxa"/>
          </w:tcPr>
          <w:p w14:paraId="3F5EBFBB"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30EE3BE1" w14:textId="77777777" w:rsidR="00E55229" w:rsidRPr="001D7775" w:rsidRDefault="00E55229" w:rsidP="00E55229">
            <w:pPr>
              <w:spacing w:before="0" w:after="0"/>
              <w:rPr>
                <w:sz w:val="16"/>
                <w:szCs w:val="16"/>
              </w:rPr>
            </w:pPr>
            <w:r w:rsidRPr="001D7775">
              <w:rPr>
                <w:noProof/>
                <w:sz w:val="16"/>
                <w:szCs w:val="16"/>
              </w:rPr>
              <w:t>O0178</w:t>
            </w:r>
          </w:p>
        </w:tc>
        <w:tc>
          <w:tcPr>
            <w:tcW w:w="3288" w:type="dxa"/>
            <w:shd w:val="clear" w:color="auto" w:fill="auto"/>
          </w:tcPr>
          <w:p w14:paraId="3E7C0380" w14:textId="77777777" w:rsidR="00E55229" w:rsidRPr="001D7775" w:rsidRDefault="00E55229" w:rsidP="00E55229">
            <w:pPr>
              <w:spacing w:before="0" w:after="0"/>
              <w:rPr>
                <w:sz w:val="16"/>
                <w:szCs w:val="16"/>
              </w:rPr>
            </w:pPr>
            <w:r w:rsidRPr="001D7775">
              <w:rPr>
                <w:noProof/>
                <w:sz w:val="16"/>
                <w:szCs w:val="16"/>
              </w:rPr>
              <w:t>Počet zrealizovaných informačných aktivít</w:t>
            </w:r>
          </w:p>
        </w:tc>
        <w:tc>
          <w:tcPr>
            <w:tcW w:w="719" w:type="dxa"/>
            <w:shd w:val="clear" w:color="auto" w:fill="auto"/>
          </w:tcPr>
          <w:p w14:paraId="369F1A65"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10C466D1" w14:textId="77777777" w:rsidR="00E55229" w:rsidRPr="001D7775" w:rsidRDefault="00E55229" w:rsidP="00E55229">
            <w:pPr>
              <w:spacing w:before="0" w:after="0"/>
              <w:rPr>
                <w:sz w:val="16"/>
                <w:szCs w:val="16"/>
              </w:rPr>
            </w:pPr>
          </w:p>
        </w:tc>
        <w:tc>
          <w:tcPr>
            <w:tcW w:w="1277" w:type="dxa"/>
            <w:shd w:val="clear" w:color="auto" w:fill="auto"/>
          </w:tcPr>
          <w:p w14:paraId="59A91666"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46CD22EB" w14:textId="722587E7" w:rsidR="00E55229" w:rsidRPr="001D7775" w:rsidRDefault="00CC49DE" w:rsidP="00E55229">
            <w:pPr>
              <w:spacing w:before="0" w:after="0"/>
              <w:jc w:val="right"/>
              <w:rPr>
                <w:sz w:val="16"/>
                <w:szCs w:val="16"/>
              </w:rPr>
            </w:pPr>
            <w:r>
              <w:rPr>
                <w:sz w:val="16"/>
                <w:szCs w:val="16"/>
              </w:rPr>
              <w:t>0</w:t>
            </w:r>
            <w:r w:rsidR="00E55229" w:rsidRPr="001D7775">
              <w:rPr>
                <w:sz w:val="16"/>
                <w:szCs w:val="16"/>
              </w:rPr>
              <w:t>,00</w:t>
            </w:r>
          </w:p>
        </w:tc>
        <w:tc>
          <w:tcPr>
            <w:tcW w:w="710" w:type="dxa"/>
          </w:tcPr>
          <w:p w14:paraId="46C15F5F" w14:textId="55347CF6" w:rsidR="00E55229" w:rsidRPr="001D7775" w:rsidRDefault="001C3D0E" w:rsidP="00E55229">
            <w:pPr>
              <w:spacing w:before="0" w:after="0"/>
              <w:jc w:val="right"/>
              <w:rPr>
                <w:sz w:val="16"/>
                <w:szCs w:val="16"/>
              </w:rPr>
            </w:pPr>
            <w:r w:rsidRPr="001D7775">
              <w:rPr>
                <w:noProof/>
                <w:sz w:val="16"/>
                <w:szCs w:val="16"/>
              </w:rPr>
              <w:t>0,00</w:t>
            </w:r>
          </w:p>
        </w:tc>
        <w:tc>
          <w:tcPr>
            <w:tcW w:w="709" w:type="dxa"/>
          </w:tcPr>
          <w:p w14:paraId="03749CBA" w14:textId="59AAC36E" w:rsidR="00E55229" w:rsidRPr="001D7775" w:rsidRDefault="001C3D0E" w:rsidP="00E55229">
            <w:pPr>
              <w:spacing w:before="0" w:after="0"/>
              <w:jc w:val="right"/>
              <w:rPr>
                <w:sz w:val="16"/>
                <w:szCs w:val="16"/>
              </w:rPr>
            </w:pPr>
            <w:r w:rsidRPr="001D7775">
              <w:rPr>
                <w:noProof/>
                <w:sz w:val="16"/>
                <w:szCs w:val="16"/>
              </w:rPr>
              <w:t>0,00</w:t>
            </w:r>
          </w:p>
        </w:tc>
        <w:tc>
          <w:tcPr>
            <w:tcW w:w="708" w:type="dxa"/>
          </w:tcPr>
          <w:p w14:paraId="2BAD3D8D"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301F039E"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00C96EDF" w14:textId="21A16B7A" w:rsidR="00CC49DE" w:rsidRDefault="00CC49DE" w:rsidP="00CC49DE">
            <w:pPr>
              <w:spacing w:before="0" w:after="0"/>
              <w:rPr>
                <w:sz w:val="16"/>
                <w:szCs w:val="16"/>
              </w:rPr>
            </w:pPr>
            <w:r>
              <w:rPr>
                <w:sz w:val="16"/>
                <w:szCs w:val="16"/>
              </w:rPr>
              <w:t>RO OPII nevyužíva režim čiastočne realizovaných operáci</w:t>
            </w:r>
            <w:r w:rsidR="003156B1">
              <w:rPr>
                <w:sz w:val="16"/>
                <w:szCs w:val="16"/>
              </w:rPr>
              <w:t>í</w:t>
            </w:r>
            <w:r>
              <w:rPr>
                <w:sz w:val="16"/>
                <w:szCs w:val="16"/>
              </w:rPr>
              <w:t xml:space="preserve"> v rámci vykazovania dosiahnutých hodnôt ukazovateľov PO8.</w:t>
            </w:r>
          </w:p>
          <w:p w14:paraId="4AAF1310" w14:textId="3E38B655" w:rsidR="00CC49DE" w:rsidRDefault="001C3D0E" w:rsidP="00CC49DE">
            <w:pPr>
              <w:spacing w:before="0" w:after="0"/>
              <w:rPr>
                <w:sz w:val="16"/>
                <w:szCs w:val="16"/>
              </w:rPr>
            </w:pPr>
            <w:r>
              <w:rPr>
                <w:sz w:val="16"/>
                <w:szCs w:val="16"/>
              </w:rPr>
              <w:t>Hodnota za roky 2017 a 2016 bola upravená z 1 na 0.</w:t>
            </w:r>
          </w:p>
          <w:p w14:paraId="30DAA37C" w14:textId="397B338B" w:rsidR="00E55229" w:rsidRPr="001D7775" w:rsidRDefault="00CC49DE" w:rsidP="00CC49DE">
            <w:pPr>
              <w:spacing w:before="0" w:after="0"/>
              <w:rPr>
                <w:sz w:val="16"/>
                <w:szCs w:val="16"/>
              </w:rPr>
            </w:pPr>
            <w:r>
              <w:rPr>
                <w:sz w:val="16"/>
                <w:szCs w:val="16"/>
              </w:rPr>
              <w:t>Zdroj: ITMS2014+</w:t>
            </w:r>
          </w:p>
        </w:tc>
      </w:tr>
      <w:tr w:rsidR="00470BFB" w:rsidRPr="001D7775" w14:paraId="41D03F8B" w14:textId="77777777" w:rsidTr="006D3B78">
        <w:tc>
          <w:tcPr>
            <w:tcW w:w="303" w:type="dxa"/>
          </w:tcPr>
          <w:p w14:paraId="0011C81E" w14:textId="77777777" w:rsidR="00E55229" w:rsidRPr="001D7775" w:rsidRDefault="00E55229" w:rsidP="00E55229">
            <w:pPr>
              <w:spacing w:before="0" w:after="0"/>
              <w:rPr>
                <w:sz w:val="16"/>
                <w:szCs w:val="16"/>
              </w:rPr>
            </w:pPr>
            <w:r w:rsidRPr="001D7775">
              <w:rPr>
                <w:noProof/>
                <w:sz w:val="16"/>
                <w:szCs w:val="16"/>
              </w:rPr>
              <w:t>S</w:t>
            </w:r>
          </w:p>
        </w:tc>
        <w:tc>
          <w:tcPr>
            <w:tcW w:w="1318" w:type="dxa"/>
            <w:shd w:val="clear" w:color="auto" w:fill="auto"/>
          </w:tcPr>
          <w:p w14:paraId="4536E8FC" w14:textId="77777777" w:rsidR="00E55229" w:rsidRPr="001D7775" w:rsidRDefault="00E55229" w:rsidP="00E55229">
            <w:pPr>
              <w:spacing w:before="0" w:after="0"/>
              <w:rPr>
                <w:sz w:val="16"/>
                <w:szCs w:val="16"/>
              </w:rPr>
            </w:pPr>
            <w:r w:rsidRPr="001D7775">
              <w:rPr>
                <w:noProof/>
                <w:sz w:val="16"/>
                <w:szCs w:val="16"/>
              </w:rPr>
              <w:t>O0178</w:t>
            </w:r>
          </w:p>
        </w:tc>
        <w:tc>
          <w:tcPr>
            <w:tcW w:w="3288" w:type="dxa"/>
            <w:shd w:val="clear" w:color="auto" w:fill="auto"/>
          </w:tcPr>
          <w:p w14:paraId="6694ED54" w14:textId="77777777" w:rsidR="00E55229" w:rsidRPr="001D7775" w:rsidRDefault="00E55229" w:rsidP="00E55229">
            <w:pPr>
              <w:spacing w:before="0" w:after="0"/>
              <w:rPr>
                <w:sz w:val="16"/>
                <w:szCs w:val="16"/>
              </w:rPr>
            </w:pPr>
            <w:r w:rsidRPr="001D7775">
              <w:rPr>
                <w:noProof/>
                <w:sz w:val="16"/>
                <w:szCs w:val="16"/>
              </w:rPr>
              <w:t>Počet zrealizovaných informačných aktivít</w:t>
            </w:r>
          </w:p>
        </w:tc>
        <w:tc>
          <w:tcPr>
            <w:tcW w:w="719" w:type="dxa"/>
            <w:shd w:val="clear" w:color="auto" w:fill="auto"/>
          </w:tcPr>
          <w:p w14:paraId="7A619890"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0D26BF7B" w14:textId="77777777" w:rsidR="00E55229" w:rsidRPr="001D7775" w:rsidRDefault="00E55229" w:rsidP="00E55229">
            <w:pPr>
              <w:spacing w:before="0" w:after="0"/>
              <w:rPr>
                <w:sz w:val="16"/>
                <w:szCs w:val="16"/>
              </w:rPr>
            </w:pPr>
          </w:p>
        </w:tc>
        <w:tc>
          <w:tcPr>
            <w:tcW w:w="1277" w:type="dxa"/>
            <w:shd w:val="clear" w:color="auto" w:fill="auto"/>
          </w:tcPr>
          <w:p w14:paraId="228C8C34"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04EB7B6A" w14:textId="77777777" w:rsidR="00E55229" w:rsidRPr="001D7775" w:rsidRDefault="00E55229" w:rsidP="00E55229">
            <w:pPr>
              <w:spacing w:before="0" w:after="0"/>
              <w:jc w:val="right"/>
              <w:rPr>
                <w:sz w:val="16"/>
                <w:szCs w:val="16"/>
              </w:rPr>
            </w:pPr>
            <w:r w:rsidRPr="001D7775">
              <w:rPr>
                <w:sz w:val="16"/>
                <w:szCs w:val="16"/>
              </w:rPr>
              <w:t>40,00</w:t>
            </w:r>
          </w:p>
        </w:tc>
        <w:tc>
          <w:tcPr>
            <w:tcW w:w="710" w:type="dxa"/>
          </w:tcPr>
          <w:p w14:paraId="58EA40C9" w14:textId="0718398B" w:rsidR="00E55229" w:rsidRPr="001D7775" w:rsidRDefault="001C3D0E" w:rsidP="00E55229">
            <w:pPr>
              <w:spacing w:before="0" w:after="0"/>
              <w:jc w:val="right"/>
              <w:rPr>
                <w:sz w:val="16"/>
                <w:szCs w:val="16"/>
              </w:rPr>
            </w:pPr>
            <w:r w:rsidRPr="001D7775">
              <w:rPr>
                <w:noProof/>
                <w:sz w:val="16"/>
                <w:szCs w:val="16"/>
              </w:rPr>
              <w:t>0,00</w:t>
            </w:r>
          </w:p>
        </w:tc>
        <w:tc>
          <w:tcPr>
            <w:tcW w:w="709" w:type="dxa"/>
          </w:tcPr>
          <w:p w14:paraId="2DC45076" w14:textId="47643029" w:rsidR="00E55229" w:rsidRPr="001D7775" w:rsidRDefault="001C3D0E" w:rsidP="00E55229">
            <w:pPr>
              <w:spacing w:before="0" w:after="0"/>
              <w:jc w:val="right"/>
              <w:rPr>
                <w:sz w:val="16"/>
                <w:szCs w:val="16"/>
              </w:rPr>
            </w:pPr>
            <w:r w:rsidRPr="001D7775">
              <w:rPr>
                <w:noProof/>
                <w:sz w:val="16"/>
                <w:szCs w:val="16"/>
              </w:rPr>
              <w:t>0,00</w:t>
            </w:r>
          </w:p>
        </w:tc>
        <w:tc>
          <w:tcPr>
            <w:tcW w:w="708" w:type="dxa"/>
          </w:tcPr>
          <w:p w14:paraId="5F4F98DB"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0BA7E92C"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43A8E7C5" w14:textId="16523FFF" w:rsidR="00E55229" w:rsidRPr="001D7775" w:rsidRDefault="00CC49DE" w:rsidP="00E55229">
            <w:pPr>
              <w:spacing w:before="0" w:after="0"/>
              <w:rPr>
                <w:sz w:val="16"/>
                <w:szCs w:val="16"/>
              </w:rPr>
            </w:pPr>
            <w:r>
              <w:rPr>
                <w:sz w:val="16"/>
                <w:szCs w:val="16"/>
              </w:rPr>
              <w:t>Zdroj: ITMS2014+</w:t>
            </w:r>
          </w:p>
        </w:tc>
      </w:tr>
      <w:tr w:rsidR="00470BFB" w:rsidRPr="001D7775" w14:paraId="003C9C13" w14:textId="77777777" w:rsidTr="006D3B78">
        <w:tc>
          <w:tcPr>
            <w:tcW w:w="303" w:type="dxa"/>
          </w:tcPr>
          <w:p w14:paraId="6D227C34"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5F03C662" w14:textId="77777777" w:rsidR="00E55229" w:rsidRPr="001D7775" w:rsidRDefault="00E55229" w:rsidP="00E55229">
            <w:pPr>
              <w:spacing w:before="0" w:after="0"/>
              <w:rPr>
                <w:sz w:val="16"/>
                <w:szCs w:val="16"/>
              </w:rPr>
            </w:pPr>
            <w:r w:rsidRPr="001D7775">
              <w:rPr>
                <w:noProof/>
                <w:sz w:val="16"/>
                <w:szCs w:val="16"/>
              </w:rPr>
              <w:t>O0181</w:t>
            </w:r>
          </w:p>
        </w:tc>
        <w:tc>
          <w:tcPr>
            <w:tcW w:w="3288" w:type="dxa"/>
            <w:shd w:val="clear" w:color="auto" w:fill="auto"/>
          </w:tcPr>
          <w:p w14:paraId="2EDE823B" w14:textId="77777777" w:rsidR="00E55229" w:rsidRPr="001D7775" w:rsidRDefault="00E55229" w:rsidP="00E55229">
            <w:pPr>
              <w:spacing w:before="0" w:after="0"/>
              <w:rPr>
                <w:sz w:val="16"/>
                <w:szCs w:val="16"/>
              </w:rPr>
            </w:pPr>
            <w:r w:rsidRPr="001D7775">
              <w:rPr>
                <w:noProof/>
                <w:sz w:val="16"/>
                <w:szCs w:val="16"/>
              </w:rPr>
              <w:t>Počet zrealizovaných hodnotení, analýz a štúdií</w:t>
            </w:r>
          </w:p>
        </w:tc>
        <w:tc>
          <w:tcPr>
            <w:tcW w:w="719" w:type="dxa"/>
            <w:shd w:val="clear" w:color="auto" w:fill="auto"/>
          </w:tcPr>
          <w:p w14:paraId="2936E91A"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3A9951DA" w14:textId="77777777" w:rsidR="00E55229" w:rsidRPr="001D7775" w:rsidRDefault="00E55229" w:rsidP="00E55229">
            <w:pPr>
              <w:spacing w:before="0" w:after="0"/>
              <w:rPr>
                <w:sz w:val="16"/>
                <w:szCs w:val="16"/>
              </w:rPr>
            </w:pPr>
          </w:p>
        </w:tc>
        <w:tc>
          <w:tcPr>
            <w:tcW w:w="1277" w:type="dxa"/>
            <w:shd w:val="clear" w:color="auto" w:fill="auto"/>
          </w:tcPr>
          <w:p w14:paraId="26E5F602"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5F1B6E16" w14:textId="2CA5F1C3" w:rsidR="00E55229" w:rsidRPr="001D7775" w:rsidRDefault="00BF43D7" w:rsidP="00E55229">
            <w:pPr>
              <w:spacing w:before="0" w:after="0"/>
              <w:jc w:val="right"/>
              <w:rPr>
                <w:sz w:val="16"/>
                <w:szCs w:val="16"/>
              </w:rPr>
            </w:pPr>
            <w:r>
              <w:rPr>
                <w:sz w:val="16"/>
                <w:szCs w:val="16"/>
              </w:rPr>
              <w:t>55</w:t>
            </w:r>
            <w:r w:rsidR="007415AE">
              <w:rPr>
                <w:sz w:val="16"/>
                <w:szCs w:val="16"/>
              </w:rPr>
              <w:t>,00</w:t>
            </w:r>
          </w:p>
        </w:tc>
        <w:tc>
          <w:tcPr>
            <w:tcW w:w="710" w:type="dxa"/>
          </w:tcPr>
          <w:p w14:paraId="3A5B2725"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55F99886" w14:textId="77777777" w:rsidR="00E55229" w:rsidRPr="001D7775" w:rsidRDefault="00E55229" w:rsidP="00E55229">
            <w:pPr>
              <w:spacing w:before="0" w:after="0"/>
              <w:jc w:val="right"/>
              <w:rPr>
                <w:sz w:val="16"/>
                <w:szCs w:val="16"/>
              </w:rPr>
            </w:pPr>
            <w:r w:rsidRPr="001D7775">
              <w:rPr>
                <w:noProof/>
                <w:sz w:val="16"/>
                <w:szCs w:val="16"/>
              </w:rPr>
              <w:t>4,00</w:t>
            </w:r>
          </w:p>
        </w:tc>
        <w:tc>
          <w:tcPr>
            <w:tcW w:w="708" w:type="dxa"/>
          </w:tcPr>
          <w:p w14:paraId="635D1D9A"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06457D62"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060EBBB5" w14:textId="48A4F339" w:rsidR="007415AE" w:rsidRDefault="007415AE" w:rsidP="007415AE">
            <w:pPr>
              <w:spacing w:before="0" w:after="0"/>
              <w:rPr>
                <w:sz w:val="16"/>
                <w:szCs w:val="16"/>
              </w:rPr>
            </w:pPr>
            <w:r>
              <w:rPr>
                <w:sz w:val="16"/>
                <w:szCs w:val="16"/>
              </w:rPr>
              <w:t>RO OPII nevyužíva režim čiastočne realizovaných operáci</w:t>
            </w:r>
            <w:r w:rsidR="003156B1">
              <w:rPr>
                <w:sz w:val="16"/>
                <w:szCs w:val="16"/>
              </w:rPr>
              <w:t>í</w:t>
            </w:r>
            <w:r>
              <w:rPr>
                <w:sz w:val="16"/>
                <w:szCs w:val="16"/>
              </w:rPr>
              <w:t xml:space="preserve"> v rámci vykazovania dosiahnutých hodnôt ukazovateľov PO8.</w:t>
            </w:r>
          </w:p>
          <w:p w14:paraId="7E43CA65" w14:textId="77777777" w:rsidR="007415AE" w:rsidRDefault="007415AE" w:rsidP="007415AE">
            <w:pPr>
              <w:spacing w:before="0" w:after="0"/>
              <w:rPr>
                <w:sz w:val="16"/>
                <w:szCs w:val="16"/>
              </w:rPr>
            </w:pPr>
          </w:p>
          <w:p w14:paraId="32E7C350" w14:textId="7E0B9321" w:rsidR="00E55229" w:rsidRPr="001D7775" w:rsidRDefault="007415AE" w:rsidP="007415AE">
            <w:pPr>
              <w:spacing w:before="0" w:after="0"/>
              <w:rPr>
                <w:sz w:val="16"/>
                <w:szCs w:val="16"/>
              </w:rPr>
            </w:pPr>
            <w:r>
              <w:rPr>
                <w:sz w:val="16"/>
                <w:szCs w:val="16"/>
              </w:rPr>
              <w:t xml:space="preserve">Zdroj: </w:t>
            </w:r>
            <w:r w:rsidR="00BF43D7">
              <w:rPr>
                <w:sz w:val="16"/>
                <w:szCs w:val="16"/>
              </w:rPr>
              <w:t xml:space="preserve">RO OPII, </w:t>
            </w:r>
            <w:r>
              <w:rPr>
                <w:sz w:val="16"/>
                <w:szCs w:val="16"/>
              </w:rPr>
              <w:t>ITMS2014+</w:t>
            </w:r>
          </w:p>
        </w:tc>
      </w:tr>
      <w:tr w:rsidR="00470BFB" w:rsidRPr="001D7775" w14:paraId="6D712E03" w14:textId="77777777" w:rsidTr="006D3B78">
        <w:tc>
          <w:tcPr>
            <w:tcW w:w="303" w:type="dxa"/>
          </w:tcPr>
          <w:p w14:paraId="303C275F" w14:textId="77777777" w:rsidR="00E55229" w:rsidRPr="001D7775" w:rsidRDefault="00E55229" w:rsidP="00E55229">
            <w:pPr>
              <w:spacing w:before="0" w:after="0"/>
              <w:rPr>
                <w:sz w:val="16"/>
                <w:szCs w:val="16"/>
              </w:rPr>
            </w:pPr>
            <w:r w:rsidRPr="001D7775">
              <w:rPr>
                <w:noProof/>
                <w:sz w:val="16"/>
                <w:szCs w:val="16"/>
              </w:rPr>
              <w:t>S</w:t>
            </w:r>
          </w:p>
        </w:tc>
        <w:tc>
          <w:tcPr>
            <w:tcW w:w="1318" w:type="dxa"/>
            <w:shd w:val="clear" w:color="auto" w:fill="auto"/>
          </w:tcPr>
          <w:p w14:paraId="0EBF3046" w14:textId="77777777" w:rsidR="00E55229" w:rsidRPr="001D7775" w:rsidRDefault="00E55229" w:rsidP="00E55229">
            <w:pPr>
              <w:spacing w:before="0" w:after="0"/>
              <w:rPr>
                <w:sz w:val="16"/>
                <w:szCs w:val="16"/>
              </w:rPr>
            </w:pPr>
            <w:r w:rsidRPr="001D7775">
              <w:rPr>
                <w:noProof/>
                <w:sz w:val="16"/>
                <w:szCs w:val="16"/>
              </w:rPr>
              <w:t>O0181</w:t>
            </w:r>
          </w:p>
        </w:tc>
        <w:tc>
          <w:tcPr>
            <w:tcW w:w="3288" w:type="dxa"/>
            <w:shd w:val="clear" w:color="auto" w:fill="auto"/>
          </w:tcPr>
          <w:p w14:paraId="57AB973D" w14:textId="77777777" w:rsidR="00E55229" w:rsidRPr="001D7775" w:rsidRDefault="00E55229" w:rsidP="00E55229">
            <w:pPr>
              <w:spacing w:before="0" w:after="0"/>
              <w:rPr>
                <w:sz w:val="16"/>
                <w:szCs w:val="16"/>
              </w:rPr>
            </w:pPr>
            <w:r w:rsidRPr="001D7775">
              <w:rPr>
                <w:noProof/>
                <w:sz w:val="16"/>
                <w:szCs w:val="16"/>
              </w:rPr>
              <w:t>Počet zrealizovaných hodnotení, analýz a štúdií</w:t>
            </w:r>
          </w:p>
        </w:tc>
        <w:tc>
          <w:tcPr>
            <w:tcW w:w="719" w:type="dxa"/>
            <w:shd w:val="clear" w:color="auto" w:fill="auto"/>
          </w:tcPr>
          <w:p w14:paraId="6CD5E6A2"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64FDCF22" w14:textId="77777777" w:rsidR="00E55229" w:rsidRPr="001D7775" w:rsidRDefault="00E55229" w:rsidP="00E55229">
            <w:pPr>
              <w:spacing w:before="0" w:after="0"/>
              <w:rPr>
                <w:sz w:val="16"/>
                <w:szCs w:val="16"/>
              </w:rPr>
            </w:pPr>
          </w:p>
        </w:tc>
        <w:tc>
          <w:tcPr>
            <w:tcW w:w="1277" w:type="dxa"/>
            <w:shd w:val="clear" w:color="auto" w:fill="auto"/>
          </w:tcPr>
          <w:p w14:paraId="780035F9"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3B237D81" w14:textId="77777777" w:rsidR="00E55229" w:rsidRPr="001D7775" w:rsidRDefault="00E55229" w:rsidP="00E55229">
            <w:pPr>
              <w:spacing w:before="0" w:after="0"/>
              <w:jc w:val="right"/>
              <w:rPr>
                <w:sz w:val="16"/>
                <w:szCs w:val="16"/>
              </w:rPr>
            </w:pPr>
            <w:r w:rsidRPr="001D7775">
              <w:rPr>
                <w:sz w:val="16"/>
                <w:szCs w:val="16"/>
              </w:rPr>
              <w:t>220,00</w:t>
            </w:r>
          </w:p>
        </w:tc>
        <w:tc>
          <w:tcPr>
            <w:tcW w:w="710" w:type="dxa"/>
          </w:tcPr>
          <w:p w14:paraId="5B929501" w14:textId="77777777" w:rsidR="00E55229" w:rsidRPr="001D7775" w:rsidRDefault="00E55229" w:rsidP="00E55229">
            <w:pPr>
              <w:spacing w:before="0" w:after="0"/>
              <w:jc w:val="right"/>
              <w:rPr>
                <w:sz w:val="16"/>
                <w:szCs w:val="16"/>
              </w:rPr>
            </w:pPr>
            <w:r w:rsidRPr="001D7775">
              <w:rPr>
                <w:noProof/>
                <w:sz w:val="16"/>
                <w:szCs w:val="16"/>
              </w:rPr>
              <w:t>74,00</w:t>
            </w:r>
          </w:p>
        </w:tc>
        <w:tc>
          <w:tcPr>
            <w:tcW w:w="709" w:type="dxa"/>
          </w:tcPr>
          <w:p w14:paraId="216B2AB8" w14:textId="77777777" w:rsidR="00E55229" w:rsidRPr="001D7775" w:rsidRDefault="00E55229" w:rsidP="00E55229">
            <w:pPr>
              <w:spacing w:before="0" w:after="0"/>
              <w:jc w:val="right"/>
              <w:rPr>
                <w:sz w:val="16"/>
                <w:szCs w:val="16"/>
              </w:rPr>
            </w:pPr>
            <w:r w:rsidRPr="001D7775">
              <w:rPr>
                <w:noProof/>
                <w:sz w:val="16"/>
                <w:szCs w:val="16"/>
              </w:rPr>
              <w:t>65,00</w:t>
            </w:r>
          </w:p>
        </w:tc>
        <w:tc>
          <w:tcPr>
            <w:tcW w:w="708" w:type="dxa"/>
          </w:tcPr>
          <w:p w14:paraId="2752A924"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292F8AD1"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1FED4B5F" w14:textId="266DBAFB" w:rsidR="00E55229" w:rsidRPr="001D7775" w:rsidRDefault="007415AE" w:rsidP="00E55229">
            <w:pPr>
              <w:spacing w:before="0" w:after="0"/>
              <w:rPr>
                <w:sz w:val="16"/>
                <w:szCs w:val="16"/>
              </w:rPr>
            </w:pPr>
            <w:r>
              <w:rPr>
                <w:sz w:val="16"/>
                <w:szCs w:val="16"/>
              </w:rPr>
              <w:t>Zdroj: ITMS2014+</w:t>
            </w:r>
          </w:p>
        </w:tc>
      </w:tr>
      <w:tr w:rsidR="00470BFB" w:rsidRPr="001D7775" w14:paraId="7E06C038" w14:textId="77777777" w:rsidTr="006D3B78">
        <w:tc>
          <w:tcPr>
            <w:tcW w:w="303" w:type="dxa"/>
          </w:tcPr>
          <w:p w14:paraId="29FF1344"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3992DA04" w14:textId="77777777" w:rsidR="00E55229" w:rsidRPr="001D7775" w:rsidRDefault="00E55229" w:rsidP="00E55229">
            <w:pPr>
              <w:spacing w:before="0" w:after="0"/>
              <w:rPr>
                <w:sz w:val="16"/>
                <w:szCs w:val="16"/>
              </w:rPr>
            </w:pPr>
            <w:r w:rsidRPr="001D7775">
              <w:rPr>
                <w:noProof/>
                <w:sz w:val="16"/>
                <w:szCs w:val="16"/>
              </w:rPr>
              <w:t>O0182</w:t>
            </w:r>
          </w:p>
        </w:tc>
        <w:tc>
          <w:tcPr>
            <w:tcW w:w="3288" w:type="dxa"/>
            <w:shd w:val="clear" w:color="auto" w:fill="auto"/>
          </w:tcPr>
          <w:p w14:paraId="51C29BC7" w14:textId="77777777" w:rsidR="00E55229" w:rsidRPr="001D7775" w:rsidRDefault="00E55229" w:rsidP="00E55229">
            <w:pPr>
              <w:spacing w:before="0" w:after="0"/>
              <w:rPr>
                <w:sz w:val="16"/>
                <w:szCs w:val="16"/>
              </w:rPr>
            </w:pPr>
            <w:r w:rsidRPr="001D7775">
              <w:rPr>
                <w:noProof/>
                <w:sz w:val="16"/>
                <w:szCs w:val="16"/>
              </w:rPr>
              <w:t>Podiel administratívnych kapacít vybavených materiálno-technickým vybavením z TP</w:t>
            </w:r>
          </w:p>
        </w:tc>
        <w:tc>
          <w:tcPr>
            <w:tcW w:w="719" w:type="dxa"/>
            <w:shd w:val="clear" w:color="auto" w:fill="auto"/>
          </w:tcPr>
          <w:p w14:paraId="31DEF058" w14:textId="77777777" w:rsidR="00E55229" w:rsidRPr="001D7775" w:rsidRDefault="00E55229" w:rsidP="00E55229">
            <w:pPr>
              <w:spacing w:before="0" w:after="0"/>
              <w:rPr>
                <w:sz w:val="16"/>
                <w:szCs w:val="16"/>
              </w:rPr>
            </w:pPr>
            <w:r w:rsidRPr="001D7775">
              <w:rPr>
                <w:noProof/>
                <w:sz w:val="16"/>
                <w:szCs w:val="16"/>
              </w:rPr>
              <w:t>%</w:t>
            </w:r>
          </w:p>
        </w:tc>
        <w:tc>
          <w:tcPr>
            <w:tcW w:w="983" w:type="dxa"/>
            <w:shd w:val="clear" w:color="auto" w:fill="auto"/>
          </w:tcPr>
          <w:p w14:paraId="50B72BA5" w14:textId="77777777" w:rsidR="00E55229" w:rsidRPr="001D7775" w:rsidRDefault="00E55229" w:rsidP="00E55229">
            <w:pPr>
              <w:spacing w:before="0" w:after="0"/>
              <w:rPr>
                <w:sz w:val="16"/>
                <w:szCs w:val="16"/>
              </w:rPr>
            </w:pPr>
          </w:p>
        </w:tc>
        <w:tc>
          <w:tcPr>
            <w:tcW w:w="1277" w:type="dxa"/>
            <w:shd w:val="clear" w:color="auto" w:fill="auto"/>
          </w:tcPr>
          <w:p w14:paraId="1E124451"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3DD39611" w14:textId="77777777" w:rsidR="00E55229" w:rsidRPr="001D7775" w:rsidRDefault="00E55229" w:rsidP="00E55229">
            <w:pPr>
              <w:spacing w:before="0" w:after="0"/>
              <w:jc w:val="right"/>
              <w:rPr>
                <w:sz w:val="16"/>
                <w:szCs w:val="16"/>
              </w:rPr>
            </w:pPr>
            <w:r w:rsidRPr="001D7775">
              <w:rPr>
                <w:sz w:val="16"/>
                <w:szCs w:val="16"/>
              </w:rPr>
              <w:t>0,00</w:t>
            </w:r>
          </w:p>
        </w:tc>
        <w:tc>
          <w:tcPr>
            <w:tcW w:w="710" w:type="dxa"/>
          </w:tcPr>
          <w:p w14:paraId="7930DE51"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62CDC8F4" w14:textId="77777777" w:rsidR="00E55229" w:rsidRPr="001D7775" w:rsidRDefault="00E55229" w:rsidP="00E55229">
            <w:pPr>
              <w:spacing w:before="0" w:after="0"/>
              <w:jc w:val="right"/>
              <w:rPr>
                <w:sz w:val="16"/>
                <w:szCs w:val="16"/>
              </w:rPr>
            </w:pPr>
            <w:r w:rsidRPr="001D7775">
              <w:rPr>
                <w:noProof/>
                <w:sz w:val="16"/>
                <w:szCs w:val="16"/>
              </w:rPr>
              <w:t>0,00</w:t>
            </w:r>
          </w:p>
        </w:tc>
        <w:tc>
          <w:tcPr>
            <w:tcW w:w="708" w:type="dxa"/>
          </w:tcPr>
          <w:p w14:paraId="0BA3187A"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0AEEC003"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0448F5B4" w14:textId="7368AA40" w:rsidR="00E55229" w:rsidRPr="001D7775" w:rsidRDefault="00470BFB" w:rsidP="00E55229">
            <w:pPr>
              <w:spacing w:before="0" w:after="0"/>
              <w:rPr>
                <w:sz w:val="16"/>
                <w:szCs w:val="16"/>
              </w:rPr>
            </w:pPr>
            <w:r>
              <w:rPr>
                <w:sz w:val="16"/>
                <w:szCs w:val="16"/>
              </w:rPr>
              <w:t>Zdroj: RO OPII</w:t>
            </w:r>
          </w:p>
        </w:tc>
      </w:tr>
      <w:tr w:rsidR="00470BFB" w:rsidRPr="001D7775" w14:paraId="3338CA4B" w14:textId="77777777" w:rsidTr="006D3B78">
        <w:tc>
          <w:tcPr>
            <w:tcW w:w="303" w:type="dxa"/>
          </w:tcPr>
          <w:p w14:paraId="64092FA2" w14:textId="77777777" w:rsidR="00E55229" w:rsidRPr="001D7775" w:rsidRDefault="00E55229" w:rsidP="00E55229">
            <w:pPr>
              <w:spacing w:before="0" w:after="0"/>
              <w:rPr>
                <w:sz w:val="16"/>
                <w:szCs w:val="16"/>
              </w:rPr>
            </w:pPr>
            <w:r w:rsidRPr="001D7775">
              <w:rPr>
                <w:noProof/>
                <w:sz w:val="16"/>
                <w:szCs w:val="16"/>
              </w:rPr>
              <w:t>S</w:t>
            </w:r>
          </w:p>
        </w:tc>
        <w:tc>
          <w:tcPr>
            <w:tcW w:w="1318" w:type="dxa"/>
            <w:shd w:val="clear" w:color="auto" w:fill="auto"/>
          </w:tcPr>
          <w:p w14:paraId="4F754D77" w14:textId="77777777" w:rsidR="00E55229" w:rsidRPr="001D7775" w:rsidRDefault="00E55229" w:rsidP="00E55229">
            <w:pPr>
              <w:spacing w:before="0" w:after="0"/>
              <w:rPr>
                <w:sz w:val="16"/>
                <w:szCs w:val="16"/>
              </w:rPr>
            </w:pPr>
            <w:r w:rsidRPr="001D7775">
              <w:rPr>
                <w:noProof/>
                <w:sz w:val="16"/>
                <w:szCs w:val="16"/>
              </w:rPr>
              <w:t>O0182</w:t>
            </w:r>
          </w:p>
        </w:tc>
        <w:tc>
          <w:tcPr>
            <w:tcW w:w="3288" w:type="dxa"/>
            <w:shd w:val="clear" w:color="auto" w:fill="auto"/>
          </w:tcPr>
          <w:p w14:paraId="6229B27C" w14:textId="77777777" w:rsidR="00E55229" w:rsidRPr="001D7775" w:rsidRDefault="00E55229" w:rsidP="00E55229">
            <w:pPr>
              <w:spacing w:before="0" w:after="0"/>
              <w:rPr>
                <w:sz w:val="16"/>
                <w:szCs w:val="16"/>
              </w:rPr>
            </w:pPr>
            <w:r w:rsidRPr="001D7775">
              <w:rPr>
                <w:noProof/>
                <w:sz w:val="16"/>
                <w:szCs w:val="16"/>
              </w:rPr>
              <w:t>Podiel administratívnych kapacít vybavených materiálno-technickým vybavením z TP</w:t>
            </w:r>
          </w:p>
        </w:tc>
        <w:tc>
          <w:tcPr>
            <w:tcW w:w="719" w:type="dxa"/>
            <w:shd w:val="clear" w:color="auto" w:fill="auto"/>
          </w:tcPr>
          <w:p w14:paraId="74B11A3B" w14:textId="77777777" w:rsidR="00E55229" w:rsidRPr="001D7775" w:rsidRDefault="00E55229" w:rsidP="00E55229">
            <w:pPr>
              <w:spacing w:before="0" w:after="0"/>
              <w:rPr>
                <w:sz w:val="16"/>
                <w:szCs w:val="16"/>
              </w:rPr>
            </w:pPr>
            <w:r w:rsidRPr="001D7775">
              <w:rPr>
                <w:noProof/>
                <w:sz w:val="16"/>
                <w:szCs w:val="16"/>
              </w:rPr>
              <w:t>%</w:t>
            </w:r>
          </w:p>
        </w:tc>
        <w:tc>
          <w:tcPr>
            <w:tcW w:w="983" w:type="dxa"/>
            <w:shd w:val="clear" w:color="auto" w:fill="auto"/>
          </w:tcPr>
          <w:p w14:paraId="49484BCF" w14:textId="77777777" w:rsidR="00E55229" w:rsidRPr="001D7775" w:rsidRDefault="00E55229" w:rsidP="00E55229">
            <w:pPr>
              <w:spacing w:before="0" w:after="0"/>
              <w:rPr>
                <w:sz w:val="16"/>
                <w:szCs w:val="16"/>
              </w:rPr>
            </w:pPr>
          </w:p>
        </w:tc>
        <w:tc>
          <w:tcPr>
            <w:tcW w:w="1277" w:type="dxa"/>
            <w:shd w:val="clear" w:color="auto" w:fill="auto"/>
          </w:tcPr>
          <w:p w14:paraId="75912022"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5B8AB3AF" w14:textId="34EF9816" w:rsidR="00E55229" w:rsidRPr="001D7775" w:rsidRDefault="003F25B8" w:rsidP="00E55229">
            <w:pPr>
              <w:spacing w:before="0" w:after="0"/>
              <w:jc w:val="right"/>
              <w:rPr>
                <w:sz w:val="16"/>
                <w:szCs w:val="16"/>
              </w:rPr>
            </w:pPr>
            <w:r>
              <w:rPr>
                <w:sz w:val="16"/>
                <w:szCs w:val="16"/>
              </w:rPr>
              <w:t>100,00</w:t>
            </w:r>
          </w:p>
        </w:tc>
        <w:tc>
          <w:tcPr>
            <w:tcW w:w="710" w:type="dxa"/>
          </w:tcPr>
          <w:p w14:paraId="731C19D0" w14:textId="77777777" w:rsidR="00E55229" w:rsidRPr="001D7775" w:rsidRDefault="00E55229" w:rsidP="00E55229">
            <w:pPr>
              <w:spacing w:before="0" w:after="0"/>
              <w:jc w:val="right"/>
              <w:rPr>
                <w:sz w:val="16"/>
                <w:szCs w:val="16"/>
              </w:rPr>
            </w:pPr>
            <w:r w:rsidRPr="001D7775">
              <w:rPr>
                <w:noProof/>
                <w:sz w:val="16"/>
                <w:szCs w:val="16"/>
              </w:rPr>
              <w:t>82,46</w:t>
            </w:r>
          </w:p>
        </w:tc>
        <w:tc>
          <w:tcPr>
            <w:tcW w:w="709" w:type="dxa"/>
          </w:tcPr>
          <w:p w14:paraId="18172738" w14:textId="77777777" w:rsidR="00E55229" w:rsidRPr="001D7775" w:rsidRDefault="00E55229" w:rsidP="00E55229">
            <w:pPr>
              <w:spacing w:before="0" w:after="0"/>
              <w:jc w:val="right"/>
              <w:rPr>
                <w:sz w:val="16"/>
                <w:szCs w:val="16"/>
              </w:rPr>
            </w:pPr>
            <w:r w:rsidRPr="001D7775">
              <w:rPr>
                <w:noProof/>
                <w:sz w:val="16"/>
                <w:szCs w:val="16"/>
              </w:rPr>
              <w:t>0,00</w:t>
            </w:r>
          </w:p>
        </w:tc>
        <w:tc>
          <w:tcPr>
            <w:tcW w:w="708" w:type="dxa"/>
          </w:tcPr>
          <w:p w14:paraId="4B483D20"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2D5DCDCB"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02AC9E12" w14:textId="11583BDC" w:rsidR="00E55229" w:rsidRPr="001D7775" w:rsidRDefault="00470BFB" w:rsidP="00E55229">
            <w:pPr>
              <w:spacing w:before="0" w:after="0"/>
              <w:rPr>
                <w:sz w:val="16"/>
                <w:szCs w:val="16"/>
              </w:rPr>
            </w:pPr>
            <w:r>
              <w:rPr>
                <w:sz w:val="16"/>
                <w:szCs w:val="16"/>
              </w:rPr>
              <w:t>Zdroj: RO OPII</w:t>
            </w:r>
          </w:p>
        </w:tc>
      </w:tr>
      <w:tr w:rsidR="00470BFB" w:rsidRPr="001D7775" w14:paraId="2905256C" w14:textId="77777777" w:rsidTr="006D3B78">
        <w:tc>
          <w:tcPr>
            <w:tcW w:w="303" w:type="dxa"/>
          </w:tcPr>
          <w:p w14:paraId="24B56A1B"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5EB44388" w14:textId="77777777" w:rsidR="00E55229" w:rsidRPr="001D7775" w:rsidRDefault="00E55229" w:rsidP="00E55229">
            <w:pPr>
              <w:spacing w:before="0" w:after="0"/>
              <w:rPr>
                <w:sz w:val="16"/>
                <w:szCs w:val="16"/>
              </w:rPr>
            </w:pPr>
            <w:r w:rsidRPr="001D7775">
              <w:rPr>
                <w:noProof/>
                <w:sz w:val="16"/>
                <w:szCs w:val="16"/>
              </w:rPr>
              <w:t>O0192</w:t>
            </w:r>
          </w:p>
        </w:tc>
        <w:tc>
          <w:tcPr>
            <w:tcW w:w="3288" w:type="dxa"/>
            <w:shd w:val="clear" w:color="auto" w:fill="auto"/>
          </w:tcPr>
          <w:p w14:paraId="448F9B50" w14:textId="77777777" w:rsidR="00E55229" w:rsidRPr="001D7775" w:rsidRDefault="00E55229" w:rsidP="00E55229">
            <w:pPr>
              <w:spacing w:before="0" w:after="0"/>
              <w:rPr>
                <w:sz w:val="16"/>
                <w:szCs w:val="16"/>
              </w:rPr>
            </w:pPr>
            <w:r w:rsidRPr="001D7775">
              <w:rPr>
                <w:noProof/>
                <w:sz w:val="16"/>
                <w:szCs w:val="16"/>
              </w:rPr>
              <w:t>Miera včas zrealizovaných kľúčových administratívnych úkonov v procese implementácie projektov</w:t>
            </w:r>
          </w:p>
        </w:tc>
        <w:tc>
          <w:tcPr>
            <w:tcW w:w="719" w:type="dxa"/>
            <w:shd w:val="clear" w:color="auto" w:fill="auto"/>
          </w:tcPr>
          <w:p w14:paraId="54461CE9" w14:textId="77777777" w:rsidR="00E55229" w:rsidRPr="001D7775" w:rsidRDefault="00E55229" w:rsidP="00E55229">
            <w:pPr>
              <w:spacing w:before="0" w:after="0"/>
              <w:rPr>
                <w:sz w:val="16"/>
                <w:szCs w:val="16"/>
              </w:rPr>
            </w:pPr>
            <w:r w:rsidRPr="001D7775">
              <w:rPr>
                <w:noProof/>
                <w:sz w:val="16"/>
                <w:szCs w:val="16"/>
              </w:rPr>
              <w:t>%</w:t>
            </w:r>
          </w:p>
        </w:tc>
        <w:tc>
          <w:tcPr>
            <w:tcW w:w="983" w:type="dxa"/>
            <w:shd w:val="clear" w:color="auto" w:fill="auto"/>
          </w:tcPr>
          <w:p w14:paraId="20CFF01C" w14:textId="77777777" w:rsidR="00E55229" w:rsidRPr="001D7775" w:rsidRDefault="00E55229" w:rsidP="00E55229">
            <w:pPr>
              <w:spacing w:before="0" w:after="0"/>
              <w:rPr>
                <w:sz w:val="16"/>
                <w:szCs w:val="16"/>
              </w:rPr>
            </w:pPr>
          </w:p>
        </w:tc>
        <w:tc>
          <w:tcPr>
            <w:tcW w:w="1277" w:type="dxa"/>
            <w:shd w:val="clear" w:color="auto" w:fill="auto"/>
          </w:tcPr>
          <w:p w14:paraId="643B375D"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4EC7D8C8" w14:textId="77777777" w:rsidR="00E55229" w:rsidRPr="001D7775" w:rsidRDefault="00E55229" w:rsidP="00E55229">
            <w:pPr>
              <w:spacing w:before="0" w:after="0"/>
              <w:jc w:val="right"/>
              <w:rPr>
                <w:sz w:val="16"/>
                <w:szCs w:val="16"/>
              </w:rPr>
            </w:pPr>
            <w:r w:rsidRPr="001D7775">
              <w:rPr>
                <w:noProof/>
                <w:sz w:val="16"/>
                <w:szCs w:val="16"/>
              </w:rPr>
              <w:t>88,00</w:t>
            </w:r>
          </w:p>
        </w:tc>
        <w:tc>
          <w:tcPr>
            <w:tcW w:w="710" w:type="dxa"/>
          </w:tcPr>
          <w:p w14:paraId="63D43D02" w14:textId="77777777" w:rsidR="00E55229" w:rsidRPr="001D7775" w:rsidRDefault="00E55229" w:rsidP="00E55229">
            <w:pPr>
              <w:spacing w:before="0" w:after="0"/>
              <w:jc w:val="right"/>
              <w:rPr>
                <w:sz w:val="16"/>
                <w:szCs w:val="16"/>
              </w:rPr>
            </w:pPr>
            <w:r w:rsidRPr="001D7775">
              <w:rPr>
                <w:noProof/>
                <w:sz w:val="16"/>
                <w:szCs w:val="16"/>
              </w:rPr>
              <w:t>95,50</w:t>
            </w:r>
          </w:p>
        </w:tc>
        <w:tc>
          <w:tcPr>
            <w:tcW w:w="709" w:type="dxa"/>
          </w:tcPr>
          <w:p w14:paraId="60355316" w14:textId="77777777" w:rsidR="00E55229" w:rsidRPr="001D7775" w:rsidRDefault="00E55229" w:rsidP="00E55229">
            <w:pPr>
              <w:spacing w:before="0" w:after="0"/>
              <w:jc w:val="right"/>
              <w:rPr>
                <w:sz w:val="16"/>
                <w:szCs w:val="16"/>
              </w:rPr>
            </w:pPr>
            <w:r w:rsidRPr="001D7775">
              <w:rPr>
                <w:noProof/>
                <w:sz w:val="16"/>
                <w:szCs w:val="16"/>
              </w:rPr>
              <w:t>93,75</w:t>
            </w:r>
          </w:p>
        </w:tc>
        <w:tc>
          <w:tcPr>
            <w:tcW w:w="708" w:type="dxa"/>
          </w:tcPr>
          <w:p w14:paraId="78C15944"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2C8A8396"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58E6CAF6" w14:textId="4E96C798" w:rsidR="00E55229" w:rsidRPr="001D7775" w:rsidRDefault="00470BFB" w:rsidP="00E55229">
            <w:pPr>
              <w:spacing w:before="0" w:after="0"/>
              <w:rPr>
                <w:sz w:val="16"/>
                <w:szCs w:val="16"/>
              </w:rPr>
            </w:pPr>
            <w:r>
              <w:rPr>
                <w:sz w:val="16"/>
                <w:szCs w:val="16"/>
              </w:rPr>
              <w:t>Zdroj: RO OPII</w:t>
            </w:r>
          </w:p>
        </w:tc>
      </w:tr>
      <w:tr w:rsidR="00470BFB" w:rsidRPr="001D7775" w14:paraId="24F90419" w14:textId="77777777" w:rsidTr="006D3B78">
        <w:tc>
          <w:tcPr>
            <w:tcW w:w="303" w:type="dxa"/>
          </w:tcPr>
          <w:p w14:paraId="457962D8" w14:textId="77777777" w:rsidR="00E55229" w:rsidRPr="001D7775" w:rsidRDefault="00E55229" w:rsidP="00E55229">
            <w:pPr>
              <w:spacing w:before="0" w:after="0"/>
              <w:rPr>
                <w:sz w:val="16"/>
                <w:szCs w:val="16"/>
              </w:rPr>
            </w:pPr>
            <w:r w:rsidRPr="001D7775">
              <w:rPr>
                <w:noProof/>
                <w:sz w:val="16"/>
                <w:szCs w:val="16"/>
              </w:rPr>
              <w:t>S</w:t>
            </w:r>
          </w:p>
        </w:tc>
        <w:tc>
          <w:tcPr>
            <w:tcW w:w="1318" w:type="dxa"/>
            <w:shd w:val="clear" w:color="auto" w:fill="auto"/>
          </w:tcPr>
          <w:p w14:paraId="5CD1E4AA" w14:textId="77777777" w:rsidR="00E55229" w:rsidRPr="001D7775" w:rsidRDefault="00E55229" w:rsidP="00E55229">
            <w:pPr>
              <w:spacing w:before="0" w:after="0"/>
              <w:rPr>
                <w:sz w:val="16"/>
                <w:szCs w:val="16"/>
              </w:rPr>
            </w:pPr>
            <w:r w:rsidRPr="001D7775">
              <w:rPr>
                <w:noProof/>
                <w:sz w:val="16"/>
                <w:szCs w:val="16"/>
              </w:rPr>
              <w:t>O0192</w:t>
            </w:r>
          </w:p>
        </w:tc>
        <w:tc>
          <w:tcPr>
            <w:tcW w:w="3288" w:type="dxa"/>
            <w:shd w:val="clear" w:color="auto" w:fill="auto"/>
          </w:tcPr>
          <w:p w14:paraId="7B3E32AF" w14:textId="77777777" w:rsidR="00E55229" w:rsidRPr="001D7775" w:rsidRDefault="00E55229" w:rsidP="00E55229">
            <w:pPr>
              <w:spacing w:before="0" w:after="0"/>
              <w:rPr>
                <w:sz w:val="16"/>
                <w:szCs w:val="16"/>
              </w:rPr>
            </w:pPr>
            <w:r w:rsidRPr="001D7775">
              <w:rPr>
                <w:noProof/>
                <w:sz w:val="16"/>
                <w:szCs w:val="16"/>
              </w:rPr>
              <w:t>Miera včas zrealizovaných kľúčových administratívnych úkonov v procese implementácie projektov</w:t>
            </w:r>
          </w:p>
        </w:tc>
        <w:tc>
          <w:tcPr>
            <w:tcW w:w="719" w:type="dxa"/>
            <w:shd w:val="clear" w:color="auto" w:fill="auto"/>
          </w:tcPr>
          <w:p w14:paraId="1C2B571E" w14:textId="77777777" w:rsidR="00E55229" w:rsidRPr="001D7775" w:rsidRDefault="00E55229" w:rsidP="00E55229">
            <w:pPr>
              <w:spacing w:before="0" w:after="0"/>
              <w:rPr>
                <w:sz w:val="16"/>
                <w:szCs w:val="16"/>
              </w:rPr>
            </w:pPr>
            <w:r w:rsidRPr="001D7775">
              <w:rPr>
                <w:noProof/>
                <w:sz w:val="16"/>
                <w:szCs w:val="16"/>
              </w:rPr>
              <w:t>%</w:t>
            </w:r>
          </w:p>
        </w:tc>
        <w:tc>
          <w:tcPr>
            <w:tcW w:w="983" w:type="dxa"/>
            <w:shd w:val="clear" w:color="auto" w:fill="auto"/>
          </w:tcPr>
          <w:p w14:paraId="45B9D0F9" w14:textId="77777777" w:rsidR="00E55229" w:rsidRPr="001D7775" w:rsidRDefault="00E55229" w:rsidP="00E55229">
            <w:pPr>
              <w:spacing w:before="0" w:after="0"/>
              <w:rPr>
                <w:sz w:val="16"/>
                <w:szCs w:val="16"/>
              </w:rPr>
            </w:pPr>
          </w:p>
        </w:tc>
        <w:tc>
          <w:tcPr>
            <w:tcW w:w="1277" w:type="dxa"/>
            <w:shd w:val="clear" w:color="auto" w:fill="auto"/>
          </w:tcPr>
          <w:p w14:paraId="0492A758"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092A8801" w14:textId="77777777" w:rsidR="00E55229" w:rsidRPr="001D7775" w:rsidRDefault="00E55229" w:rsidP="00E55229">
            <w:pPr>
              <w:spacing w:before="0" w:after="0"/>
              <w:jc w:val="right"/>
              <w:rPr>
                <w:sz w:val="16"/>
                <w:szCs w:val="16"/>
              </w:rPr>
            </w:pPr>
            <w:r w:rsidRPr="001D7775">
              <w:rPr>
                <w:noProof/>
                <w:sz w:val="16"/>
                <w:szCs w:val="16"/>
              </w:rPr>
              <w:t>90,00</w:t>
            </w:r>
          </w:p>
        </w:tc>
        <w:tc>
          <w:tcPr>
            <w:tcW w:w="710" w:type="dxa"/>
          </w:tcPr>
          <w:p w14:paraId="3FB04835" w14:textId="77777777" w:rsidR="00E55229" w:rsidRPr="001D7775" w:rsidRDefault="00E55229" w:rsidP="00E55229">
            <w:pPr>
              <w:spacing w:before="0" w:after="0"/>
              <w:jc w:val="right"/>
              <w:rPr>
                <w:sz w:val="16"/>
                <w:szCs w:val="16"/>
              </w:rPr>
            </w:pPr>
            <w:r w:rsidRPr="001D7775">
              <w:rPr>
                <w:noProof/>
                <w:sz w:val="16"/>
                <w:szCs w:val="16"/>
              </w:rPr>
              <w:t>100,00</w:t>
            </w:r>
          </w:p>
        </w:tc>
        <w:tc>
          <w:tcPr>
            <w:tcW w:w="709" w:type="dxa"/>
          </w:tcPr>
          <w:p w14:paraId="68CEFBC8" w14:textId="77777777" w:rsidR="00E55229" w:rsidRPr="001D7775" w:rsidRDefault="00E55229" w:rsidP="00E55229">
            <w:pPr>
              <w:spacing w:before="0" w:after="0"/>
              <w:jc w:val="right"/>
              <w:rPr>
                <w:sz w:val="16"/>
                <w:szCs w:val="16"/>
              </w:rPr>
            </w:pPr>
            <w:r w:rsidRPr="001D7775">
              <w:rPr>
                <w:noProof/>
                <w:sz w:val="16"/>
                <w:szCs w:val="16"/>
              </w:rPr>
              <w:t>100,00</w:t>
            </w:r>
          </w:p>
        </w:tc>
        <w:tc>
          <w:tcPr>
            <w:tcW w:w="708" w:type="dxa"/>
          </w:tcPr>
          <w:p w14:paraId="679E2263"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389A1E09"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0B7F1298" w14:textId="40B5661E" w:rsidR="00E55229" w:rsidRPr="001D7775" w:rsidRDefault="00470BFB" w:rsidP="00E55229">
            <w:pPr>
              <w:spacing w:before="0" w:after="0"/>
              <w:rPr>
                <w:sz w:val="16"/>
                <w:szCs w:val="16"/>
              </w:rPr>
            </w:pPr>
            <w:r>
              <w:rPr>
                <w:sz w:val="16"/>
                <w:szCs w:val="16"/>
              </w:rPr>
              <w:t>Zdroj: RO OPII</w:t>
            </w:r>
          </w:p>
        </w:tc>
      </w:tr>
      <w:tr w:rsidR="00470BFB" w:rsidRPr="001D7775" w14:paraId="250273E4" w14:textId="77777777" w:rsidTr="006D3B78">
        <w:tc>
          <w:tcPr>
            <w:tcW w:w="303" w:type="dxa"/>
          </w:tcPr>
          <w:p w14:paraId="001EF360" w14:textId="77777777" w:rsidR="00E55229" w:rsidRPr="001D7775" w:rsidRDefault="00E55229" w:rsidP="00E55229">
            <w:pPr>
              <w:spacing w:before="0" w:after="0"/>
              <w:rPr>
                <w:sz w:val="16"/>
                <w:szCs w:val="16"/>
              </w:rPr>
            </w:pPr>
            <w:r w:rsidRPr="001D7775">
              <w:rPr>
                <w:noProof/>
                <w:sz w:val="16"/>
                <w:szCs w:val="16"/>
              </w:rPr>
              <w:t>F</w:t>
            </w:r>
          </w:p>
        </w:tc>
        <w:tc>
          <w:tcPr>
            <w:tcW w:w="1318" w:type="dxa"/>
            <w:shd w:val="clear" w:color="auto" w:fill="auto"/>
          </w:tcPr>
          <w:p w14:paraId="3E6B5782" w14:textId="77777777" w:rsidR="00E55229" w:rsidRPr="001D7775" w:rsidRDefault="00E55229" w:rsidP="00E55229">
            <w:pPr>
              <w:spacing w:before="0" w:after="0"/>
              <w:rPr>
                <w:sz w:val="16"/>
                <w:szCs w:val="16"/>
              </w:rPr>
            </w:pPr>
            <w:r w:rsidRPr="001D7775">
              <w:rPr>
                <w:noProof/>
                <w:sz w:val="16"/>
                <w:szCs w:val="16"/>
              </w:rPr>
              <w:t>O0193</w:t>
            </w:r>
          </w:p>
        </w:tc>
        <w:tc>
          <w:tcPr>
            <w:tcW w:w="3288" w:type="dxa"/>
            <w:shd w:val="clear" w:color="auto" w:fill="auto"/>
          </w:tcPr>
          <w:p w14:paraId="3708E175" w14:textId="77777777" w:rsidR="00E55229" w:rsidRPr="001D7775" w:rsidRDefault="00E55229" w:rsidP="00E55229">
            <w:pPr>
              <w:spacing w:before="0" w:after="0"/>
              <w:rPr>
                <w:sz w:val="16"/>
                <w:szCs w:val="16"/>
              </w:rPr>
            </w:pPr>
            <w:r w:rsidRPr="001D7775">
              <w:rPr>
                <w:noProof/>
                <w:sz w:val="16"/>
                <w:szCs w:val="16"/>
              </w:rPr>
              <w:t>Počet absolvovaných školení, kurzov, seminárov v priemere na 1 zamestnanca</w:t>
            </w:r>
          </w:p>
        </w:tc>
        <w:tc>
          <w:tcPr>
            <w:tcW w:w="719" w:type="dxa"/>
            <w:shd w:val="clear" w:color="auto" w:fill="auto"/>
          </w:tcPr>
          <w:p w14:paraId="6ABE1573"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1949D5B7" w14:textId="77777777" w:rsidR="00E55229" w:rsidRPr="001D7775" w:rsidRDefault="00E55229" w:rsidP="00E55229">
            <w:pPr>
              <w:spacing w:before="0" w:after="0"/>
              <w:rPr>
                <w:sz w:val="16"/>
                <w:szCs w:val="16"/>
              </w:rPr>
            </w:pPr>
          </w:p>
        </w:tc>
        <w:tc>
          <w:tcPr>
            <w:tcW w:w="1277" w:type="dxa"/>
            <w:shd w:val="clear" w:color="auto" w:fill="auto"/>
          </w:tcPr>
          <w:p w14:paraId="40988766"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368F3D8E" w14:textId="6A0D737B" w:rsidR="00E55229" w:rsidRPr="001D7775" w:rsidRDefault="00413F30" w:rsidP="00470BFB">
            <w:pPr>
              <w:spacing w:before="0" w:after="0"/>
              <w:jc w:val="right"/>
              <w:rPr>
                <w:sz w:val="16"/>
                <w:szCs w:val="16"/>
              </w:rPr>
            </w:pPr>
            <w:r w:rsidRPr="001D7775">
              <w:rPr>
                <w:sz w:val="16"/>
                <w:szCs w:val="16"/>
              </w:rPr>
              <w:t>0,</w:t>
            </w:r>
            <w:r w:rsidR="00470BFB">
              <w:rPr>
                <w:sz w:val="16"/>
                <w:szCs w:val="16"/>
              </w:rPr>
              <w:t>00</w:t>
            </w:r>
          </w:p>
        </w:tc>
        <w:tc>
          <w:tcPr>
            <w:tcW w:w="710" w:type="dxa"/>
          </w:tcPr>
          <w:p w14:paraId="303940D6"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1F7919D3" w14:textId="77777777" w:rsidR="00E55229" w:rsidRPr="001D7775" w:rsidRDefault="00E55229" w:rsidP="00E55229">
            <w:pPr>
              <w:spacing w:before="0" w:after="0"/>
              <w:jc w:val="right"/>
              <w:rPr>
                <w:sz w:val="16"/>
                <w:szCs w:val="16"/>
              </w:rPr>
            </w:pPr>
            <w:r w:rsidRPr="001D7775">
              <w:rPr>
                <w:noProof/>
                <w:sz w:val="16"/>
                <w:szCs w:val="16"/>
              </w:rPr>
              <w:t>0,00</w:t>
            </w:r>
          </w:p>
        </w:tc>
        <w:tc>
          <w:tcPr>
            <w:tcW w:w="708" w:type="dxa"/>
          </w:tcPr>
          <w:p w14:paraId="03E08374"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571FBDC6"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6C59590F" w14:textId="7B13AB9E" w:rsidR="00470BFB" w:rsidRDefault="00470BFB" w:rsidP="00470BFB">
            <w:pPr>
              <w:spacing w:before="0" w:after="0"/>
              <w:rPr>
                <w:sz w:val="16"/>
                <w:szCs w:val="16"/>
              </w:rPr>
            </w:pPr>
            <w:r>
              <w:rPr>
                <w:sz w:val="16"/>
                <w:szCs w:val="16"/>
              </w:rPr>
              <w:t>RO OPII nevyužíva režim čiastočne realizovaných operáci</w:t>
            </w:r>
            <w:r w:rsidR="003156B1">
              <w:rPr>
                <w:sz w:val="16"/>
                <w:szCs w:val="16"/>
              </w:rPr>
              <w:t>í</w:t>
            </w:r>
            <w:r>
              <w:rPr>
                <w:sz w:val="16"/>
                <w:szCs w:val="16"/>
              </w:rPr>
              <w:t xml:space="preserve"> v rámci vykazovania dosiahnutých hodnôt ukazovateľov PO8.</w:t>
            </w:r>
          </w:p>
          <w:p w14:paraId="3ABA7A81" w14:textId="77777777" w:rsidR="00470BFB" w:rsidRDefault="00470BFB" w:rsidP="00470BFB">
            <w:pPr>
              <w:spacing w:before="0" w:after="0"/>
              <w:rPr>
                <w:sz w:val="16"/>
                <w:szCs w:val="16"/>
              </w:rPr>
            </w:pPr>
          </w:p>
          <w:p w14:paraId="77C03D74" w14:textId="3C6A920F" w:rsidR="00E55229" w:rsidRPr="001D7775" w:rsidRDefault="00470BFB" w:rsidP="006D3B78">
            <w:pPr>
              <w:spacing w:before="0" w:after="0"/>
              <w:rPr>
                <w:sz w:val="16"/>
                <w:szCs w:val="16"/>
              </w:rPr>
            </w:pPr>
            <w:r>
              <w:rPr>
                <w:sz w:val="16"/>
                <w:szCs w:val="16"/>
              </w:rPr>
              <w:t xml:space="preserve">Zdroj: </w:t>
            </w:r>
            <w:r w:rsidR="006D3B78">
              <w:rPr>
                <w:sz w:val="16"/>
                <w:szCs w:val="16"/>
              </w:rPr>
              <w:t>RO OPII</w:t>
            </w:r>
          </w:p>
        </w:tc>
      </w:tr>
      <w:tr w:rsidR="00470BFB" w:rsidRPr="001D7775" w14:paraId="054C37AB" w14:textId="77777777" w:rsidTr="006D3B78">
        <w:tc>
          <w:tcPr>
            <w:tcW w:w="303" w:type="dxa"/>
          </w:tcPr>
          <w:p w14:paraId="6A24C944" w14:textId="77777777" w:rsidR="00E55229" w:rsidRPr="001D7775" w:rsidRDefault="00E55229" w:rsidP="00E55229">
            <w:pPr>
              <w:spacing w:before="0" w:after="0"/>
              <w:rPr>
                <w:sz w:val="16"/>
                <w:szCs w:val="16"/>
              </w:rPr>
            </w:pPr>
            <w:r w:rsidRPr="001D7775">
              <w:rPr>
                <w:noProof/>
                <w:sz w:val="16"/>
                <w:szCs w:val="16"/>
              </w:rPr>
              <w:lastRenderedPageBreak/>
              <w:t>S</w:t>
            </w:r>
          </w:p>
        </w:tc>
        <w:tc>
          <w:tcPr>
            <w:tcW w:w="1318" w:type="dxa"/>
            <w:shd w:val="clear" w:color="auto" w:fill="auto"/>
          </w:tcPr>
          <w:p w14:paraId="204A34EF" w14:textId="77777777" w:rsidR="00E55229" w:rsidRPr="001D7775" w:rsidRDefault="00E55229" w:rsidP="00E55229">
            <w:pPr>
              <w:spacing w:before="0" w:after="0"/>
              <w:rPr>
                <w:sz w:val="16"/>
                <w:szCs w:val="16"/>
              </w:rPr>
            </w:pPr>
            <w:r w:rsidRPr="001D7775">
              <w:rPr>
                <w:noProof/>
                <w:sz w:val="16"/>
                <w:szCs w:val="16"/>
              </w:rPr>
              <w:t>O0193</w:t>
            </w:r>
          </w:p>
        </w:tc>
        <w:tc>
          <w:tcPr>
            <w:tcW w:w="3288" w:type="dxa"/>
            <w:shd w:val="clear" w:color="auto" w:fill="auto"/>
          </w:tcPr>
          <w:p w14:paraId="59DD78A2" w14:textId="77777777" w:rsidR="00E55229" w:rsidRPr="001D7775" w:rsidRDefault="00E55229" w:rsidP="00E55229">
            <w:pPr>
              <w:spacing w:before="0" w:after="0"/>
              <w:rPr>
                <w:sz w:val="16"/>
                <w:szCs w:val="16"/>
              </w:rPr>
            </w:pPr>
            <w:r w:rsidRPr="001D7775">
              <w:rPr>
                <w:noProof/>
                <w:sz w:val="16"/>
                <w:szCs w:val="16"/>
              </w:rPr>
              <w:t>Počet absolvovaných školení, kurzov, seminárov v priemere na 1 zamestnanca</w:t>
            </w:r>
          </w:p>
        </w:tc>
        <w:tc>
          <w:tcPr>
            <w:tcW w:w="719" w:type="dxa"/>
            <w:shd w:val="clear" w:color="auto" w:fill="auto"/>
          </w:tcPr>
          <w:p w14:paraId="2069C774" w14:textId="77777777" w:rsidR="00E55229" w:rsidRPr="001D7775" w:rsidRDefault="00E55229" w:rsidP="00E55229">
            <w:pPr>
              <w:spacing w:before="0" w:after="0"/>
              <w:rPr>
                <w:sz w:val="16"/>
                <w:szCs w:val="16"/>
              </w:rPr>
            </w:pPr>
            <w:r w:rsidRPr="001D7775">
              <w:rPr>
                <w:noProof/>
                <w:sz w:val="16"/>
                <w:szCs w:val="16"/>
              </w:rPr>
              <w:t>počet</w:t>
            </w:r>
          </w:p>
        </w:tc>
        <w:tc>
          <w:tcPr>
            <w:tcW w:w="983" w:type="dxa"/>
            <w:shd w:val="clear" w:color="auto" w:fill="auto"/>
          </w:tcPr>
          <w:p w14:paraId="15157680" w14:textId="77777777" w:rsidR="00E55229" w:rsidRPr="001D7775" w:rsidRDefault="00E55229" w:rsidP="00E55229">
            <w:pPr>
              <w:spacing w:before="0" w:after="0"/>
              <w:rPr>
                <w:sz w:val="16"/>
                <w:szCs w:val="16"/>
              </w:rPr>
            </w:pPr>
          </w:p>
        </w:tc>
        <w:tc>
          <w:tcPr>
            <w:tcW w:w="1277" w:type="dxa"/>
            <w:shd w:val="clear" w:color="auto" w:fill="auto"/>
          </w:tcPr>
          <w:p w14:paraId="736FB94E" w14:textId="77777777" w:rsidR="00E55229" w:rsidRPr="001D7775" w:rsidRDefault="00E55229" w:rsidP="00E55229">
            <w:pPr>
              <w:spacing w:before="0" w:after="0"/>
              <w:jc w:val="right"/>
              <w:rPr>
                <w:sz w:val="16"/>
                <w:szCs w:val="16"/>
              </w:rPr>
            </w:pPr>
          </w:p>
        </w:tc>
        <w:tc>
          <w:tcPr>
            <w:tcW w:w="707" w:type="dxa"/>
            <w:shd w:val="clear" w:color="auto" w:fill="BDD6EE" w:themeFill="accent1" w:themeFillTint="66"/>
          </w:tcPr>
          <w:p w14:paraId="2024D701" w14:textId="77777777" w:rsidR="00E55229" w:rsidRPr="001D7775" w:rsidRDefault="00E55229" w:rsidP="00E55229">
            <w:pPr>
              <w:spacing w:before="0" w:after="0"/>
              <w:jc w:val="right"/>
              <w:rPr>
                <w:sz w:val="16"/>
                <w:szCs w:val="16"/>
              </w:rPr>
            </w:pPr>
            <w:r w:rsidRPr="001D7775">
              <w:rPr>
                <w:sz w:val="16"/>
                <w:szCs w:val="16"/>
              </w:rPr>
              <w:t>4,30</w:t>
            </w:r>
          </w:p>
        </w:tc>
        <w:tc>
          <w:tcPr>
            <w:tcW w:w="710" w:type="dxa"/>
          </w:tcPr>
          <w:p w14:paraId="405909F8"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32E0494F" w14:textId="77777777" w:rsidR="00E55229" w:rsidRPr="001D7775" w:rsidRDefault="00E55229" w:rsidP="00E55229">
            <w:pPr>
              <w:spacing w:before="0" w:after="0"/>
              <w:jc w:val="right"/>
              <w:rPr>
                <w:sz w:val="16"/>
                <w:szCs w:val="16"/>
              </w:rPr>
            </w:pPr>
            <w:r w:rsidRPr="001D7775">
              <w:rPr>
                <w:noProof/>
                <w:sz w:val="16"/>
                <w:szCs w:val="16"/>
              </w:rPr>
              <w:t>0,00</w:t>
            </w:r>
          </w:p>
        </w:tc>
        <w:tc>
          <w:tcPr>
            <w:tcW w:w="708" w:type="dxa"/>
          </w:tcPr>
          <w:p w14:paraId="616929D9" w14:textId="77777777" w:rsidR="00E55229" w:rsidRPr="001D7775" w:rsidRDefault="00E55229" w:rsidP="00E55229">
            <w:pPr>
              <w:spacing w:before="0" w:after="0"/>
              <w:jc w:val="right"/>
              <w:rPr>
                <w:sz w:val="16"/>
                <w:szCs w:val="16"/>
              </w:rPr>
            </w:pPr>
            <w:r w:rsidRPr="001D7775">
              <w:rPr>
                <w:noProof/>
                <w:sz w:val="16"/>
                <w:szCs w:val="16"/>
              </w:rPr>
              <w:t>0,00</w:t>
            </w:r>
          </w:p>
        </w:tc>
        <w:tc>
          <w:tcPr>
            <w:tcW w:w="709" w:type="dxa"/>
          </w:tcPr>
          <w:p w14:paraId="1A7754FB" w14:textId="77777777" w:rsidR="00E55229" w:rsidRPr="001D7775" w:rsidRDefault="00E55229" w:rsidP="00E55229">
            <w:pPr>
              <w:spacing w:before="0" w:after="0"/>
              <w:jc w:val="right"/>
              <w:rPr>
                <w:sz w:val="16"/>
                <w:szCs w:val="16"/>
              </w:rPr>
            </w:pPr>
            <w:r w:rsidRPr="001D7775">
              <w:rPr>
                <w:noProof/>
                <w:sz w:val="16"/>
                <w:szCs w:val="16"/>
              </w:rPr>
              <w:t>0,00</w:t>
            </w:r>
          </w:p>
        </w:tc>
        <w:tc>
          <w:tcPr>
            <w:tcW w:w="3877" w:type="dxa"/>
            <w:shd w:val="clear" w:color="auto" w:fill="auto"/>
          </w:tcPr>
          <w:p w14:paraId="6F03F148" w14:textId="3229E0AA" w:rsidR="00E55229" w:rsidRPr="001D7775" w:rsidRDefault="00470BFB" w:rsidP="00E55229">
            <w:pPr>
              <w:spacing w:before="0" w:after="0"/>
              <w:rPr>
                <w:sz w:val="16"/>
                <w:szCs w:val="16"/>
              </w:rPr>
            </w:pPr>
            <w:r>
              <w:rPr>
                <w:sz w:val="16"/>
                <w:szCs w:val="16"/>
              </w:rPr>
              <w:t>Zdroj: RO OPII</w:t>
            </w:r>
          </w:p>
        </w:tc>
      </w:tr>
    </w:tbl>
    <w:p w14:paraId="58004CCC" w14:textId="327E3D24" w:rsidR="008C5CFA" w:rsidRPr="001D7775" w:rsidRDefault="00BD23C4" w:rsidP="00300A01">
      <w:pPr>
        <w:spacing w:before="0" w:after="0"/>
      </w:pPr>
      <w:r w:rsidRPr="001D7775">
        <w:rPr>
          <w:noProof/>
        </w:rPr>
        <w:t xml:space="preserve">(1) S = </w:t>
      </w:r>
      <w:r w:rsidR="000A685C" w:rsidRPr="000A685C">
        <w:rPr>
          <w:noProof/>
        </w:rPr>
        <w:t>zazmluvnené hodnoty v zmysle Zmluvy o NFP/Rozhodnutia</w:t>
      </w:r>
      <w:r w:rsidR="000A685C">
        <w:rPr>
          <w:noProof/>
        </w:rPr>
        <w:t>;</w:t>
      </w:r>
      <w:r w:rsidR="000A685C" w:rsidRPr="000A685C">
        <w:rPr>
          <w:noProof/>
        </w:rPr>
        <w:t xml:space="preserve"> </w:t>
      </w:r>
      <w:r w:rsidRPr="001D7775">
        <w:rPr>
          <w:noProof/>
        </w:rPr>
        <w:t xml:space="preserve">F = </w:t>
      </w:r>
      <w:r w:rsidR="00C6330C">
        <w:rPr>
          <w:noProof/>
        </w:rPr>
        <w:t>hodnota za ukončené projekty</w:t>
      </w:r>
    </w:p>
    <w:p w14:paraId="1E8F185C" w14:textId="77777777" w:rsidR="008C5CFA" w:rsidRPr="001D7775" w:rsidRDefault="008C5CFA" w:rsidP="00300A01">
      <w:pPr>
        <w:spacing w:before="0" w:after="0"/>
      </w:pPr>
    </w:p>
    <w:p w14:paraId="72A64AA0" w14:textId="77777777" w:rsidR="008C5CFA" w:rsidRPr="001D7775" w:rsidRDefault="008C5CFA" w:rsidP="00300A01">
      <w:pPr>
        <w:spacing w:before="0" w:after="0"/>
      </w:pPr>
    </w:p>
    <w:p w14:paraId="7089C7B8" w14:textId="77777777" w:rsidR="008C5CFA" w:rsidRPr="001D7775" w:rsidRDefault="008C5CFA" w:rsidP="00300A01">
      <w:pPr>
        <w:spacing w:before="0" w:after="0"/>
      </w:pPr>
    </w:p>
    <w:p w14:paraId="70BFD7C0" w14:textId="77777777" w:rsidR="008C5CFA" w:rsidRPr="001D7775" w:rsidRDefault="00BD23C4" w:rsidP="00300A01">
      <w:pPr>
        <w:spacing w:before="0" w:after="0"/>
      </w:pPr>
      <w:r w:rsidRPr="001D7775">
        <w:br w:type="page"/>
      </w:r>
    </w:p>
    <w:p w14:paraId="0AC4CEF9"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4"/>
        <w:gridCol w:w="11086"/>
      </w:tblGrid>
      <w:tr w:rsidR="002F219B" w:rsidRPr="001D7775" w14:paraId="0B9B7999" w14:textId="77777777" w:rsidTr="0047688D">
        <w:tc>
          <w:tcPr>
            <w:tcW w:w="0" w:type="auto"/>
            <w:shd w:val="clear" w:color="auto" w:fill="auto"/>
          </w:tcPr>
          <w:p w14:paraId="3B44E16D" w14:textId="77777777" w:rsidR="008C5CFA" w:rsidRPr="001D7775" w:rsidRDefault="00BD23C4" w:rsidP="00300A01">
            <w:pPr>
              <w:spacing w:before="0" w:after="0"/>
              <w:rPr>
                <w:sz w:val="20"/>
                <w:szCs w:val="20"/>
              </w:rPr>
            </w:pPr>
            <w:r w:rsidRPr="001D7775">
              <w:rPr>
                <w:noProof/>
                <w:sz w:val="20"/>
                <w:szCs w:val="20"/>
              </w:rPr>
              <w:t>Prioritná os</w:t>
            </w:r>
          </w:p>
        </w:tc>
        <w:tc>
          <w:tcPr>
            <w:tcW w:w="0" w:type="auto"/>
            <w:shd w:val="clear" w:color="auto" w:fill="auto"/>
          </w:tcPr>
          <w:p w14:paraId="5C88EA90" w14:textId="77777777" w:rsidR="008C5CFA" w:rsidRPr="001D7775" w:rsidRDefault="00BD23C4" w:rsidP="00300A01">
            <w:pPr>
              <w:spacing w:before="0" w:after="0"/>
              <w:rPr>
                <w:sz w:val="20"/>
                <w:szCs w:val="20"/>
              </w:rPr>
            </w:pPr>
            <w:r w:rsidRPr="001D7775">
              <w:rPr>
                <w:noProof/>
                <w:sz w:val="20"/>
                <w:szCs w:val="20"/>
              </w:rPr>
              <w:t>8</w:t>
            </w:r>
            <w:r w:rsidRPr="001D7775">
              <w:rPr>
                <w:sz w:val="20"/>
                <w:szCs w:val="20"/>
              </w:rPr>
              <w:t xml:space="preserve"> - </w:t>
            </w:r>
            <w:r w:rsidRPr="001D7775">
              <w:rPr>
                <w:noProof/>
                <w:sz w:val="20"/>
                <w:szCs w:val="20"/>
              </w:rPr>
              <w:t>Technická pomoc</w:t>
            </w:r>
          </w:p>
        </w:tc>
      </w:tr>
      <w:tr w:rsidR="002F219B" w:rsidRPr="001D7775" w14:paraId="63895DE9" w14:textId="77777777" w:rsidTr="0047688D">
        <w:tc>
          <w:tcPr>
            <w:tcW w:w="0" w:type="auto"/>
            <w:shd w:val="clear" w:color="auto" w:fill="auto"/>
          </w:tcPr>
          <w:p w14:paraId="6694898B"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6B6D84B7" w14:textId="77777777" w:rsidR="008C5CFA" w:rsidRPr="001D7775" w:rsidRDefault="00BD23C4" w:rsidP="00300A01">
            <w:pPr>
              <w:spacing w:before="0" w:after="0"/>
              <w:rPr>
                <w:sz w:val="20"/>
                <w:szCs w:val="20"/>
              </w:rPr>
            </w:pPr>
            <w:r w:rsidRPr="001D7775">
              <w:rPr>
                <w:noProof/>
                <w:sz w:val="20"/>
                <w:szCs w:val="20"/>
              </w:rPr>
              <w:t>8.1</w:t>
            </w:r>
            <w:r w:rsidRPr="001D7775">
              <w:rPr>
                <w:sz w:val="20"/>
                <w:szCs w:val="20"/>
              </w:rPr>
              <w:t xml:space="preserve"> - </w:t>
            </w:r>
            <w:r w:rsidRPr="001D7775">
              <w:rPr>
                <w:noProof/>
                <w:sz w:val="20"/>
                <w:szCs w:val="20"/>
              </w:rPr>
              <w:t>Podpora efektívnej implementácie OP</w:t>
            </w:r>
          </w:p>
        </w:tc>
      </w:tr>
    </w:tbl>
    <w:p w14:paraId="27E4902F" w14:textId="77777777" w:rsidR="008C5CFA" w:rsidRPr="001D7775" w:rsidRDefault="008C5CFA" w:rsidP="00300A01">
      <w:pPr>
        <w:spacing w:before="0" w:after="0"/>
      </w:pPr>
    </w:p>
    <w:p w14:paraId="067C1B11" w14:textId="77777777" w:rsidR="008C5CFA" w:rsidRPr="001D7775" w:rsidRDefault="00BD23C4" w:rsidP="00300A01">
      <w:pPr>
        <w:pStyle w:val="Nadpis2"/>
        <w:spacing w:before="0" w:after="0"/>
      </w:pPr>
      <w:bookmarkStart w:id="62" w:name="_Toc256000179"/>
      <w:bookmarkStart w:id="63" w:name="_Toc256000129"/>
      <w:bookmarkStart w:id="64" w:name="_Toc256000065"/>
      <w:r w:rsidRPr="001D7775">
        <w:rPr>
          <w:noProof/>
        </w:rPr>
        <w:t>Tabuľka 1: Ukazovatele výsledkov na účely EFRR a Kohézneho fondu (podľa prioritnej osi a konkrétneho cieľa); vzťahuje sa aj na prioritnú os technickej pomoci.</w:t>
      </w:r>
      <w:r w:rsidR="00963FAE" w:rsidRPr="001D7775">
        <w:t xml:space="preserve"> - </w:t>
      </w:r>
      <w:r w:rsidR="00963FAE" w:rsidRPr="001D7775">
        <w:rPr>
          <w:noProof/>
          <w:sz w:val="20"/>
          <w:szCs w:val="20"/>
        </w:rPr>
        <w:t>8</w:t>
      </w:r>
      <w:r w:rsidR="00963FAE" w:rsidRPr="001D7775">
        <w:rPr>
          <w:sz w:val="20"/>
          <w:szCs w:val="20"/>
        </w:rPr>
        <w:t xml:space="preserve"> / </w:t>
      </w:r>
      <w:r w:rsidR="00963FAE" w:rsidRPr="001D7775">
        <w:rPr>
          <w:noProof/>
          <w:sz w:val="20"/>
          <w:szCs w:val="20"/>
        </w:rPr>
        <w:t>8.1</w:t>
      </w:r>
      <w:bookmarkEnd w:id="62"/>
      <w:bookmarkEnd w:id="63"/>
      <w:bookmarkEnd w:id="64"/>
    </w:p>
    <w:p w14:paraId="6227134C" w14:textId="77777777" w:rsidR="008C5CFA" w:rsidRPr="001D7775" w:rsidRDefault="008C5CFA" w:rsidP="00300A01">
      <w:pPr>
        <w:spacing w:before="0" w:after="0"/>
      </w:pPr>
    </w:p>
    <w:tbl>
      <w:tblPr>
        <w:tblW w:w="49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372"/>
        <w:gridCol w:w="767"/>
        <w:gridCol w:w="847"/>
        <w:gridCol w:w="1141"/>
        <w:gridCol w:w="1150"/>
        <w:gridCol w:w="735"/>
        <w:gridCol w:w="591"/>
        <w:gridCol w:w="591"/>
        <w:gridCol w:w="591"/>
        <w:gridCol w:w="591"/>
        <w:gridCol w:w="621"/>
        <w:gridCol w:w="5236"/>
      </w:tblGrid>
      <w:tr w:rsidR="00C4356D" w:rsidRPr="001D7775" w14:paraId="5A742884" w14:textId="77777777" w:rsidTr="006D3B78">
        <w:tc>
          <w:tcPr>
            <w:tcW w:w="349" w:type="pct"/>
            <w:shd w:val="clear" w:color="auto" w:fill="auto"/>
          </w:tcPr>
          <w:p w14:paraId="101C2653" w14:textId="77777777" w:rsidR="00C4356D" w:rsidRPr="001D7775" w:rsidRDefault="00C4356D" w:rsidP="00C4356D">
            <w:pPr>
              <w:spacing w:before="0" w:after="0"/>
              <w:rPr>
                <w:sz w:val="16"/>
                <w:szCs w:val="16"/>
              </w:rPr>
            </w:pPr>
            <w:r w:rsidRPr="001D7775">
              <w:rPr>
                <w:noProof/>
                <w:sz w:val="16"/>
                <w:szCs w:val="16"/>
              </w:rPr>
              <w:t>Identifikačný kód (ID)</w:t>
            </w:r>
          </w:p>
        </w:tc>
        <w:tc>
          <w:tcPr>
            <w:tcW w:w="448" w:type="pct"/>
            <w:shd w:val="clear" w:color="auto" w:fill="auto"/>
          </w:tcPr>
          <w:p w14:paraId="22F6FE38" w14:textId="77777777" w:rsidR="00C4356D" w:rsidRPr="001D7775" w:rsidRDefault="00C4356D" w:rsidP="00C4356D">
            <w:pPr>
              <w:spacing w:before="0" w:after="0"/>
              <w:rPr>
                <w:sz w:val="16"/>
                <w:szCs w:val="16"/>
              </w:rPr>
            </w:pPr>
            <w:r w:rsidRPr="001D7775">
              <w:rPr>
                <w:noProof/>
                <w:sz w:val="16"/>
                <w:szCs w:val="16"/>
              </w:rPr>
              <w:t>Ukazovateľ</w:t>
            </w:r>
          </w:p>
        </w:tc>
        <w:tc>
          <w:tcPr>
            <w:tcW w:w="251" w:type="pct"/>
            <w:shd w:val="clear" w:color="auto" w:fill="auto"/>
          </w:tcPr>
          <w:p w14:paraId="7883696E" w14:textId="77777777" w:rsidR="00C4356D" w:rsidRPr="001D7775" w:rsidRDefault="00C4356D" w:rsidP="00C4356D">
            <w:pPr>
              <w:spacing w:before="0" w:after="0"/>
              <w:rPr>
                <w:sz w:val="16"/>
                <w:szCs w:val="16"/>
              </w:rPr>
            </w:pPr>
            <w:r w:rsidRPr="001D7775">
              <w:rPr>
                <w:noProof/>
                <w:sz w:val="16"/>
                <w:szCs w:val="16"/>
              </w:rPr>
              <w:t>Merná jednotka</w:t>
            </w:r>
          </w:p>
        </w:tc>
        <w:tc>
          <w:tcPr>
            <w:tcW w:w="277" w:type="pct"/>
            <w:shd w:val="clear" w:color="auto" w:fill="auto"/>
          </w:tcPr>
          <w:p w14:paraId="64709EEA" w14:textId="77777777" w:rsidR="00C4356D" w:rsidRPr="001D7775" w:rsidRDefault="00C4356D" w:rsidP="00C4356D">
            <w:pPr>
              <w:spacing w:before="0" w:after="0"/>
              <w:rPr>
                <w:sz w:val="16"/>
                <w:szCs w:val="16"/>
              </w:rPr>
            </w:pPr>
            <w:r w:rsidRPr="001D7775">
              <w:rPr>
                <w:noProof/>
                <w:sz w:val="16"/>
                <w:szCs w:val="16"/>
              </w:rPr>
              <w:t>Kategória regiónu</w:t>
            </w:r>
          </w:p>
        </w:tc>
        <w:tc>
          <w:tcPr>
            <w:tcW w:w="373" w:type="pct"/>
            <w:shd w:val="clear" w:color="auto" w:fill="auto"/>
          </w:tcPr>
          <w:p w14:paraId="4F8D5DE2" w14:textId="77777777" w:rsidR="00C4356D" w:rsidRPr="001D7775" w:rsidRDefault="00C4356D" w:rsidP="00C4356D">
            <w:pPr>
              <w:spacing w:before="0" w:after="0"/>
              <w:rPr>
                <w:sz w:val="16"/>
                <w:szCs w:val="16"/>
              </w:rPr>
            </w:pPr>
            <w:r w:rsidRPr="001D7775">
              <w:rPr>
                <w:noProof/>
                <w:sz w:val="16"/>
                <w:szCs w:val="16"/>
              </w:rPr>
              <w:t>Východisková hodnota</w:t>
            </w:r>
          </w:p>
        </w:tc>
        <w:tc>
          <w:tcPr>
            <w:tcW w:w="376" w:type="pct"/>
            <w:shd w:val="clear" w:color="auto" w:fill="auto"/>
          </w:tcPr>
          <w:p w14:paraId="7D578FFF" w14:textId="77777777" w:rsidR="00C4356D" w:rsidRPr="001D7775" w:rsidRDefault="00C4356D" w:rsidP="00C4356D">
            <w:pPr>
              <w:spacing w:before="0" w:after="0"/>
              <w:rPr>
                <w:sz w:val="16"/>
                <w:szCs w:val="16"/>
              </w:rPr>
            </w:pPr>
            <w:r w:rsidRPr="001D7775">
              <w:rPr>
                <w:noProof/>
                <w:sz w:val="16"/>
                <w:szCs w:val="16"/>
              </w:rPr>
              <w:t>Východiskový rok</w:t>
            </w:r>
          </w:p>
        </w:tc>
        <w:tc>
          <w:tcPr>
            <w:tcW w:w="240" w:type="pct"/>
            <w:shd w:val="clear" w:color="auto" w:fill="auto"/>
          </w:tcPr>
          <w:p w14:paraId="233C353B" w14:textId="77777777" w:rsidR="00C4356D" w:rsidRPr="001D7775" w:rsidRDefault="00C4356D" w:rsidP="00C4356D">
            <w:pPr>
              <w:spacing w:before="0" w:after="0"/>
              <w:rPr>
                <w:sz w:val="16"/>
                <w:szCs w:val="16"/>
              </w:rPr>
            </w:pPr>
            <w:r w:rsidRPr="001D7775">
              <w:rPr>
                <w:noProof/>
                <w:sz w:val="16"/>
                <w:szCs w:val="16"/>
              </w:rPr>
              <w:t>Cieľová hodnota (zámer) 2023</w:t>
            </w:r>
          </w:p>
        </w:tc>
        <w:tc>
          <w:tcPr>
            <w:tcW w:w="193" w:type="pct"/>
            <w:shd w:val="clear" w:color="auto" w:fill="BDD6EE" w:themeFill="accent1" w:themeFillTint="66"/>
          </w:tcPr>
          <w:p w14:paraId="57D2DB32" w14:textId="77777777" w:rsidR="00C4356D" w:rsidRPr="001D7775" w:rsidRDefault="00C4356D" w:rsidP="00C4356D">
            <w:pPr>
              <w:spacing w:before="0" w:after="0"/>
              <w:jc w:val="center"/>
              <w:rPr>
                <w:sz w:val="16"/>
                <w:szCs w:val="16"/>
              </w:rPr>
            </w:pPr>
            <w:r w:rsidRPr="001D7775">
              <w:rPr>
                <w:sz w:val="16"/>
                <w:szCs w:val="16"/>
              </w:rPr>
              <w:t xml:space="preserve">2018 </w:t>
            </w:r>
            <w:r w:rsidRPr="001D7775">
              <w:rPr>
                <w:noProof/>
                <w:sz w:val="16"/>
                <w:szCs w:val="16"/>
              </w:rPr>
              <w:t>Spolu</w:t>
            </w:r>
          </w:p>
        </w:tc>
        <w:tc>
          <w:tcPr>
            <w:tcW w:w="193" w:type="pct"/>
          </w:tcPr>
          <w:p w14:paraId="6C8627BB" w14:textId="19E4CEE6" w:rsidR="00C4356D" w:rsidRPr="001D7775" w:rsidRDefault="00C4356D" w:rsidP="00C4356D">
            <w:pPr>
              <w:spacing w:before="0" w:after="0"/>
              <w:jc w:val="center"/>
              <w:rPr>
                <w:noProof/>
                <w:sz w:val="16"/>
                <w:szCs w:val="16"/>
              </w:rPr>
            </w:pPr>
            <w:r w:rsidRPr="001D7775">
              <w:rPr>
                <w:sz w:val="16"/>
                <w:szCs w:val="16"/>
              </w:rPr>
              <w:t xml:space="preserve">2017 </w:t>
            </w:r>
            <w:r w:rsidRPr="001D7775">
              <w:rPr>
                <w:noProof/>
                <w:sz w:val="16"/>
                <w:szCs w:val="16"/>
              </w:rPr>
              <w:t>Spolu</w:t>
            </w:r>
          </w:p>
        </w:tc>
        <w:tc>
          <w:tcPr>
            <w:tcW w:w="193" w:type="pct"/>
          </w:tcPr>
          <w:p w14:paraId="0F06B5C3" w14:textId="637F83A3" w:rsidR="00C4356D" w:rsidRPr="001D7775" w:rsidRDefault="00C4356D" w:rsidP="00C4356D">
            <w:pPr>
              <w:spacing w:before="0" w:after="0"/>
              <w:jc w:val="center"/>
              <w:rPr>
                <w:noProof/>
                <w:sz w:val="16"/>
                <w:szCs w:val="16"/>
              </w:rPr>
            </w:pPr>
            <w:r w:rsidRPr="001D7775">
              <w:rPr>
                <w:sz w:val="16"/>
                <w:szCs w:val="16"/>
              </w:rPr>
              <w:t xml:space="preserve">2016 </w:t>
            </w:r>
            <w:r w:rsidRPr="001D7775">
              <w:rPr>
                <w:noProof/>
                <w:sz w:val="16"/>
                <w:szCs w:val="16"/>
              </w:rPr>
              <w:t>Spolu</w:t>
            </w:r>
          </w:p>
        </w:tc>
        <w:tc>
          <w:tcPr>
            <w:tcW w:w="193" w:type="pct"/>
          </w:tcPr>
          <w:p w14:paraId="22E729F5" w14:textId="4D258EB8" w:rsidR="00C4356D" w:rsidRPr="001D7775" w:rsidRDefault="00C4356D" w:rsidP="00C4356D">
            <w:pPr>
              <w:spacing w:before="0" w:after="0"/>
              <w:jc w:val="center"/>
              <w:rPr>
                <w:noProof/>
                <w:sz w:val="16"/>
                <w:szCs w:val="16"/>
              </w:rPr>
            </w:pPr>
            <w:r>
              <w:rPr>
                <w:noProof/>
                <w:sz w:val="16"/>
                <w:szCs w:val="16"/>
              </w:rPr>
              <w:t>2015 Spolu</w:t>
            </w:r>
          </w:p>
        </w:tc>
        <w:tc>
          <w:tcPr>
            <w:tcW w:w="203" w:type="pct"/>
          </w:tcPr>
          <w:p w14:paraId="4671BB1F" w14:textId="313CF561" w:rsidR="00C4356D" w:rsidRPr="001D7775" w:rsidRDefault="00C4356D" w:rsidP="00C4356D">
            <w:pPr>
              <w:spacing w:before="0" w:after="0"/>
              <w:jc w:val="center"/>
              <w:rPr>
                <w:noProof/>
                <w:sz w:val="16"/>
                <w:szCs w:val="16"/>
              </w:rPr>
            </w:pPr>
            <w:r>
              <w:rPr>
                <w:noProof/>
                <w:sz w:val="16"/>
                <w:szCs w:val="16"/>
              </w:rPr>
              <w:t>2014 Spolu</w:t>
            </w:r>
          </w:p>
        </w:tc>
        <w:tc>
          <w:tcPr>
            <w:tcW w:w="1711" w:type="pct"/>
            <w:shd w:val="clear" w:color="auto" w:fill="auto"/>
          </w:tcPr>
          <w:p w14:paraId="7AD50D82" w14:textId="1DA10CB8" w:rsidR="00C4356D" w:rsidRPr="001D7775" w:rsidRDefault="00C4356D" w:rsidP="00C4356D">
            <w:pPr>
              <w:spacing w:before="0" w:after="0"/>
              <w:jc w:val="center"/>
              <w:rPr>
                <w:sz w:val="16"/>
                <w:szCs w:val="16"/>
              </w:rPr>
            </w:pPr>
            <w:r w:rsidRPr="001D7775">
              <w:rPr>
                <w:noProof/>
                <w:sz w:val="16"/>
                <w:szCs w:val="16"/>
              </w:rPr>
              <w:t>Pripomienky</w:t>
            </w:r>
          </w:p>
        </w:tc>
      </w:tr>
      <w:tr w:rsidR="00C4356D" w:rsidRPr="001D7775" w14:paraId="1BA7C522" w14:textId="77777777" w:rsidTr="006D3B78">
        <w:tc>
          <w:tcPr>
            <w:tcW w:w="349" w:type="pct"/>
            <w:shd w:val="clear" w:color="auto" w:fill="auto"/>
          </w:tcPr>
          <w:p w14:paraId="35432632" w14:textId="77777777" w:rsidR="00C4356D" w:rsidRPr="001D7775" w:rsidRDefault="00C4356D" w:rsidP="00C4356D">
            <w:pPr>
              <w:spacing w:before="0" w:after="0"/>
              <w:rPr>
                <w:sz w:val="16"/>
                <w:szCs w:val="16"/>
              </w:rPr>
            </w:pPr>
            <w:r w:rsidRPr="001D7775">
              <w:rPr>
                <w:noProof/>
                <w:sz w:val="16"/>
                <w:szCs w:val="16"/>
              </w:rPr>
              <w:t>R0117</w:t>
            </w:r>
          </w:p>
        </w:tc>
        <w:tc>
          <w:tcPr>
            <w:tcW w:w="448" w:type="pct"/>
            <w:shd w:val="clear" w:color="auto" w:fill="auto"/>
          </w:tcPr>
          <w:p w14:paraId="6C1D28A0" w14:textId="77777777" w:rsidR="00C4356D" w:rsidRPr="001D7775" w:rsidRDefault="00C4356D" w:rsidP="00C4356D">
            <w:pPr>
              <w:spacing w:before="0" w:after="0"/>
              <w:rPr>
                <w:sz w:val="16"/>
                <w:szCs w:val="16"/>
              </w:rPr>
            </w:pPr>
            <w:r w:rsidRPr="001D7775">
              <w:rPr>
                <w:noProof/>
                <w:sz w:val="16"/>
                <w:szCs w:val="16"/>
              </w:rPr>
              <w:t>Miera fluktuácie administratívnych kapacít</w:t>
            </w:r>
          </w:p>
        </w:tc>
        <w:tc>
          <w:tcPr>
            <w:tcW w:w="251" w:type="pct"/>
            <w:shd w:val="clear" w:color="auto" w:fill="auto"/>
          </w:tcPr>
          <w:p w14:paraId="35AC6182" w14:textId="77777777" w:rsidR="00C4356D" w:rsidRPr="001D7775" w:rsidRDefault="00C4356D" w:rsidP="00C4356D">
            <w:pPr>
              <w:spacing w:before="0" w:after="0"/>
              <w:rPr>
                <w:sz w:val="16"/>
                <w:szCs w:val="16"/>
              </w:rPr>
            </w:pPr>
            <w:r w:rsidRPr="001D7775">
              <w:rPr>
                <w:noProof/>
                <w:sz w:val="16"/>
                <w:szCs w:val="16"/>
              </w:rPr>
              <w:t>%</w:t>
            </w:r>
          </w:p>
        </w:tc>
        <w:tc>
          <w:tcPr>
            <w:tcW w:w="277" w:type="pct"/>
            <w:shd w:val="clear" w:color="auto" w:fill="auto"/>
          </w:tcPr>
          <w:p w14:paraId="31259AE9" w14:textId="77777777" w:rsidR="00C4356D" w:rsidRPr="001D7775" w:rsidRDefault="00C4356D" w:rsidP="00C4356D">
            <w:pPr>
              <w:spacing w:before="0" w:after="0"/>
              <w:rPr>
                <w:sz w:val="16"/>
                <w:szCs w:val="16"/>
              </w:rPr>
            </w:pPr>
          </w:p>
        </w:tc>
        <w:tc>
          <w:tcPr>
            <w:tcW w:w="373" w:type="pct"/>
            <w:shd w:val="clear" w:color="auto" w:fill="auto"/>
          </w:tcPr>
          <w:p w14:paraId="0AB49897" w14:textId="77777777" w:rsidR="00C4356D" w:rsidRPr="001D7775" w:rsidRDefault="00C4356D" w:rsidP="00C4356D">
            <w:pPr>
              <w:spacing w:before="0" w:after="0"/>
              <w:jc w:val="right"/>
              <w:rPr>
                <w:sz w:val="16"/>
                <w:szCs w:val="16"/>
              </w:rPr>
            </w:pPr>
            <w:r w:rsidRPr="001D7775">
              <w:rPr>
                <w:noProof/>
                <w:sz w:val="16"/>
                <w:szCs w:val="16"/>
              </w:rPr>
              <w:t>12,10</w:t>
            </w:r>
          </w:p>
        </w:tc>
        <w:tc>
          <w:tcPr>
            <w:tcW w:w="376" w:type="pct"/>
            <w:shd w:val="clear" w:color="auto" w:fill="auto"/>
          </w:tcPr>
          <w:p w14:paraId="4D4E9852" w14:textId="77777777" w:rsidR="00C4356D" w:rsidRPr="001D7775" w:rsidRDefault="00C4356D" w:rsidP="00C4356D">
            <w:pPr>
              <w:spacing w:before="0" w:after="0"/>
              <w:rPr>
                <w:sz w:val="16"/>
                <w:szCs w:val="16"/>
              </w:rPr>
            </w:pPr>
            <w:r w:rsidRPr="001D7775">
              <w:rPr>
                <w:noProof/>
                <w:sz w:val="16"/>
                <w:szCs w:val="16"/>
              </w:rPr>
              <w:t>2013</w:t>
            </w:r>
          </w:p>
        </w:tc>
        <w:tc>
          <w:tcPr>
            <w:tcW w:w="240" w:type="pct"/>
            <w:shd w:val="clear" w:color="auto" w:fill="auto"/>
          </w:tcPr>
          <w:p w14:paraId="5B3655DB" w14:textId="77777777" w:rsidR="00C4356D" w:rsidRPr="001D7775" w:rsidRDefault="00C4356D" w:rsidP="00C4356D">
            <w:pPr>
              <w:spacing w:before="0" w:after="0"/>
              <w:jc w:val="right"/>
              <w:rPr>
                <w:sz w:val="16"/>
                <w:szCs w:val="16"/>
              </w:rPr>
            </w:pPr>
            <w:r w:rsidRPr="001D7775">
              <w:rPr>
                <w:noProof/>
                <w:sz w:val="16"/>
                <w:szCs w:val="16"/>
              </w:rPr>
              <w:t>9,07</w:t>
            </w:r>
          </w:p>
        </w:tc>
        <w:tc>
          <w:tcPr>
            <w:tcW w:w="193" w:type="pct"/>
            <w:shd w:val="clear" w:color="auto" w:fill="BDD6EE" w:themeFill="accent1" w:themeFillTint="66"/>
          </w:tcPr>
          <w:p w14:paraId="4E88AB1E" w14:textId="6998643E" w:rsidR="00C4356D" w:rsidRPr="001D7775" w:rsidRDefault="00C4356D">
            <w:pPr>
              <w:spacing w:before="0" w:after="0"/>
              <w:jc w:val="right"/>
              <w:rPr>
                <w:sz w:val="16"/>
                <w:szCs w:val="16"/>
              </w:rPr>
            </w:pPr>
            <w:r w:rsidRPr="001D7775">
              <w:rPr>
                <w:noProof/>
                <w:sz w:val="16"/>
                <w:szCs w:val="16"/>
              </w:rPr>
              <w:t>8,</w:t>
            </w:r>
            <w:r w:rsidR="00772422">
              <w:rPr>
                <w:noProof/>
                <w:sz w:val="16"/>
                <w:szCs w:val="16"/>
              </w:rPr>
              <w:t>99</w:t>
            </w:r>
          </w:p>
        </w:tc>
        <w:tc>
          <w:tcPr>
            <w:tcW w:w="193" w:type="pct"/>
          </w:tcPr>
          <w:p w14:paraId="6913DC6D" w14:textId="79E21149" w:rsidR="00C4356D" w:rsidRDefault="00C4356D" w:rsidP="00C4356D">
            <w:pPr>
              <w:spacing w:before="0" w:after="0"/>
              <w:rPr>
                <w:noProof/>
                <w:sz w:val="16"/>
                <w:szCs w:val="16"/>
              </w:rPr>
            </w:pPr>
            <w:r w:rsidRPr="001D7775">
              <w:rPr>
                <w:noProof/>
                <w:sz w:val="16"/>
                <w:szCs w:val="16"/>
              </w:rPr>
              <w:t>15,27</w:t>
            </w:r>
          </w:p>
        </w:tc>
        <w:tc>
          <w:tcPr>
            <w:tcW w:w="193" w:type="pct"/>
          </w:tcPr>
          <w:p w14:paraId="003A8BD5" w14:textId="2DE9E540" w:rsidR="00C4356D" w:rsidRDefault="00C4356D" w:rsidP="00C4356D">
            <w:pPr>
              <w:spacing w:before="0" w:after="0"/>
              <w:rPr>
                <w:noProof/>
                <w:sz w:val="16"/>
                <w:szCs w:val="16"/>
              </w:rPr>
            </w:pPr>
            <w:r w:rsidRPr="001D7775">
              <w:rPr>
                <w:noProof/>
                <w:sz w:val="16"/>
                <w:szCs w:val="16"/>
              </w:rPr>
              <w:t>14,46</w:t>
            </w:r>
          </w:p>
        </w:tc>
        <w:tc>
          <w:tcPr>
            <w:tcW w:w="193" w:type="pct"/>
          </w:tcPr>
          <w:p w14:paraId="795F35AE" w14:textId="4207EB97" w:rsidR="00C4356D" w:rsidRDefault="00C4356D" w:rsidP="00C4356D">
            <w:pPr>
              <w:spacing w:before="0" w:after="0"/>
              <w:rPr>
                <w:noProof/>
                <w:sz w:val="16"/>
                <w:szCs w:val="16"/>
              </w:rPr>
            </w:pPr>
            <w:r>
              <w:rPr>
                <w:noProof/>
                <w:sz w:val="16"/>
                <w:szCs w:val="16"/>
              </w:rPr>
              <w:t>11,50</w:t>
            </w:r>
          </w:p>
        </w:tc>
        <w:tc>
          <w:tcPr>
            <w:tcW w:w="203" w:type="pct"/>
          </w:tcPr>
          <w:p w14:paraId="541C7311" w14:textId="44E5D3A0" w:rsidR="00C4356D" w:rsidRDefault="00C4356D" w:rsidP="00C4356D">
            <w:pPr>
              <w:spacing w:before="0" w:after="0"/>
              <w:rPr>
                <w:noProof/>
                <w:sz w:val="16"/>
                <w:szCs w:val="16"/>
              </w:rPr>
            </w:pPr>
            <w:r>
              <w:rPr>
                <w:noProof/>
                <w:sz w:val="16"/>
                <w:szCs w:val="16"/>
              </w:rPr>
              <w:t>12,10</w:t>
            </w:r>
          </w:p>
        </w:tc>
        <w:tc>
          <w:tcPr>
            <w:tcW w:w="1711" w:type="pct"/>
            <w:shd w:val="clear" w:color="auto" w:fill="auto"/>
          </w:tcPr>
          <w:p w14:paraId="2991AE22" w14:textId="14246AA8" w:rsidR="00C4356D" w:rsidRPr="001D7775" w:rsidRDefault="00C4356D" w:rsidP="00C4356D">
            <w:pPr>
              <w:spacing w:before="0" w:after="0"/>
              <w:rPr>
                <w:sz w:val="16"/>
                <w:szCs w:val="16"/>
              </w:rPr>
            </w:pPr>
            <w:r>
              <w:rPr>
                <w:noProof/>
                <w:sz w:val="16"/>
                <w:szCs w:val="16"/>
              </w:rPr>
              <w:t xml:space="preserve">Zdroj: RO </w:t>
            </w:r>
            <w:r w:rsidRPr="001D7775">
              <w:rPr>
                <w:noProof/>
                <w:sz w:val="16"/>
                <w:szCs w:val="16"/>
              </w:rPr>
              <w:t>OPII</w:t>
            </w:r>
          </w:p>
          <w:p w14:paraId="54D21CCD" w14:textId="77777777" w:rsidR="00C4356D" w:rsidRPr="001D7775" w:rsidRDefault="00C4356D" w:rsidP="00C4356D">
            <w:pPr>
              <w:spacing w:before="0" w:after="0"/>
              <w:rPr>
                <w:sz w:val="16"/>
                <w:szCs w:val="16"/>
              </w:rPr>
            </w:pPr>
          </w:p>
        </w:tc>
      </w:tr>
      <w:tr w:rsidR="00C4356D" w:rsidRPr="001D7775" w14:paraId="18DB6F8C" w14:textId="77777777" w:rsidTr="006D3B78">
        <w:tc>
          <w:tcPr>
            <w:tcW w:w="349" w:type="pct"/>
            <w:shd w:val="clear" w:color="auto" w:fill="auto"/>
          </w:tcPr>
          <w:p w14:paraId="0E4268F8" w14:textId="77777777" w:rsidR="00C4356D" w:rsidRPr="001D7775" w:rsidRDefault="00C4356D" w:rsidP="00C4356D">
            <w:pPr>
              <w:spacing w:before="0" w:after="0"/>
              <w:rPr>
                <w:sz w:val="16"/>
                <w:szCs w:val="16"/>
              </w:rPr>
            </w:pPr>
            <w:r w:rsidRPr="001D7775">
              <w:rPr>
                <w:noProof/>
                <w:sz w:val="16"/>
                <w:szCs w:val="16"/>
              </w:rPr>
              <w:t>R0142</w:t>
            </w:r>
          </w:p>
        </w:tc>
        <w:tc>
          <w:tcPr>
            <w:tcW w:w="448" w:type="pct"/>
            <w:shd w:val="clear" w:color="auto" w:fill="auto"/>
          </w:tcPr>
          <w:p w14:paraId="24C1ADBD" w14:textId="77777777" w:rsidR="00C4356D" w:rsidRPr="001D7775" w:rsidRDefault="00C4356D" w:rsidP="00C4356D">
            <w:pPr>
              <w:spacing w:before="0" w:after="0"/>
              <w:rPr>
                <w:sz w:val="16"/>
                <w:szCs w:val="16"/>
              </w:rPr>
            </w:pPr>
            <w:r w:rsidRPr="001D7775">
              <w:rPr>
                <w:noProof/>
                <w:sz w:val="16"/>
                <w:szCs w:val="16"/>
              </w:rPr>
              <w:t>Miera úspešne ukončených projektov</w:t>
            </w:r>
          </w:p>
        </w:tc>
        <w:tc>
          <w:tcPr>
            <w:tcW w:w="251" w:type="pct"/>
            <w:shd w:val="clear" w:color="auto" w:fill="auto"/>
          </w:tcPr>
          <w:p w14:paraId="3532F59E" w14:textId="77777777" w:rsidR="00C4356D" w:rsidRPr="001D7775" w:rsidRDefault="00C4356D" w:rsidP="00C4356D">
            <w:pPr>
              <w:spacing w:before="0" w:after="0"/>
              <w:rPr>
                <w:sz w:val="16"/>
                <w:szCs w:val="16"/>
              </w:rPr>
            </w:pPr>
            <w:r w:rsidRPr="001D7775">
              <w:rPr>
                <w:noProof/>
                <w:sz w:val="16"/>
                <w:szCs w:val="16"/>
              </w:rPr>
              <w:t>%</w:t>
            </w:r>
          </w:p>
        </w:tc>
        <w:tc>
          <w:tcPr>
            <w:tcW w:w="277" w:type="pct"/>
            <w:shd w:val="clear" w:color="auto" w:fill="auto"/>
          </w:tcPr>
          <w:p w14:paraId="7F056C96" w14:textId="77777777" w:rsidR="00C4356D" w:rsidRPr="001D7775" w:rsidRDefault="00C4356D" w:rsidP="00C4356D">
            <w:pPr>
              <w:spacing w:before="0" w:after="0"/>
              <w:rPr>
                <w:sz w:val="16"/>
                <w:szCs w:val="16"/>
              </w:rPr>
            </w:pPr>
          </w:p>
        </w:tc>
        <w:tc>
          <w:tcPr>
            <w:tcW w:w="373" w:type="pct"/>
            <w:shd w:val="clear" w:color="auto" w:fill="auto"/>
          </w:tcPr>
          <w:p w14:paraId="0E23AD8E" w14:textId="77777777" w:rsidR="00C4356D" w:rsidRPr="001D7775" w:rsidRDefault="00C4356D" w:rsidP="00C4356D">
            <w:pPr>
              <w:spacing w:before="0" w:after="0"/>
              <w:jc w:val="right"/>
              <w:rPr>
                <w:sz w:val="16"/>
                <w:szCs w:val="16"/>
              </w:rPr>
            </w:pPr>
            <w:r w:rsidRPr="001D7775">
              <w:rPr>
                <w:noProof/>
                <w:sz w:val="16"/>
                <w:szCs w:val="16"/>
              </w:rPr>
              <w:t>84,65</w:t>
            </w:r>
          </w:p>
        </w:tc>
        <w:tc>
          <w:tcPr>
            <w:tcW w:w="376" w:type="pct"/>
            <w:shd w:val="clear" w:color="auto" w:fill="auto"/>
          </w:tcPr>
          <w:p w14:paraId="09C5EC31" w14:textId="77777777" w:rsidR="00C4356D" w:rsidRPr="001D7775" w:rsidRDefault="00C4356D" w:rsidP="00C4356D">
            <w:pPr>
              <w:spacing w:before="0" w:after="0"/>
              <w:rPr>
                <w:sz w:val="16"/>
                <w:szCs w:val="16"/>
              </w:rPr>
            </w:pPr>
            <w:r w:rsidRPr="001D7775">
              <w:rPr>
                <w:noProof/>
                <w:sz w:val="16"/>
                <w:szCs w:val="16"/>
              </w:rPr>
              <w:t>2013</w:t>
            </w:r>
          </w:p>
        </w:tc>
        <w:tc>
          <w:tcPr>
            <w:tcW w:w="240" w:type="pct"/>
            <w:shd w:val="clear" w:color="auto" w:fill="auto"/>
          </w:tcPr>
          <w:p w14:paraId="0902D1D8" w14:textId="77777777" w:rsidR="00C4356D" w:rsidRPr="001D7775" w:rsidRDefault="00C4356D" w:rsidP="00C4356D">
            <w:pPr>
              <w:spacing w:before="0" w:after="0"/>
              <w:jc w:val="right"/>
              <w:rPr>
                <w:sz w:val="16"/>
                <w:szCs w:val="16"/>
              </w:rPr>
            </w:pPr>
            <w:r w:rsidRPr="001D7775">
              <w:rPr>
                <w:noProof/>
                <w:sz w:val="16"/>
                <w:szCs w:val="16"/>
              </w:rPr>
              <w:t>90,00</w:t>
            </w:r>
          </w:p>
        </w:tc>
        <w:tc>
          <w:tcPr>
            <w:tcW w:w="193" w:type="pct"/>
            <w:shd w:val="clear" w:color="auto" w:fill="BDD6EE" w:themeFill="accent1" w:themeFillTint="66"/>
          </w:tcPr>
          <w:p w14:paraId="4C390E3B" w14:textId="24F59DD3" w:rsidR="00C4356D" w:rsidRPr="001D7775" w:rsidRDefault="00D34A19" w:rsidP="00C4356D">
            <w:pPr>
              <w:spacing w:before="0" w:after="0"/>
              <w:jc w:val="right"/>
              <w:rPr>
                <w:sz w:val="16"/>
                <w:szCs w:val="16"/>
              </w:rPr>
            </w:pPr>
            <w:r>
              <w:rPr>
                <w:noProof/>
                <w:sz w:val="16"/>
                <w:szCs w:val="16"/>
              </w:rPr>
              <w:t>30,48</w:t>
            </w:r>
          </w:p>
        </w:tc>
        <w:tc>
          <w:tcPr>
            <w:tcW w:w="193" w:type="pct"/>
          </w:tcPr>
          <w:p w14:paraId="198154AB" w14:textId="70BE2583" w:rsidR="00C4356D" w:rsidRPr="001D7775" w:rsidRDefault="00C4356D" w:rsidP="00C4356D">
            <w:pPr>
              <w:spacing w:before="0" w:after="0"/>
              <w:rPr>
                <w:sz w:val="16"/>
                <w:szCs w:val="16"/>
              </w:rPr>
            </w:pPr>
            <w:r w:rsidRPr="001D7775">
              <w:rPr>
                <w:noProof/>
                <w:sz w:val="16"/>
                <w:szCs w:val="16"/>
              </w:rPr>
              <w:t>13,24</w:t>
            </w:r>
          </w:p>
        </w:tc>
        <w:tc>
          <w:tcPr>
            <w:tcW w:w="193" w:type="pct"/>
          </w:tcPr>
          <w:p w14:paraId="32ACEBEB" w14:textId="77777777" w:rsidR="00C4356D" w:rsidRPr="001D7775" w:rsidRDefault="00C4356D" w:rsidP="00C4356D">
            <w:pPr>
              <w:spacing w:before="0" w:after="0"/>
              <w:rPr>
                <w:sz w:val="16"/>
                <w:szCs w:val="16"/>
              </w:rPr>
            </w:pPr>
          </w:p>
        </w:tc>
        <w:tc>
          <w:tcPr>
            <w:tcW w:w="193" w:type="pct"/>
          </w:tcPr>
          <w:p w14:paraId="658F3D6D" w14:textId="61130B7F" w:rsidR="00C4356D" w:rsidRPr="001D7775" w:rsidRDefault="00C4356D" w:rsidP="00C4356D">
            <w:pPr>
              <w:spacing w:before="0" w:after="0"/>
              <w:rPr>
                <w:sz w:val="16"/>
                <w:szCs w:val="16"/>
              </w:rPr>
            </w:pPr>
          </w:p>
        </w:tc>
        <w:tc>
          <w:tcPr>
            <w:tcW w:w="203" w:type="pct"/>
          </w:tcPr>
          <w:p w14:paraId="109F48C9" w14:textId="77777777" w:rsidR="00C4356D" w:rsidRPr="001D7775" w:rsidRDefault="00C4356D" w:rsidP="00C4356D">
            <w:pPr>
              <w:spacing w:before="0" w:after="0"/>
              <w:rPr>
                <w:sz w:val="16"/>
                <w:szCs w:val="16"/>
              </w:rPr>
            </w:pPr>
          </w:p>
        </w:tc>
        <w:tc>
          <w:tcPr>
            <w:tcW w:w="1711" w:type="pct"/>
            <w:shd w:val="clear" w:color="auto" w:fill="auto"/>
          </w:tcPr>
          <w:p w14:paraId="00FD1BE6" w14:textId="0F90DF31" w:rsidR="00C4356D" w:rsidRDefault="00C4356D" w:rsidP="00C4356D">
            <w:pPr>
              <w:spacing w:before="0" w:after="0"/>
              <w:rPr>
                <w:noProof/>
                <w:sz w:val="16"/>
                <w:szCs w:val="16"/>
              </w:rPr>
            </w:pPr>
            <w:r w:rsidRPr="001D7775">
              <w:rPr>
                <w:noProof/>
                <w:sz w:val="16"/>
                <w:szCs w:val="16"/>
              </w:rPr>
              <w:t xml:space="preserve">V rámci OPII bolo k 31.12.2018 zazmluvnených celkovo 105 projektov z toho bolo </w:t>
            </w:r>
            <w:r w:rsidR="00D34A19" w:rsidRPr="001D7775">
              <w:rPr>
                <w:noProof/>
                <w:sz w:val="16"/>
                <w:szCs w:val="16"/>
              </w:rPr>
              <w:t>3</w:t>
            </w:r>
            <w:r w:rsidR="00D34A19">
              <w:rPr>
                <w:noProof/>
                <w:sz w:val="16"/>
                <w:szCs w:val="16"/>
              </w:rPr>
              <w:t>2</w:t>
            </w:r>
            <w:r w:rsidR="00D34A19" w:rsidRPr="001D7775">
              <w:rPr>
                <w:noProof/>
                <w:sz w:val="16"/>
                <w:szCs w:val="16"/>
              </w:rPr>
              <w:t xml:space="preserve"> </w:t>
            </w:r>
            <w:r w:rsidRPr="001D7775">
              <w:rPr>
                <w:noProof/>
                <w:sz w:val="16"/>
                <w:szCs w:val="16"/>
              </w:rPr>
              <w:t xml:space="preserve">riadne ukončených, čiže miera úspešne ukončených projektov je z takéhoto pohľadu </w:t>
            </w:r>
            <w:r w:rsidR="00D34A19">
              <w:rPr>
                <w:noProof/>
                <w:sz w:val="16"/>
                <w:szCs w:val="16"/>
              </w:rPr>
              <w:t>30,48</w:t>
            </w:r>
            <w:r w:rsidRPr="001D7775">
              <w:rPr>
                <w:noProof/>
                <w:sz w:val="16"/>
                <w:szCs w:val="16"/>
              </w:rPr>
              <w:t xml:space="preserve"> %.</w:t>
            </w:r>
          </w:p>
          <w:p w14:paraId="09240A25" w14:textId="77777777" w:rsidR="00C4356D" w:rsidRDefault="00C4356D" w:rsidP="00C4356D">
            <w:pPr>
              <w:spacing w:before="0" w:after="0"/>
              <w:rPr>
                <w:noProof/>
                <w:sz w:val="16"/>
                <w:szCs w:val="16"/>
              </w:rPr>
            </w:pPr>
          </w:p>
          <w:p w14:paraId="74BD2FB0" w14:textId="46A5DAC6" w:rsidR="00C4356D" w:rsidRPr="001D7775" w:rsidRDefault="00C4356D" w:rsidP="00C4356D">
            <w:pPr>
              <w:spacing w:before="0" w:after="0"/>
              <w:rPr>
                <w:sz w:val="16"/>
                <w:szCs w:val="16"/>
              </w:rPr>
            </w:pPr>
            <w:r>
              <w:rPr>
                <w:noProof/>
                <w:sz w:val="16"/>
                <w:szCs w:val="16"/>
              </w:rPr>
              <w:t>Zdroj: RO OPII</w:t>
            </w:r>
          </w:p>
        </w:tc>
      </w:tr>
    </w:tbl>
    <w:p w14:paraId="35530409" w14:textId="77777777" w:rsidR="008C5CFA" w:rsidRPr="001D7775" w:rsidRDefault="008C5CFA" w:rsidP="00300A01">
      <w:pPr>
        <w:spacing w:before="0" w:after="0"/>
      </w:pPr>
    </w:p>
    <w:p w14:paraId="5BAFB99A" w14:textId="77777777" w:rsidR="008C5CFA" w:rsidRPr="001D7775" w:rsidRDefault="00BD23C4" w:rsidP="00300A01">
      <w:pPr>
        <w:spacing w:before="0" w:after="0"/>
      </w:pPr>
      <w:r w:rsidRPr="001D7775">
        <w:br w:type="page"/>
      </w:r>
    </w:p>
    <w:p w14:paraId="7F70410D" w14:textId="77777777" w:rsidR="008C5CFA" w:rsidRPr="001D7775" w:rsidRDefault="008C5CFA" w:rsidP="00300A01">
      <w:pPr>
        <w:spacing w:before="0" w:after="0"/>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3412"/>
      </w:tblGrid>
      <w:tr w:rsidR="002F219B" w:rsidRPr="001D7775" w14:paraId="3AAA4330" w14:textId="77777777" w:rsidTr="0047688D">
        <w:tc>
          <w:tcPr>
            <w:tcW w:w="0" w:type="auto"/>
            <w:shd w:val="clear" w:color="auto" w:fill="auto"/>
          </w:tcPr>
          <w:p w14:paraId="107C9672" w14:textId="77777777" w:rsidR="008C5CFA" w:rsidRPr="001D7775" w:rsidRDefault="00BD23C4" w:rsidP="00300A01">
            <w:pPr>
              <w:spacing w:before="0" w:after="0"/>
              <w:rPr>
                <w:sz w:val="20"/>
                <w:szCs w:val="20"/>
              </w:rPr>
            </w:pPr>
            <w:r w:rsidRPr="001D7775">
              <w:rPr>
                <w:noProof/>
                <w:sz w:val="20"/>
                <w:szCs w:val="20"/>
              </w:rPr>
              <w:t>Prioritná os</w:t>
            </w:r>
          </w:p>
        </w:tc>
        <w:tc>
          <w:tcPr>
            <w:tcW w:w="0" w:type="auto"/>
            <w:shd w:val="clear" w:color="auto" w:fill="auto"/>
          </w:tcPr>
          <w:p w14:paraId="16A45DAC" w14:textId="77777777" w:rsidR="008C5CFA" w:rsidRPr="001D7775" w:rsidRDefault="00BD23C4" w:rsidP="00300A01">
            <w:pPr>
              <w:spacing w:before="0" w:after="0"/>
              <w:rPr>
                <w:sz w:val="20"/>
                <w:szCs w:val="20"/>
              </w:rPr>
            </w:pPr>
            <w:r w:rsidRPr="001D7775">
              <w:rPr>
                <w:noProof/>
                <w:sz w:val="20"/>
                <w:szCs w:val="20"/>
              </w:rPr>
              <w:t>8</w:t>
            </w:r>
            <w:r w:rsidRPr="001D7775">
              <w:rPr>
                <w:sz w:val="20"/>
                <w:szCs w:val="20"/>
              </w:rPr>
              <w:t xml:space="preserve"> - </w:t>
            </w:r>
            <w:r w:rsidRPr="001D7775">
              <w:rPr>
                <w:noProof/>
                <w:sz w:val="20"/>
                <w:szCs w:val="20"/>
              </w:rPr>
              <w:t>Technická pomoc</w:t>
            </w:r>
          </w:p>
        </w:tc>
      </w:tr>
      <w:tr w:rsidR="002F219B" w:rsidRPr="001D7775" w14:paraId="4277AB03" w14:textId="77777777" w:rsidTr="0047688D">
        <w:tc>
          <w:tcPr>
            <w:tcW w:w="0" w:type="auto"/>
            <w:shd w:val="clear" w:color="auto" w:fill="auto"/>
          </w:tcPr>
          <w:p w14:paraId="30E048A7" w14:textId="77777777" w:rsidR="008C5CFA" w:rsidRPr="001D7775" w:rsidRDefault="00BD23C4" w:rsidP="00300A01">
            <w:pPr>
              <w:spacing w:before="0" w:after="0"/>
              <w:ind w:left="113" w:hanging="113"/>
              <w:rPr>
                <w:sz w:val="20"/>
                <w:szCs w:val="20"/>
              </w:rPr>
            </w:pPr>
            <w:r w:rsidRPr="001D7775">
              <w:rPr>
                <w:noProof/>
                <w:sz w:val="20"/>
                <w:szCs w:val="20"/>
              </w:rPr>
              <w:t>Konkrétny cieľ</w:t>
            </w:r>
          </w:p>
        </w:tc>
        <w:tc>
          <w:tcPr>
            <w:tcW w:w="0" w:type="auto"/>
            <w:shd w:val="clear" w:color="auto" w:fill="auto"/>
          </w:tcPr>
          <w:p w14:paraId="274FFBB2" w14:textId="77777777" w:rsidR="008C5CFA" w:rsidRPr="001D7775" w:rsidRDefault="00BD23C4" w:rsidP="00300A01">
            <w:pPr>
              <w:spacing w:before="0" w:after="0"/>
              <w:rPr>
                <w:sz w:val="20"/>
                <w:szCs w:val="20"/>
              </w:rPr>
            </w:pPr>
            <w:r w:rsidRPr="001D7775">
              <w:rPr>
                <w:noProof/>
                <w:sz w:val="20"/>
                <w:szCs w:val="20"/>
              </w:rPr>
              <w:t>8.2</w:t>
            </w:r>
            <w:r w:rsidRPr="001D7775">
              <w:rPr>
                <w:sz w:val="20"/>
                <w:szCs w:val="20"/>
              </w:rPr>
              <w:t xml:space="preserve"> - </w:t>
            </w:r>
            <w:r w:rsidRPr="001D7775">
              <w:rPr>
                <w:noProof/>
                <w:sz w:val="20"/>
                <w:szCs w:val="20"/>
              </w:rPr>
              <w:t>Zvýšenie povedomia verejnosti o podpore EÚ pre OP prostredníctvom zabezpečenia efektívnej komunikácie OP</w:t>
            </w:r>
          </w:p>
        </w:tc>
      </w:tr>
    </w:tbl>
    <w:p w14:paraId="03E879A5" w14:textId="77777777" w:rsidR="008C5CFA" w:rsidRPr="001D7775" w:rsidRDefault="008C5CFA" w:rsidP="00300A01">
      <w:pPr>
        <w:spacing w:before="0" w:after="0"/>
      </w:pPr>
    </w:p>
    <w:p w14:paraId="088F6378" w14:textId="77777777" w:rsidR="008C5CFA" w:rsidRPr="001D7775" w:rsidRDefault="00BD23C4" w:rsidP="00300A01">
      <w:pPr>
        <w:pStyle w:val="Nadpis2"/>
        <w:spacing w:before="0" w:after="0"/>
      </w:pPr>
      <w:bookmarkStart w:id="65" w:name="_Toc256000180"/>
      <w:bookmarkStart w:id="66" w:name="_Toc256000130"/>
      <w:bookmarkStart w:id="67" w:name="_Toc256000066"/>
      <w:r w:rsidRPr="001D7775">
        <w:rPr>
          <w:noProof/>
        </w:rPr>
        <w:t>Tabuľka 1: Ukazovatele výsledkov na účely EFRR a Kohézneho fondu (podľa prioritnej osi a konkrétneho cieľa); vzťahuje sa aj na prioritnú os technickej pomoci.</w:t>
      </w:r>
      <w:r w:rsidR="00963FAE" w:rsidRPr="001D7775">
        <w:t xml:space="preserve"> - </w:t>
      </w:r>
      <w:r w:rsidR="00963FAE" w:rsidRPr="001D7775">
        <w:rPr>
          <w:noProof/>
          <w:sz w:val="20"/>
          <w:szCs w:val="20"/>
        </w:rPr>
        <w:t>8</w:t>
      </w:r>
      <w:r w:rsidR="00963FAE" w:rsidRPr="001D7775">
        <w:rPr>
          <w:sz w:val="20"/>
          <w:szCs w:val="20"/>
        </w:rPr>
        <w:t xml:space="preserve"> / </w:t>
      </w:r>
      <w:r w:rsidR="00963FAE" w:rsidRPr="001D7775">
        <w:rPr>
          <w:noProof/>
          <w:sz w:val="20"/>
          <w:szCs w:val="20"/>
        </w:rPr>
        <w:t>8.2</w:t>
      </w:r>
      <w:bookmarkEnd w:id="65"/>
      <w:bookmarkEnd w:id="66"/>
      <w:bookmarkEnd w:id="67"/>
    </w:p>
    <w:p w14:paraId="7FE7B2BB" w14:textId="77777777" w:rsidR="008C5CFA" w:rsidRPr="001D7775" w:rsidRDefault="008C5CFA" w:rsidP="00300A01">
      <w:pPr>
        <w:spacing w:before="0" w:after="0"/>
      </w:pPr>
    </w:p>
    <w:tbl>
      <w:tblPr>
        <w:tblW w:w="50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2434"/>
        <w:gridCol w:w="769"/>
        <w:gridCol w:w="850"/>
        <w:gridCol w:w="1143"/>
        <w:gridCol w:w="1150"/>
        <w:gridCol w:w="1338"/>
        <w:gridCol w:w="847"/>
        <w:gridCol w:w="850"/>
        <w:gridCol w:w="850"/>
        <w:gridCol w:w="708"/>
        <w:gridCol w:w="717"/>
        <w:gridCol w:w="2407"/>
      </w:tblGrid>
      <w:tr w:rsidR="00606A7F" w:rsidRPr="001D7775" w14:paraId="61E9AAD8" w14:textId="77777777" w:rsidTr="006D3B78">
        <w:tc>
          <w:tcPr>
            <w:tcW w:w="0" w:type="auto"/>
            <w:shd w:val="clear" w:color="auto" w:fill="auto"/>
          </w:tcPr>
          <w:p w14:paraId="76C09C5A" w14:textId="77777777" w:rsidR="00606A7F" w:rsidRPr="001D7775" w:rsidRDefault="00606A7F" w:rsidP="00606A7F">
            <w:pPr>
              <w:spacing w:before="0" w:after="0"/>
              <w:rPr>
                <w:sz w:val="16"/>
                <w:szCs w:val="16"/>
              </w:rPr>
            </w:pPr>
            <w:r w:rsidRPr="001D7775">
              <w:rPr>
                <w:noProof/>
                <w:sz w:val="16"/>
                <w:szCs w:val="16"/>
              </w:rPr>
              <w:t>Identifikačný kód (ID)</w:t>
            </w:r>
          </w:p>
        </w:tc>
        <w:tc>
          <w:tcPr>
            <w:tcW w:w="0" w:type="auto"/>
            <w:shd w:val="clear" w:color="auto" w:fill="auto"/>
          </w:tcPr>
          <w:p w14:paraId="563B229A" w14:textId="77777777" w:rsidR="00606A7F" w:rsidRPr="001D7775" w:rsidRDefault="00606A7F" w:rsidP="00606A7F">
            <w:pPr>
              <w:spacing w:before="0" w:after="0"/>
              <w:rPr>
                <w:sz w:val="16"/>
                <w:szCs w:val="16"/>
              </w:rPr>
            </w:pPr>
            <w:r w:rsidRPr="001D7775">
              <w:rPr>
                <w:noProof/>
                <w:sz w:val="16"/>
                <w:szCs w:val="16"/>
              </w:rPr>
              <w:t>Ukazovateľ</w:t>
            </w:r>
          </w:p>
        </w:tc>
        <w:tc>
          <w:tcPr>
            <w:tcW w:w="249" w:type="pct"/>
            <w:shd w:val="clear" w:color="auto" w:fill="auto"/>
          </w:tcPr>
          <w:p w14:paraId="35AB5C2A" w14:textId="77777777" w:rsidR="00606A7F" w:rsidRPr="001D7775" w:rsidRDefault="00606A7F" w:rsidP="00606A7F">
            <w:pPr>
              <w:spacing w:before="0" w:after="0"/>
              <w:rPr>
                <w:sz w:val="16"/>
                <w:szCs w:val="16"/>
              </w:rPr>
            </w:pPr>
            <w:r w:rsidRPr="001D7775">
              <w:rPr>
                <w:noProof/>
                <w:sz w:val="16"/>
                <w:szCs w:val="16"/>
              </w:rPr>
              <w:t>Merná jednotka</w:t>
            </w:r>
          </w:p>
        </w:tc>
        <w:tc>
          <w:tcPr>
            <w:tcW w:w="275" w:type="pct"/>
            <w:shd w:val="clear" w:color="auto" w:fill="auto"/>
          </w:tcPr>
          <w:p w14:paraId="09FB9885" w14:textId="77777777" w:rsidR="00606A7F" w:rsidRPr="001D7775" w:rsidRDefault="00606A7F" w:rsidP="00606A7F">
            <w:pPr>
              <w:spacing w:before="0" w:after="0"/>
              <w:rPr>
                <w:sz w:val="16"/>
                <w:szCs w:val="16"/>
              </w:rPr>
            </w:pPr>
            <w:r w:rsidRPr="001D7775">
              <w:rPr>
                <w:noProof/>
                <w:sz w:val="16"/>
                <w:szCs w:val="16"/>
              </w:rPr>
              <w:t>Kategória regiónu</w:t>
            </w:r>
          </w:p>
        </w:tc>
        <w:tc>
          <w:tcPr>
            <w:tcW w:w="370" w:type="pct"/>
            <w:shd w:val="clear" w:color="auto" w:fill="auto"/>
          </w:tcPr>
          <w:p w14:paraId="1416D0F4" w14:textId="77777777" w:rsidR="00606A7F" w:rsidRPr="001D7775" w:rsidRDefault="00606A7F" w:rsidP="00606A7F">
            <w:pPr>
              <w:spacing w:before="0" w:after="0"/>
              <w:rPr>
                <w:sz w:val="16"/>
                <w:szCs w:val="16"/>
              </w:rPr>
            </w:pPr>
            <w:r w:rsidRPr="001D7775">
              <w:rPr>
                <w:noProof/>
                <w:sz w:val="16"/>
                <w:szCs w:val="16"/>
              </w:rPr>
              <w:t>Východisková hodnota</w:t>
            </w:r>
          </w:p>
        </w:tc>
        <w:tc>
          <w:tcPr>
            <w:tcW w:w="372" w:type="pct"/>
            <w:shd w:val="clear" w:color="auto" w:fill="auto"/>
          </w:tcPr>
          <w:p w14:paraId="4A5AE1AE" w14:textId="77777777" w:rsidR="00606A7F" w:rsidRPr="001D7775" w:rsidRDefault="00606A7F" w:rsidP="00606A7F">
            <w:pPr>
              <w:spacing w:before="0" w:after="0"/>
              <w:rPr>
                <w:sz w:val="16"/>
                <w:szCs w:val="16"/>
              </w:rPr>
            </w:pPr>
            <w:r w:rsidRPr="001D7775">
              <w:rPr>
                <w:noProof/>
                <w:sz w:val="16"/>
                <w:szCs w:val="16"/>
              </w:rPr>
              <w:t>Východiskový rok</w:t>
            </w:r>
          </w:p>
        </w:tc>
        <w:tc>
          <w:tcPr>
            <w:tcW w:w="433" w:type="pct"/>
            <w:shd w:val="clear" w:color="auto" w:fill="auto"/>
          </w:tcPr>
          <w:p w14:paraId="1B909D2A" w14:textId="77777777" w:rsidR="00606A7F" w:rsidRPr="001D7775" w:rsidRDefault="00606A7F" w:rsidP="00606A7F">
            <w:pPr>
              <w:spacing w:before="0" w:after="0"/>
              <w:rPr>
                <w:sz w:val="16"/>
                <w:szCs w:val="16"/>
              </w:rPr>
            </w:pPr>
            <w:r w:rsidRPr="001D7775">
              <w:rPr>
                <w:noProof/>
                <w:sz w:val="16"/>
                <w:szCs w:val="16"/>
              </w:rPr>
              <w:t>Cieľová hodnota (zámer) 2023</w:t>
            </w:r>
          </w:p>
        </w:tc>
        <w:tc>
          <w:tcPr>
            <w:tcW w:w="274" w:type="pct"/>
            <w:shd w:val="clear" w:color="auto" w:fill="BDD6EE" w:themeFill="accent1" w:themeFillTint="66"/>
          </w:tcPr>
          <w:p w14:paraId="15EA1CA4" w14:textId="77777777" w:rsidR="00606A7F" w:rsidRPr="001D7775" w:rsidRDefault="00606A7F" w:rsidP="00606A7F">
            <w:pPr>
              <w:spacing w:before="0" w:after="0"/>
              <w:jc w:val="center"/>
              <w:rPr>
                <w:sz w:val="16"/>
                <w:szCs w:val="16"/>
              </w:rPr>
            </w:pPr>
            <w:r w:rsidRPr="001D7775">
              <w:rPr>
                <w:sz w:val="16"/>
                <w:szCs w:val="16"/>
              </w:rPr>
              <w:t xml:space="preserve">2018 </w:t>
            </w:r>
            <w:r w:rsidRPr="001D7775">
              <w:rPr>
                <w:noProof/>
                <w:sz w:val="16"/>
                <w:szCs w:val="16"/>
              </w:rPr>
              <w:t>Spolu</w:t>
            </w:r>
          </w:p>
        </w:tc>
        <w:tc>
          <w:tcPr>
            <w:tcW w:w="275" w:type="pct"/>
          </w:tcPr>
          <w:p w14:paraId="4D714309" w14:textId="1FA80CBE" w:rsidR="00606A7F" w:rsidRPr="001D7775" w:rsidRDefault="00606A7F" w:rsidP="00606A7F">
            <w:pPr>
              <w:spacing w:before="0" w:after="0"/>
              <w:jc w:val="center"/>
              <w:rPr>
                <w:sz w:val="16"/>
                <w:szCs w:val="16"/>
              </w:rPr>
            </w:pPr>
            <w:r w:rsidRPr="001D7775">
              <w:rPr>
                <w:sz w:val="16"/>
                <w:szCs w:val="16"/>
              </w:rPr>
              <w:t xml:space="preserve">2017 </w:t>
            </w:r>
            <w:r w:rsidRPr="001D7775">
              <w:rPr>
                <w:noProof/>
                <w:sz w:val="16"/>
                <w:szCs w:val="16"/>
              </w:rPr>
              <w:t>Spolu</w:t>
            </w:r>
          </w:p>
        </w:tc>
        <w:tc>
          <w:tcPr>
            <w:tcW w:w="275" w:type="pct"/>
          </w:tcPr>
          <w:p w14:paraId="48650E8C" w14:textId="179C8386" w:rsidR="00606A7F" w:rsidRPr="001D7775" w:rsidRDefault="00606A7F" w:rsidP="00606A7F">
            <w:pPr>
              <w:spacing w:before="0" w:after="0"/>
              <w:jc w:val="center"/>
              <w:rPr>
                <w:sz w:val="16"/>
                <w:szCs w:val="16"/>
              </w:rPr>
            </w:pPr>
            <w:r w:rsidRPr="001D7775">
              <w:rPr>
                <w:sz w:val="16"/>
                <w:szCs w:val="16"/>
              </w:rPr>
              <w:t xml:space="preserve">2016 </w:t>
            </w:r>
            <w:r w:rsidRPr="001D7775">
              <w:rPr>
                <w:noProof/>
                <w:sz w:val="16"/>
                <w:szCs w:val="16"/>
              </w:rPr>
              <w:t>Spolu</w:t>
            </w:r>
          </w:p>
        </w:tc>
        <w:tc>
          <w:tcPr>
            <w:tcW w:w="229" w:type="pct"/>
          </w:tcPr>
          <w:p w14:paraId="1BEB9ACD" w14:textId="2B5C65E5" w:rsidR="00606A7F" w:rsidRPr="001D7775" w:rsidRDefault="00606A7F" w:rsidP="00606A7F">
            <w:pPr>
              <w:spacing w:before="0" w:after="0"/>
              <w:jc w:val="center"/>
              <w:rPr>
                <w:sz w:val="16"/>
                <w:szCs w:val="16"/>
              </w:rPr>
            </w:pPr>
            <w:r w:rsidRPr="001D7775">
              <w:rPr>
                <w:sz w:val="16"/>
                <w:szCs w:val="16"/>
              </w:rPr>
              <w:t xml:space="preserve">2015 </w:t>
            </w:r>
            <w:r w:rsidRPr="001D7775">
              <w:rPr>
                <w:noProof/>
                <w:sz w:val="16"/>
                <w:szCs w:val="16"/>
              </w:rPr>
              <w:t>Spolu</w:t>
            </w:r>
          </w:p>
        </w:tc>
        <w:tc>
          <w:tcPr>
            <w:tcW w:w="232" w:type="pct"/>
          </w:tcPr>
          <w:p w14:paraId="4D25AA32" w14:textId="12BDBC90" w:rsidR="00606A7F" w:rsidRPr="001D7775" w:rsidRDefault="00606A7F" w:rsidP="00606A7F">
            <w:pPr>
              <w:spacing w:before="0" w:after="0"/>
              <w:jc w:val="center"/>
              <w:rPr>
                <w:sz w:val="16"/>
                <w:szCs w:val="16"/>
              </w:rPr>
            </w:pPr>
            <w:r w:rsidRPr="001D7775">
              <w:rPr>
                <w:sz w:val="16"/>
                <w:szCs w:val="16"/>
              </w:rPr>
              <w:t xml:space="preserve">2014 </w:t>
            </w:r>
            <w:r w:rsidRPr="001D7775">
              <w:rPr>
                <w:noProof/>
                <w:sz w:val="16"/>
                <w:szCs w:val="16"/>
              </w:rPr>
              <w:t>Spolu</w:t>
            </w:r>
          </w:p>
        </w:tc>
        <w:tc>
          <w:tcPr>
            <w:tcW w:w="779" w:type="pct"/>
            <w:shd w:val="clear" w:color="auto" w:fill="auto"/>
          </w:tcPr>
          <w:p w14:paraId="724BD2FA" w14:textId="77777777" w:rsidR="00606A7F" w:rsidRPr="001D7775" w:rsidRDefault="00606A7F" w:rsidP="00606A7F">
            <w:pPr>
              <w:spacing w:before="0" w:after="0"/>
              <w:jc w:val="center"/>
              <w:rPr>
                <w:sz w:val="16"/>
                <w:szCs w:val="16"/>
              </w:rPr>
            </w:pPr>
            <w:r w:rsidRPr="001D7775">
              <w:rPr>
                <w:noProof/>
                <w:sz w:val="16"/>
                <w:szCs w:val="16"/>
              </w:rPr>
              <w:t>Pripomienky</w:t>
            </w:r>
          </w:p>
        </w:tc>
      </w:tr>
      <w:tr w:rsidR="00606A7F" w:rsidRPr="001D7775" w14:paraId="19B5BD94" w14:textId="77777777" w:rsidTr="006D3B78">
        <w:tc>
          <w:tcPr>
            <w:tcW w:w="0" w:type="auto"/>
            <w:shd w:val="clear" w:color="auto" w:fill="auto"/>
          </w:tcPr>
          <w:p w14:paraId="5C4BFB35" w14:textId="77777777" w:rsidR="00606A7F" w:rsidRPr="001D7775" w:rsidRDefault="00606A7F" w:rsidP="00606A7F">
            <w:pPr>
              <w:spacing w:before="0" w:after="0"/>
              <w:rPr>
                <w:sz w:val="16"/>
                <w:szCs w:val="16"/>
              </w:rPr>
            </w:pPr>
            <w:r w:rsidRPr="001D7775">
              <w:rPr>
                <w:noProof/>
                <w:sz w:val="16"/>
                <w:szCs w:val="16"/>
              </w:rPr>
              <w:t>R0025</w:t>
            </w:r>
          </w:p>
        </w:tc>
        <w:tc>
          <w:tcPr>
            <w:tcW w:w="0" w:type="auto"/>
            <w:shd w:val="clear" w:color="auto" w:fill="auto"/>
          </w:tcPr>
          <w:p w14:paraId="69F0F8D1" w14:textId="77777777" w:rsidR="00606A7F" w:rsidRPr="001D7775" w:rsidRDefault="00606A7F" w:rsidP="00606A7F">
            <w:pPr>
              <w:spacing w:before="0" w:after="0"/>
              <w:rPr>
                <w:sz w:val="16"/>
                <w:szCs w:val="16"/>
              </w:rPr>
            </w:pPr>
            <w:r w:rsidRPr="001D7775">
              <w:rPr>
                <w:noProof/>
                <w:sz w:val="16"/>
                <w:szCs w:val="16"/>
              </w:rPr>
              <w:t>Miera informovanosti o možnostiach podpory z OP</w:t>
            </w:r>
          </w:p>
        </w:tc>
        <w:tc>
          <w:tcPr>
            <w:tcW w:w="249" w:type="pct"/>
            <w:shd w:val="clear" w:color="auto" w:fill="auto"/>
          </w:tcPr>
          <w:p w14:paraId="5C865E96" w14:textId="77777777" w:rsidR="00606A7F" w:rsidRPr="001D7775" w:rsidRDefault="00606A7F" w:rsidP="00606A7F">
            <w:pPr>
              <w:spacing w:before="0" w:after="0"/>
              <w:rPr>
                <w:sz w:val="16"/>
                <w:szCs w:val="16"/>
              </w:rPr>
            </w:pPr>
            <w:r w:rsidRPr="001D7775">
              <w:rPr>
                <w:noProof/>
                <w:sz w:val="16"/>
                <w:szCs w:val="16"/>
              </w:rPr>
              <w:t>%</w:t>
            </w:r>
          </w:p>
        </w:tc>
        <w:tc>
          <w:tcPr>
            <w:tcW w:w="275" w:type="pct"/>
            <w:shd w:val="clear" w:color="auto" w:fill="auto"/>
          </w:tcPr>
          <w:p w14:paraId="29E79994" w14:textId="77777777" w:rsidR="00606A7F" w:rsidRPr="001D7775" w:rsidRDefault="00606A7F" w:rsidP="00606A7F">
            <w:pPr>
              <w:spacing w:before="0" w:after="0"/>
              <w:rPr>
                <w:sz w:val="16"/>
                <w:szCs w:val="16"/>
              </w:rPr>
            </w:pPr>
          </w:p>
        </w:tc>
        <w:tc>
          <w:tcPr>
            <w:tcW w:w="370" w:type="pct"/>
            <w:shd w:val="clear" w:color="auto" w:fill="auto"/>
          </w:tcPr>
          <w:p w14:paraId="34FB8A9F" w14:textId="77777777" w:rsidR="00606A7F" w:rsidRPr="001D7775" w:rsidRDefault="00606A7F" w:rsidP="00606A7F">
            <w:pPr>
              <w:spacing w:before="0" w:after="0"/>
              <w:jc w:val="right"/>
              <w:rPr>
                <w:sz w:val="16"/>
                <w:szCs w:val="16"/>
              </w:rPr>
            </w:pPr>
            <w:r w:rsidRPr="001D7775">
              <w:rPr>
                <w:noProof/>
                <w:sz w:val="16"/>
                <w:szCs w:val="16"/>
              </w:rPr>
              <w:t>27,80</w:t>
            </w:r>
          </w:p>
        </w:tc>
        <w:tc>
          <w:tcPr>
            <w:tcW w:w="372" w:type="pct"/>
            <w:shd w:val="clear" w:color="auto" w:fill="auto"/>
          </w:tcPr>
          <w:p w14:paraId="3101D705" w14:textId="77777777" w:rsidR="00606A7F" w:rsidRPr="001D7775" w:rsidRDefault="00606A7F" w:rsidP="00606A7F">
            <w:pPr>
              <w:spacing w:before="0" w:after="0"/>
              <w:rPr>
                <w:sz w:val="16"/>
                <w:szCs w:val="16"/>
              </w:rPr>
            </w:pPr>
            <w:r w:rsidRPr="001D7775">
              <w:rPr>
                <w:noProof/>
                <w:sz w:val="16"/>
                <w:szCs w:val="16"/>
              </w:rPr>
              <w:t>2013</w:t>
            </w:r>
          </w:p>
        </w:tc>
        <w:tc>
          <w:tcPr>
            <w:tcW w:w="433" w:type="pct"/>
            <w:shd w:val="clear" w:color="auto" w:fill="auto"/>
          </w:tcPr>
          <w:p w14:paraId="2EA2ABD1" w14:textId="77777777" w:rsidR="00606A7F" w:rsidRPr="001D7775" w:rsidRDefault="00606A7F" w:rsidP="00606A7F">
            <w:pPr>
              <w:spacing w:before="0" w:after="0"/>
              <w:jc w:val="right"/>
              <w:rPr>
                <w:sz w:val="16"/>
                <w:szCs w:val="16"/>
              </w:rPr>
            </w:pPr>
            <w:r w:rsidRPr="001D7775">
              <w:rPr>
                <w:noProof/>
                <w:sz w:val="16"/>
                <w:szCs w:val="16"/>
              </w:rPr>
              <w:t>33,00</w:t>
            </w:r>
          </w:p>
        </w:tc>
        <w:tc>
          <w:tcPr>
            <w:tcW w:w="274" w:type="pct"/>
            <w:shd w:val="clear" w:color="auto" w:fill="BDD6EE" w:themeFill="accent1" w:themeFillTint="66"/>
          </w:tcPr>
          <w:p w14:paraId="31A631F7" w14:textId="77777777" w:rsidR="00606A7F" w:rsidRPr="001D7775" w:rsidRDefault="00606A7F" w:rsidP="00606A7F">
            <w:pPr>
              <w:spacing w:before="0" w:after="0"/>
              <w:jc w:val="right"/>
              <w:rPr>
                <w:sz w:val="16"/>
                <w:szCs w:val="16"/>
              </w:rPr>
            </w:pPr>
            <w:r w:rsidRPr="001D7775">
              <w:rPr>
                <w:noProof/>
                <w:sz w:val="16"/>
                <w:szCs w:val="16"/>
              </w:rPr>
              <w:t>41,00</w:t>
            </w:r>
          </w:p>
        </w:tc>
        <w:tc>
          <w:tcPr>
            <w:tcW w:w="275" w:type="pct"/>
          </w:tcPr>
          <w:p w14:paraId="7252FB4F" w14:textId="77777777" w:rsidR="00606A7F" w:rsidRPr="001D7775" w:rsidRDefault="00606A7F" w:rsidP="00606A7F">
            <w:pPr>
              <w:spacing w:before="0" w:after="0"/>
              <w:jc w:val="right"/>
              <w:rPr>
                <w:sz w:val="16"/>
                <w:szCs w:val="16"/>
              </w:rPr>
            </w:pPr>
          </w:p>
        </w:tc>
        <w:tc>
          <w:tcPr>
            <w:tcW w:w="275" w:type="pct"/>
          </w:tcPr>
          <w:p w14:paraId="5E3EE1BA" w14:textId="6A6E5E07" w:rsidR="00606A7F" w:rsidRPr="001D7775" w:rsidRDefault="00606A7F" w:rsidP="00606A7F">
            <w:pPr>
              <w:spacing w:before="0" w:after="0"/>
              <w:jc w:val="right"/>
              <w:rPr>
                <w:sz w:val="16"/>
                <w:szCs w:val="16"/>
              </w:rPr>
            </w:pPr>
            <w:r w:rsidRPr="001D7775">
              <w:rPr>
                <w:noProof/>
                <w:sz w:val="16"/>
                <w:szCs w:val="16"/>
              </w:rPr>
              <w:t>35,90</w:t>
            </w:r>
          </w:p>
        </w:tc>
        <w:tc>
          <w:tcPr>
            <w:tcW w:w="229" w:type="pct"/>
          </w:tcPr>
          <w:p w14:paraId="2F72BA59" w14:textId="67EBDB09" w:rsidR="00606A7F" w:rsidRPr="001D7775" w:rsidRDefault="00606A7F" w:rsidP="00606A7F">
            <w:pPr>
              <w:spacing w:before="0" w:after="0"/>
              <w:jc w:val="right"/>
              <w:rPr>
                <w:sz w:val="16"/>
                <w:szCs w:val="16"/>
              </w:rPr>
            </w:pPr>
          </w:p>
        </w:tc>
        <w:tc>
          <w:tcPr>
            <w:tcW w:w="232" w:type="pct"/>
          </w:tcPr>
          <w:p w14:paraId="2E6A2077" w14:textId="389E6418" w:rsidR="00606A7F" w:rsidRPr="001D7775" w:rsidRDefault="00606A7F" w:rsidP="00606A7F">
            <w:pPr>
              <w:spacing w:before="0" w:after="0"/>
              <w:jc w:val="right"/>
              <w:rPr>
                <w:sz w:val="16"/>
                <w:szCs w:val="16"/>
              </w:rPr>
            </w:pPr>
          </w:p>
        </w:tc>
        <w:tc>
          <w:tcPr>
            <w:tcW w:w="779" w:type="pct"/>
            <w:shd w:val="clear" w:color="auto" w:fill="auto"/>
          </w:tcPr>
          <w:p w14:paraId="44B61E50" w14:textId="249C7663" w:rsidR="00606A7F" w:rsidRPr="001D7775" w:rsidRDefault="006D3B78" w:rsidP="00606A7F">
            <w:pPr>
              <w:spacing w:before="0" w:after="0"/>
              <w:rPr>
                <w:sz w:val="16"/>
                <w:szCs w:val="16"/>
              </w:rPr>
            </w:pPr>
            <w:r>
              <w:rPr>
                <w:noProof/>
                <w:sz w:val="16"/>
                <w:szCs w:val="16"/>
              </w:rPr>
              <w:t>Zdroj</w:t>
            </w:r>
            <w:r w:rsidR="00606A7F" w:rsidRPr="001D7775">
              <w:rPr>
                <w:noProof/>
                <w:sz w:val="16"/>
                <w:szCs w:val="16"/>
              </w:rPr>
              <w:t>: RO OPII na základe vykonaného sociologického prieskumu</w:t>
            </w:r>
          </w:p>
        </w:tc>
      </w:tr>
    </w:tbl>
    <w:p w14:paraId="6C369A6C" w14:textId="77777777" w:rsidR="008C5CFA" w:rsidRPr="001D7775" w:rsidRDefault="008C5CFA" w:rsidP="00300A01">
      <w:pPr>
        <w:spacing w:before="0" w:after="0"/>
      </w:pPr>
    </w:p>
    <w:p w14:paraId="4CFC5222" w14:textId="77777777" w:rsidR="008C5CFA" w:rsidRPr="001D7775" w:rsidRDefault="00BD23C4" w:rsidP="00300A01">
      <w:pPr>
        <w:spacing w:before="0" w:after="0"/>
      </w:pPr>
      <w:r w:rsidRPr="001D7775">
        <w:br w:type="page"/>
      </w:r>
    </w:p>
    <w:p w14:paraId="06E7C94F" w14:textId="77777777" w:rsidR="00203AAA" w:rsidRPr="001D7775" w:rsidRDefault="00BD23C4" w:rsidP="00203AAA">
      <w:pPr>
        <w:pStyle w:val="Nadpis2"/>
        <w:spacing w:before="0" w:after="0"/>
      </w:pPr>
      <w:bookmarkStart w:id="68" w:name="_Toc256000181"/>
      <w:bookmarkStart w:id="69" w:name="_Toc256000131"/>
      <w:r w:rsidRPr="001D7775">
        <w:rPr>
          <w:noProof/>
        </w:rPr>
        <w:t>Tabuľka 3 B: Počet podnikov, ktoré dostávajú podporu z operačného programu, bez podpory z iných zdrojov pre tie isté podniky</w:t>
      </w:r>
      <w:bookmarkEnd w:id="68"/>
      <w:bookmarkEnd w:id="69"/>
    </w:p>
    <w:p w14:paraId="05227ED8" w14:textId="77777777" w:rsidR="00203AAA" w:rsidRPr="001D7775" w:rsidRDefault="00203AAA" w:rsidP="00203AAA">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8"/>
        <w:gridCol w:w="13092"/>
      </w:tblGrid>
      <w:tr w:rsidR="002F219B" w:rsidRPr="001D7775" w14:paraId="3ECFE347" w14:textId="77777777" w:rsidTr="003C0F39">
        <w:tc>
          <w:tcPr>
            <w:tcW w:w="0" w:type="auto"/>
            <w:shd w:val="clear" w:color="auto" w:fill="auto"/>
          </w:tcPr>
          <w:p w14:paraId="1768DF37" w14:textId="77777777" w:rsidR="00203AAA" w:rsidRPr="00D4512B" w:rsidRDefault="00BD23C4" w:rsidP="003C0F39">
            <w:pPr>
              <w:spacing w:before="0" w:after="0"/>
            </w:pPr>
            <w:r w:rsidRPr="00D4512B">
              <w:rPr>
                <w:noProof/>
              </w:rPr>
              <w:t>Ukazovateľ</w:t>
            </w:r>
          </w:p>
        </w:tc>
        <w:tc>
          <w:tcPr>
            <w:tcW w:w="0" w:type="auto"/>
            <w:shd w:val="clear" w:color="auto" w:fill="auto"/>
          </w:tcPr>
          <w:p w14:paraId="2D48040B" w14:textId="77777777" w:rsidR="00203AAA" w:rsidRPr="00D4512B" w:rsidRDefault="00BD23C4" w:rsidP="003C0F39">
            <w:pPr>
              <w:spacing w:before="0" w:after="0"/>
            </w:pPr>
            <w:r w:rsidRPr="00D4512B">
              <w:rPr>
                <w:noProof/>
              </w:rPr>
              <w:t>Počet podnikov, ktoré dostávajú podporu z OP, bez podpory z iných zdrojov</w:t>
            </w:r>
          </w:p>
        </w:tc>
      </w:tr>
    </w:tbl>
    <w:p w14:paraId="48EC253A" w14:textId="77777777" w:rsidR="00D4512B" w:rsidRDefault="00D4512B" w:rsidP="00203AAA">
      <w:pPr>
        <w:spacing w:before="0" w:after="0"/>
      </w:pPr>
    </w:p>
    <w:p w14:paraId="484EE6FF" w14:textId="3CC0BBA9" w:rsidR="00203AAA" w:rsidRPr="001D7775" w:rsidRDefault="00D4512B" w:rsidP="00203AAA">
      <w:pPr>
        <w:spacing w:before="0" w:after="0"/>
      </w:pPr>
      <w:r>
        <w:t>NERELEVANTNÉ</w:t>
      </w:r>
    </w:p>
    <w:p w14:paraId="16009410" w14:textId="77777777" w:rsidR="008C5CFA" w:rsidRPr="001D7775" w:rsidRDefault="00203AAA" w:rsidP="00300A01">
      <w:pPr>
        <w:pStyle w:val="Nadpis2"/>
        <w:spacing w:before="0" w:after="0"/>
      </w:pPr>
      <w:r w:rsidRPr="001D7775">
        <w:br w:type="page"/>
      </w:r>
      <w:bookmarkStart w:id="70" w:name="_Toc256000182"/>
      <w:bookmarkStart w:id="71" w:name="_Toc256000132"/>
      <w:bookmarkStart w:id="72" w:name="_Toc256000068"/>
      <w:bookmarkStart w:id="73" w:name="_Toc256000009"/>
      <w:r w:rsidR="00BD23C4" w:rsidRPr="001D7775">
        <w:rPr>
          <w:noProof/>
        </w:rPr>
        <w:lastRenderedPageBreak/>
        <w:t>Tabuľka 5</w:t>
      </w:r>
      <w:bookmarkStart w:id="74" w:name="_Toc516049775"/>
      <w:r w:rsidR="00BD23C4" w:rsidRPr="001D7775">
        <w:t xml:space="preserve">: </w:t>
      </w:r>
      <w:r w:rsidR="00BD23C4" w:rsidRPr="001D7775">
        <w:rPr>
          <w:noProof/>
        </w:rPr>
        <w:t>Informácie o čiastkových cieľoch a zámeroch stanovených vo výkonnostnom rámci</w:t>
      </w:r>
      <w:bookmarkEnd w:id="70"/>
      <w:bookmarkEnd w:id="71"/>
      <w:bookmarkEnd w:id="72"/>
      <w:bookmarkEnd w:id="73"/>
      <w:bookmarkEnd w:id="74"/>
    </w:p>
    <w:p w14:paraId="2F3CF1F8" w14:textId="77777777" w:rsidR="008C5CFA" w:rsidRPr="001D7775" w:rsidRDefault="008C5CFA" w:rsidP="00300A01">
      <w:pPr>
        <w:spacing w:before="0" w:after="0"/>
      </w:pPr>
    </w:p>
    <w:tbl>
      <w:tblPr>
        <w:tblW w:w="485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7"/>
        <w:gridCol w:w="936"/>
        <w:gridCol w:w="995"/>
        <w:gridCol w:w="4160"/>
        <w:gridCol w:w="839"/>
        <w:gridCol w:w="457"/>
        <w:gridCol w:w="941"/>
        <w:gridCol w:w="1331"/>
        <w:gridCol w:w="1057"/>
        <w:gridCol w:w="1507"/>
        <w:gridCol w:w="1895"/>
      </w:tblGrid>
      <w:tr w:rsidR="00534275" w:rsidRPr="00534275" w14:paraId="3ACD294C" w14:textId="000FB05B" w:rsidTr="003949F3">
        <w:trPr>
          <w:tblHeader/>
        </w:trPr>
        <w:tc>
          <w:tcPr>
            <w:tcW w:w="232" w:type="pct"/>
            <w:shd w:val="clear" w:color="auto" w:fill="auto"/>
          </w:tcPr>
          <w:p w14:paraId="501B8DDC" w14:textId="77777777" w:rsidR="00534275" w:rsidRPr="00534275" w:rsidRDefault="00534275" w:rsidP="00300A01">
            <w:pPr>
              <w:spacing w:before="0" w:after="0"/>
              <w:rPr>
                <w:b/>
                <w:sz w:val="16"/>
                <w:szCs w:val="12"/>
              </w:rPr>
            </w:pPr>
            <w:r w:rsidRPr="00534275">
              <w:rPr>
                <w:b/>
                <w:noProof/>
                <w:sz w:val="16"/>
                <w:szCs w:val="12"/>
              </w:rPr>
              <w:t>Prioritná os</w:t>
            </w:r>
          </w:p>
        </w:tc>
        <w:tc>
          <w:tcPr>
            <w:tcW w:w="316" w:type="pct"/>
            <w:shd w:val="clear" w:color="auto" w:fill="auto"/>
          </w:tcPr>
          <w:p w14:paraId="4C1E17CC" w14:textId="77777777" w:rsidR="00534275" w:rsidRPr="00534275" w:rsidRDefault="00534275" w:rsidP="00300A01">
            <w:pPr>
              <w:spacing w:before="0" w:after="0"/>
              <w:rPr>
                <w:b/>
                <w:sz w:val="16"/>
                <w:szCs w:val="12"/>
              </w:rPr>
            </w:pPr>
            <w:r w:rsidRPr="00534275">
              <w:rPr>
                <w:b/>
                <w:noProof/>
                <w:sz w:val="16"/>
                <w:szCs w:val="12"/>
              </w:rPr>
              <w:t>Druh ukazovateľa</w:t>
            </w:r>
          </w:p>
        </w:tc>
        <w:tc>
          <w:tcPr>
            <w:tcW w:w="336" w:type="pct"/>
            <w:shd w:val="clear" w:color="auto" w:fill="auto"/>
          </w:tcPr>
          <w:p w14:paraId="3983D602" w14:textId="77777777" w:rsidR="00534275" w:rsidRPr="00534275" w:rsidRDefault="00534275" w:rsidP="00300A01">
            <w:pPr>
              <w:spacing w:before="0" w:after="0"/>
              <w:rPr>
                <w:b/>
                <w:sz w:val="16"/>
                <w:szCs w:val="12"/>
              </w:rPr>
            </w:pPr>
            <w:r w:rsidRPr="00534275">
              <w:rPr>
                <w:b/>
                <w:noProof/>
                <w:sz w:val="16"/>
                <w:szCs w:val="12"/>
              </w:rPr>
              <w:t>Identifikačný kód (ID)</w:t>
            </w:r>
          </w:p>
        </w:tc>
        <w:tc>
          <w:tcPr>
            <w:tcW w:w="1405" w:type="pct"/>
            <w:shd w:val="clear" w:color="auto" w:fill="auto"/>
          </w:tcPr>
          <w:p w14:paraId="11B5EFF5" w14:textId="77777777" w:rsidR="00534275" w:rsidRPr="00534275" w:rsidRDefault="00534275" w:rsidP="00300A01">
            <w:pPr>
              <w:spacing w:before="0" w:after="0"/>
              <w:rPr>
                <w:b/>
                <w:sz w:val="16"/>
                <w:szCs w:val="12"/>
              </w:rPr>
            </w:pPr>
            <w:r w:rsidRPr="00534275">
              <w:rPr>
                <w:b/>
                <w:noProof/>
                <w:sz w:val="16"/>
                <w:szCs w:val="12"/>
              </w:rPr>
              <w:t>Ukazovateľ</w:t>
            </w:r>
          </w:p>
        </w:tc>
        <w:tc>
          <w:tcPr>
            <w:tcW w:w="0" w:type="auto"/>
            <w:shd w:val="clear" w:color="auto" w:fill="auto"/>
          </w:tcPr>
          <w:p w14:paraId="0BC34CB2" w14:textId="77777777" w:rsidR="00534275" w:rsidRPr="00534275" w:rsidRDefault="00534275" w:rsidP="00300A01">
            <w:pPr>
              <w:spacing w:before="0" w:after="0"/>
              <w:rPr>
                <w:b/>
                <w:sz w:val="16"/>
                <w:szCs w:val="12"/>
              </w:rPr>
            </w:pPr>
            <w:r w:rsidRPr="00534275">
              <w:rPr>
                <w:b/>
                <w:noProof/>
                <w:sz w:val="16"/>
                <w:szCs w:val="12"/>
              </w:rPr>
              <w:t>Merná jednotka</w:t>
            </w:r>
          </w:p>
        </w:tc>
        <w:tc>
          <w:tcPr>
            <w:tcW w:w="0" w:type="auto"/>
            <w:shd w:val="clear" w:color="auto" w:fill="auto"/>
          </w:tcPr>
          <w:p w14:paraId="5E61EF1A" w14:textId="77777777" w:rsidR="00534275" w:rsidRPr="00534275" w:rsidRDefault="00534275" w:rsidP="00300A01">
            <w:pPr>
              <w:spacing w:before="0" w:after="0"/>
              <w:rPr>
                <w:b/>
                <w:sz w:val="16"/>
                <w:szCs w:val="12"/>
              </w:rPr>
            </w:pPr>
            <w:r w:rsidRPr="00534275">
              <w:rPr>
                <w:b/>
                <w:noProof/>
                <w:sz w:val="16"/>
                <w:szCs w:val="12"/>
              </w:rPr>
              <w:t>Fond</w:t>
            </w:r>
          </w:p>
        </w:tc>
        <w:tc>
          <w:tcPr>
            <w:tcW w:w="0" w:type="auto"/>
          </w:tcPr>
          <w:p w14:paraId="6E1E9940" w14:textId="77777777" w:rsidR="00534275" w:rsidRPr="00534275" w:rsidRDefault="00534275" w:rsidP="00300A01">
            <w:pPr>
              <w:spacing w:before="0" w:after="0"/>
              <w:rPr>
                <w:b/>
                <w:sz w:val="16"/>
                <w:szCs w:val="12"/>
              </w:rPr>
            </w:pPr>
            <w:r w:rsidRPr="00534275">
              <w:rPr>
                <w:b/>
                <w:noProof/>
                <w:sz w:val="16"/>
                <w:szCs w:val="12"/>
              </w:rPr>
              <w:t>Kategória regiónu</w:t>
            </w:r>
          </w:p>
        </w:tc>
        <w:tc>
          <w:tcPr>
            <w:tcW w:w="0" w:type="auto"/>
          </w:tcPr>
          <w:p w14:paraId="1156A9C4" w14:textId="43EAAF6B" w:rsidR="00534275" w:rsidRPr="00534275" w:rsidRDefault="00534275" w:rsidP="00300A01">
            <w:pPr>
              <w:spacing w:before="0" w:after="0"/>
              <w:jc w:val="center"/>
              <w:rPr>
                <w:b/>
                <w:sz w:val="16"/>
                <w:szCs w:val="12"/>
              </w:rPr>
            </w:pPr>
            <w:r w:rsidRPr="00534275">
              <w:rPr>
                <w:b/>
                <w:noProof/>
                <w:sz w:val="16"/>
                <w:szCs w:val="12"/>
              </w:rPr>
              <w:t>Čiastkový cieľ na rok 2018 (spolu)</w:t>
            </w:r>
          </w:p>
        </w:tc>
        <w:tc>
          <w:tcPr>
            <w:tcW w:w="357" w:type="pct"/>
            <w:shd w:val="clear" w:color="auto" w:fill="BDD6EE" w:themeFill="accent1" w:themeFillTint="66"/>
          </w:tcPr>
          <w:p w14:paraId="26EA202A" w14:textId="2CAA038B" w:rsidR="00534275" w:rsidRPr="00534275" w:rsidRDefault="00534275" w:rsidP="00300A01">
            <w:pPr>
              <w:spacing w:before="0" w:after="0"/>
              <w:jc w:val="center"/>
              <w:rPr>
                <w:b/>
                <w:sz w:val="16"/>
                <w:szCs w:val="12"/>
              </w:rPr>
            </w:pPr>
            <w:r w:rsidRPr="00534275">
              <w:rPr>
                <w:b/>
                <w:sz w:val="16"/>
                <w:szCs w:val="12"/>
              </w:rPr>
              <w:t xml:space="preserve">2018 </w:t>
            </w:r>
            <w:r w:rsidRPr="00534275">
              <w:rPr>
                <w:b/>
                <w:noProof/>
                <w:sz w:val="16"/>
                <w:szCs w:val="12"/>
              </w:rPr>
              <w:t>Súhrnne spolu</w:t>
            </w:r>
          </w:p>
        </w:tc>
        <w:tc>
          <w:tcPr>
            <w:tcW w:w="509" w:type="pct"/>
          </w:tcPr>
          <w:p w14:paraId="094F1B0B" w14:textId="25E2AF1A" w:rsidR="00534275" w:rsidRPr="00534275" w:rsidRDefault="00534275" w:rsidP="00300A01">
            <w:pPr>
              <w:spacing w:before="0" w:after="0"/>
              <w:jc w:val="center"/>
              <w:rPr>
                <w:b/>
                <w:sz w:val="16"/>
                <w:szCs w:val="12"/>
              </w:rPr>
            </w:pPr>
            <w:r w:rsidRPr="00534275">
              <w:rPr>
                <w:b/>
                <w:noProof/>
                <w:sz w:val="16"/>
                <w:szCs w:val="12"/>
              </w:rPr>
              <w:t>Konečný cieľ (zámer) (2023) (spolu)</w:t>
            </w:r>
          </w:p>
        </w:tc>
        <w:tc>
          <w:tcPr>
            <w:tcW w:w="640" w:type="pct"/>
          </w:tcPr>
          <w:p w14:paraId="74ED4615" w14:textId="6091C15E" w:rsidR="00534275" w:rsidRPr="00534275" w:rsidRDefault="00534275" w:rsidP="00300A01">
            <w:pPr>
              <w:spacing w:before="0" w:after="0"/>
              <w:jc w:val="center"/>
              <w:rPr>
                <w:b/>
                <w:sz w:val="16"/>
                <w:szCs w:val="12"/>
              </w:rPr>
            </w:pPr>
            <w:r w:rsidRPr="00534275">
              <w:rPr>
                <w:b/>
                <w:sz w:val="16"/>
                <w:szCs w:val="12"/>
              </w:rPr>
              <w:t>Pripomienky</w:t>
            </w:r>
          </w:p>
        </w:tc>
      </w:tr>
      <w:tr w:rsidR="00534275" w:rsidRPr="00534275" w14:paraId="00743EE8" w14:textId="4DA68838" w:rsidTr="003949F3">
        <w:tc>
          <w:tcPr>
            <w:tcW w:w="232" w:type="pct"/>
            <w:shd w:val="clear" w:color="auto" w:fill="auto"/>
          </w:tcPr>
          <w:p w14:paraId="6BB61A34" w14:textId="77777777" w:rsidR="00534275" w:rsidRPr="00534275" w:rsidRDefault="00534275" w:rsidP="00534275">
            <w:pPr>
              <w:spacing w:before="0" w:after="0"/>
              <w:rPr>
                <w:sz w:val="16"/>
                <w:szCs w:val="12"/>
              </w:rPr>
            </w:pPr>
            <w:r w:rsidRPr="00534275">
              <w:rPr>
                <w:noProof/>
                <w:sz w:val="16"/>
                <w:szCs w:val="12"/>
              </w:rPr>
              <w:t>1</w:t>
            </w:r>
          </w:p>
        </w:tc>
        <w:tc>
          <w:tcPr>
            <w:tcW w:w="316" w:type="pct"/>
            <w:shd w:val="clear" w:color="auto" w:fill="auto"/>
          </w:tcPr>
          <w:p w14:paraId="441835AD"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6FD00031" w14:textId="77777777" w:rsidR="00534275" w:rsidRPr="00534275" w:rsidRDefault="00534275" w:rsidP="00534275">
            <w:pPr>
              <w:spacing w:before="0" w:after="0"/>
              <w:rPr>
                <w:sz w:val="16"/>
                <w:szCs w:val="12"/>
              </w:rPr>
            </w:pPr>
            <w:r w:rsidRPr="00534275">
              <w:rPr>
                <w:noProof/>
                <w:sz w:val="16"/>
                <w:szCs w:val="12"/>
              </w:rPr>
              <w:t>CO12a</w:t>
            </w:r>
          </w:p>
        </w:tc>
        <w:tc>
          <w:tcPr>
            <w:tcW w:w="1405" w:type="pct"/>
            <w:shd w:val="clear" w:color="auto" w:fill="auto"/>
          </w:tcPr>
          <w:p w14:paraId="19A4498B" w14:textId="77777777" w:rsidR="00534275" w:rsidRPr="00534275" w:rsidRDefault="00534275" w:rsidP="00534275">
            <w:pPr>
              <w:spacing w:before="0" w:after="0"/>
              <w:rPr>
                <w:sz w:val="16"/>
                <w:szCs w:val="12"/>
              </w:rPr>
            </w:pPr>
            <w:r w:rsidRPr="00534275">
              <w:rPr>
                <w:noProof/>
                <w:sz w:val="16"/>
                <w:szCs w:val="12"/>
              </w:rPr>
              <w:t>Železničná doprava: Celková dĺžka rekonštruovaných alebo zmodernizovaných železničných tratí; z toho: TEN-T</w:t>
            </w:r>
          </w:p>
        </w:tc>
        <w:tc>
          <w:tcPr>
            <w:tcW w:w="0" w:type="auto"/>
            <w:shd w:val="clear" w:color="auto" w:fill="auto"/>
          </w:tcPr>
          <w:p w14:paraId="4EA62925" w14:textId="77777777" w:rsidR="00534275" w:rsidRPr="00534275" w:rsidRDefault="00534275" w:rsidP="00534275">
            <w:pPr>
              <w:spacing w:before="0" w:after="0"/>
              <w:rPr>
                <w:sz w:val="16"/>
                <w:szCs w:val="12"/>
              </w:rPr>
            </w:pPr>
            <w:r w:rsidRPr="00534275">
              <w:rPr>
                <w:noProof/>
                <w:sz w:val="16"/>
                <w:szCs w:val="12"/>
              </w:rPr>
              <w:t>km</w:t>
            </w:r>
          </w:p>
        </w:tc>
        <w:tc>
          <w:tcPr>
            <w:tcW w:w="0" w:type="auto"/>
            <w:shd w:val="clear" w:color="auto" w:fill="auto"/>
          </w:tcPr>
          <w:p w14:paraId="57854D80"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2FFB1845" w14:textId="77777777" w:rsidR="00534275" w:rsidRPr="00534275" w:rsidRDefault="00534275" w:rsidP="00534275">
            <w:pPr>
              <w:spacing w:before="0" w:after="0"/>
              <w:rPr>
                <w:sz w:val="16"/>
                <w:szCs w:val="12"/>
              </w:rPr>
            </w:pPr>
          </w:p>
        </w:tc>
        <w:tc>
          <w:tcPr>
            <w:tcW w:w="0" w:type="auto"/>
          </w:tcPr>
          <w:p w14:paraId="6697C3A2" w14:textId="5395FA91" w:rsidR="00534275" w:rsidRPr="00534275" w:rsidRDefault="00534275" w:rsidP="00534275">
            <w:pPr>
              <w:spacing w:before="0" w:after="0"/>
              <w:jc w:val="right"/>
              <w:rPr>
                <w:noProof/>
                <w:sz w:val="16"/>
                <w:szCs w:val="12"/>
              </w:rPr>
            </w:pPr>
            <w:r w:rsidRPr="00534275">
              <w:rPr>
                <w:noProof/>
                <w:sz w:val="16"/>
                <w:szCs w:val="12"/>
              </w:rPr>
              <w:t>8,8</w:t>
            </w:r>
          </w:p>
        </w:tc>
        <w:tc>
          <w:tcPr>
            <w:tcW w:w="357" w:type="pct"/>
            <w:shd w:val="clear" w:color="auto" w:fill="BDD6EE" w:themeFill="accent1" w:themeFillTint="66"/>
          </w:tcPr>
          <w:p w14:paraId="4EDED0B4" w14:textId="42D91CCF" w:rsidR="00534275" w:rsidRPr="00534275" w:rsidRDefault="00D46A28" w:rsidP="00875A2A">
            <w:pPr>
              <w:spacing w:before="0" w:after="0"/>
              <w:jc w:val="right"/>
              <w:rPr>
                <w:sz w:val="16"/>
                <w:szCs w:val="12"/>
              </w:rPr>
            </w:pPr>
            <w:r>
              <w:rPr>
                <w:noProof/>
                <w:sz w:val="16"/>
                <w:szCs w:val="12"/>
              </w:rPr>
              <w:t>1</w:t>
            </w:r>
            <w:r w:rsidR="00875A2A">
              <w:rPr>
                <w:noProof/>
                <w:sz w:val="16"/>
                <w:szCs w:val="12"/>
              </w:rPr>
              <w:t>3</w:t>
            </w:r>
            <w:r>
              <w:rPr>
                <w:noProof/>
                <w:sz w:val="16"/>
                <w:szCs w:val="12"/>
              </w:rPr>
              <w:t>,</w:t>
            </w:r>
            <w:r w:rsidR="00875A2A">
              <w:rPr>
                <w:noProof/>
                <w:sz w:val="16"/>
                <w:szCs w:val="12"/>
              </w:rPr>
              <w:t>9</w:t>
            </w:r>
            <w:r>
              <w:rPr>
                <w:noProof/>
                <w:sz w:val="16"/>
                <w:szCs w:val="12"/>
              </w:rPr>
              <w:t>1</w:t>
            </w:r>
          </w:p>
        </w:tc>
        <w:tc>
          <w:tcPr>
            <w:tcW w:w="509" w:type="pct"/>
          </w:tcPr>
          <w:p w14:paraId="717068E0" w14:textId="7BD6A025" w:rsidR="00534275" w:rsidRPr="00534275" w:rsidRDefault="00534275" w:rsidP="00534275">
            <w:pPr>
              <w:spacing w:before="0" w:after="0"/>
              <w:jc w:val="right"/>
              <w:rPr>
                <w:sz w:val="16"/>
                <w:szCs w:val="12"/>
              </w:rPr>
            </w:pPr>
            <w:r w:rsidRPr="00534275">
              <w:rPr>
                <w:noProof/>
                <w:sz w:val="16"/>
                <w:szCs w:val="12"/>
              </w:rPr>
              <w:t>34,80</w:t>
            </w:r>
          </w:p>
        </w:tc>
        <w:tc>
          <w:tcPr>
            <w:tcW w:w="640" w:type="pct"/>
          </w:tcPr>
          <w:p w14:paraId="68F19034" w14:textId="1E330246" w:rsidR="00534275" w:rsidRDefault="00071B44" w:rsidP="00875A2A">
            <w:pPr>
              <w:spacing w:before="0" w:after="0"/>
              <w:jc w:val="center"/>
              <w:rPr>
                <w:sz w:val="16"/>
                <w:szCs w:val="12"/>
              </w:rPr>
            </w:pPr>
            <w:r>
              <w:rPr>
                <w:sz w:val="16"/>
                <w:szCs w:val="12"/>
              </w:rPr>
              <w:t xml:space="preserve">Plnenie VR = </w:t>
            </w:r>
            <w:r w:rsidR="00D46A28">
              <w:rPr>
                <w:sz w:val="16"/>
                <w:szCs w:val="12"/>
              </w:rPr>
              <w:t>15</w:t>
            </w:r>
            <w:r w:rsidR="00875A2A">
              <w:rPr>
                <w:sz w:val="16"/>
                <w:szCs w:val="12"/>
              </w:rPr>
              <w:t>8</w:t>
            </w:r>
            <w:r w:rsidR="00D46A28">
              <w:rPr>
                <w:sz w:val="16"/>
                <w:szCs w:val="12"/>
              </w:rPr>
              <w:t xml:space="preserve"> </w:t>
            </w:r>
            <w:r>
              <w:rPr>
                <w:sz w:val="16"/>
                <w:szCs w:val="12"/>
              </w:rPr>
              <w:t>%</w:t>
            </w:r>
          </w:p>
          <w:p w14:paraId="08C4A5E3" w14:textId="11F9ECA3" w:rsidR="00C65961" w:rsidRPr="00534275" w:rsidRDefault="00C65961" w:rsidP="00C65961">
            <w:pPr>
              <w:spacing w:before="0" w:after="0"/>
              <w:jc w:val="center"/>
              <w:rPr>
                <w:sz w:val="16"/>
                <w:szCs w:val="12"/>
              </w:rPr>
            </w:pPr>
          </w:p>
        </w:tc>
      </w:tr>
      <w:tr w:rsidR="00534275" w:rsidRPr="00534275" w14:paraId="0F799294" w14:textId="7B1CAB43" w:rsidTr="003949F3">
        <w:tc>
          <w:tcPr>
            <w:tcW w:w="232" w:type="pct"/>
            <w:shd w:val="clear" w:color="auto" w:fill="auto"/>
          </w:tcPr>
          <w:p w14:paraId="069E028E" w14:textId="77777777" w:rsidR="00534275" w:rsidRPr="00534275" w:rsidRDefault="00534275" w:rsidP="00534275">
            <w:pPr>
              <w:spacing w:before="0" w:after="0"/>
              <w:rPr>
                <w:sz w:val="16"/>
                <w:szCs w:val="12"/>
              </w:rPr>
            </w:pPr>
            <w:r w:rsidRPr="00534275">
              <w:rPr>
                <w:noProof/>
                <w:sz w:val="16"/>
                <w:szCs w:val="12"/>
              </w:rPr>
              <w:t>1</w:t>
            </w:r>
          </w:p>
        </w:tc>
        <w:tc>
          <w:tcPr>
            <w:tcW w:w="316" w:type="pct"/>
            <w:shd w:val="clear" w:color="auto" w:fill="auto"/>
          </w:tcPr>
          <w:p w14:paraId="76D4C4DF"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5B9188B1"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7935DB9E"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22373D21"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3C30D0DD"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37C978C4" w14:textId="77777777" w:rsidR="00534275" w:rsidRPr="00534275" w:rsidRDefault="00534275" w:rsidP="00534275">
            <w:pPr>
              <w:spacing w:before="0" w:after="0"/>
              <w:rPr>
                <w:sz w:val="16"/>
                <w:szCs w:val="12"/>
              </w:rPr>
            </w:pPr>
          </w:p>
        </w:tc>
        <w:tc>
          <w:tcPr>
            <w:tcW w:w="0" w:type="auto"/>
          </w:tcPr>
          <w:p w14:paraId="101B6C1F" w14:textId="3BBA641E" w:rsidR="00534275" w:rsidRPr="00534275" w:rsidRDefault="00534275" w:rsidP="00534275">
            <w:pPr>
              <w:spacing w:before="0" w:after="0"/>
              <w:jc w:val="right"/>
              <w:rPr>
                <w:sz w:val="16"/>
                <w:szCs w:val="12"/>
              </w:rPr>
            </w:pPr>
            <w:r w:rsidRPr="00534275">
              <w:rPr>
                <w:noProof/>
                <w:sz w:val="16"/>
                <w:szCs w:val="12"/>
              </w:rPr>
              <w:t>166 516 044</w:t>
            </w:r>
          </w:p>
        </w:tc>
        <w:tc>
          <w:tcPr>
            <w:tcW w:w="357" w:type="pct"/>
            <w:shd w:val="clear" w:color="auto" w:fill="BDD6EE" w:themeFill="accent1" w:themeFillTint="66"/>
          </w:tcPr>
          <w:p w14:paraId="472ABFCF" w14:textId="42E2D156" w:rsidR="00534275" w:rsidRPr="00534275" w:rsidRDefault="003949F3" w:rsidP="00534275">
            <w:pPr>
              <w:spacing w:before="0" w:after="0"/>
              <w:jc w:val="right"/>
              <w:rPr>
                <w:sz w:val="16"/>
                <w:szCs w:val="12"/>
              </w:rPr>
            </w:pPr>
            <w:r w:rsidRPr="003949F3">
              <w:rPr>
                <w:sz w:val="16"/>
                <w:szCs w:val="12"/>
              </w:rPr>
              <w:t>216 887 864,86</w:t>
            </w:r>
          </w:p>
        </w:tc>
        <w:tc>
          <w:tcPr>
            <w:tcW w:w="509" w:type="pct"/>
          </w:tcPr>
          <w:p w14:paraId="06233374" w14:textId="73CAB54E" w:rsidR="00534275" w:rsidRPr="00534275" w:rsidRDefault="00534275" w:rsidP="00534275">
            <w:pPr>
              <w:spacing w:before="0" w:after="0"/>
              <w:jc w:val="right"/>
              <w:rPr>
                <w:sz w:val="16"/>
                <w:szCs w:val="12"/>
              </w:rPr>
            </w:pPr>
            <w:r w:rsidRPr="00534275">
              <w:rPr>
                <w:noProof/>
                <w:sz w:val="16"/>
                <w:szCs w:val="12"/>
              </w:rPr>
              <w:t>853 928 431,00</w:t>
            </w:r>
          </w:p>
        </w:tc>
        <w:tc>
          <w:tcPr>
            <w:tcW w:w="640" w:type="pct"/>
          </w:tcPr>
          <w:p w14:paraId="1635F794" w14:textId="77777777" w:rsidR="00534275" w:rsidRDefault="00534275" w:rsidP="00A86CFB">
            <w:pPr>
              <w:spacing w:before="0" w:after="0"/>
              <w:jc w:val="center"/>
              <w:rPr>
                <w:sz w:val="16"/>
                <w:szCs w:val="12"/>
              </w:rPr>
            </w:pPr>
            <w:r>
              <w:rPr>
                <w:sz w:val="16"/>
                <w:szCs w:val="12"/>
              </w:rPr>
              <w:t>Plnenie VR = 130 %</w:t>
            </w:r>
          </w:p>
          <w:p w14:paraId="15E31337" w14:textId="07388E33" w:rsidR="00C65961" w:rsidRPr="00534275" w:rsidRDefault="00C65961" w:rsidP="00A86CFB">
            <w:pPr>
              <w:spacing w:before="0" w:after="0"/>
              <w:jc w:val="center"/>
              <w:rPr>
                <w:sz w:val="16"/>
                <w:szCs w:val="12"/>
              </w:rPr>
            </w:pPr>
            <w:r>
              <w:rPr>
                <w:sz w:val="16"/>
                <w:szCs w:val="12"/>
              </w:rPr>
              <w:t xml:space="preserve">Suma výdavkov deklarovaných v žiadostiach o platbu na EK </w:t>
            </w:r>
          </w:p>
        </w:tc>
      </w:tr>
      <w:tr w:rsidR="00534275" w:rsidRPr="00534275" w14:paraId="7024A124" w14:textId="4364F1C8" w:rsidTr="003949F3">
        <w:tc>
          <w:tcPr>
            <w:tcW w:w="232" w:type="pct"/>
            <w:shd w:val="clear" w:color="auto" w:fill="auto"/>
          </w:tcPr>
          <w:p w14:paraId="45F8FC66" w14:textId="77777777" w:rsidR="00534275" w:rsidRPr="00534275" w:rsidRDefault="00534275" w:rsidP="00534275">
            <w:pPr>
              <w:spacing w:before="0" w:after="0"/>
              <w:rPr>
                <w:sz w:val="16"/>
                <w:szCs w:val="12"/>
              </w:rPr>
            </w:pPr>
            <w:r w:rsidRPr="00534275">
              <w:rPr>
                <w:noProof/>
                <w:sz w:val="16"/>
                <w:szCs w:val="12"/>
              </w:rPr>
              <w:t>2</w:t>
            </w:r>
          </w:p>
        </w:tc>
        <w:tc>
          <w:tcPr>
            <w:tcW w:w="316" w:type="pct"/>
            <w:shd w:val="clear" w:color="auto" w:fill="auto"/>
          </w:tcPr>
          <w:p w14:paraId="7BF7BD94"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6A30BF83" w14:textId="77777777" w:rsidR="00534275" w:rsidRPr="00534275" w:rsidRDefault="00534275" w:rsidP="00534275">
            <w:pPr>
              <w:spacing w:before="0" w:after="0"/>
              <w:rPr>
                <w:sz w:val="16"/>
                <w:szCs w:val="12"/>
              </w:rPr>
            </w:pPr>
            <w:r w:rsidRPr="00534275">
              <w:rPr>
                <w:noProof/>
                <w:sz w:val="16"/>
                <w:szCs w:val="12"/>
              </w:rPr>
              <w:t>CO13a</w:t>
            </w:r>
          </w:p>
        </w:tc>
        <w:tc>
          <w:tcPr>
            <w:tcW w:w="1405" w:type="pct"/>
            <w:shd w:val="clear" w:color="auto" w:fill="auto"/>
          </w:tcPr>
          <w:p w14:paraId="6B300264" w14:textId="77777777" w:rsidR="00534275" w:rsidRPr="00534275" w:rsidRDefault="00534275" w:rsidP="00534275">
            <w:pPr>
              <w:spacing w:before="0" w:after="0"/>
              <w:rPr>
                <w:sz w:val="16"/>
                <w:szCs w:val="12"/>
              </w:rPr>
            </w:pPr>
            <w:r w:rsidRPr="00534275">
              <w:rPr>
                <w:noProof/>
                <w:sz w:val="16"/>
                <w:szCs w:val="12"/>
              </w:rPr>
              <w:t>Cesty: Celková dĺžka novo vybudovaných ciest; z toho: TEN-T</w:t>
            </w:r>
          </w:p>
        </w:tc>
        <w:tc>
          <w:tcPr>
            <w:tcW w:w="0" w:type="auto"/>
            <w:shd w:val="clear" w:color="auto" w:fill="auto"/>
          </w:tcPr>
          <w:p w14:paraId="2BD8B58F" w14:textId="77777777" w:rsidR="00534275" w:rsidRPr="00534275" w:rsidRDefault="00534275" w:rsidP="00534275">
            <w:pPr>
              <w:spacing w:before="0" w:after="0"/>
              <w:rPr>
                <w:sz w:val="16"/>
                <w:szCs w:val="12"/>
              </w:rPr>
            </w:pPr>
            <w:r w:rsidRPr="00534275">
              <w:rPr>
                <w:noProof/>
                <w:sz w:val="16"/>
                <w:szCs w:val="12"/>
              </w:rPr>
              <w:t>km</w:t>
            </w:r>
          </w:p>
        </w:tc>
        <w:tc>
          <w:tcPr>
            <w:tcW w:w="0" w:type="auto"/>
            <w:shd w:val="clear" w:color="auto" w:fill="auto"/>
          </w:tcPr>
          <w:p w14:paraId="33B9F2E9"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7FA8A4D0" w14:textId="77777777" w:rsidR="00534275" w:rsidRPr="00534275" w:rsidRDefault="00534275" w:rsidP="00534275">
            <w:pPr>
              <w:spacing w:before="0" w:after="0"/>
              <w:rPr>
                <w:sz w:val="16"/>
                <w:szCs w:val="12"/>
              </w:rPr>
            </w:pPr>
          </w:p>
        </w:tc>
        <w:tc>
          <w:tcPr>
            <w:tcW w:w="0" w:type="auto"/>
          </w:tcPr>
          <w:p w14:paraId="7D7BF4CD" w14:textId="789FABC3" w:rsidR="00534275" w:rsidRPr="00534275" w:rsidRDefault="00534275" w:rsidP="00534275">
            <w:pPr>
              <w:spacing w:before="0" w:after="0"/>
              <w:jc w:val="right"/>
              <w:rPr>
                <w:noProof/>
                <w:sz w:val="16"/>
                <w:szCs w:val="12"/>
              </w:rPr>
            </w:pPr>
            <w:r w:rsidRPr="00534275">
              <w:rPr>
                <w:noProof/>
                <w:sz w:val="16"/>
                <w:szCs w:val="12"/>
              </w:rPr>
              <w:t>16,6</w:t>
            </w:r>
          </w:p>
        </w:tc>
        <w:tc>
          <w:tcPr>
            <w:tcW w:w="357" w:type="pct"/>
            <w:shd w:val="clear" w:color="auto" w:fill="BDD6EE" w:themeFill="accent1" w:themeFillTint="66"/>
          </w:tcPr>
          <w:p w14:paraId="03C7CD68" w14:textId="070FA00E" w:rsidR="00534275" w:rsidRPr="00534275" w:rsidRDefault="00534275" w:rsidP="00534275">
            <w:pPr>
              <w:spacing w:before="0" w:after="0"/>
              <w:jc w:val="right"/>
              <w:rPr>
                <w:sz w:val="16"/>
                <w:szCs w:val="12"/>
              </w:rPr>
            </w:pPr>
            <w:r w:rsidRPr="00534275">
              <w:rPr>
                <w:noProof/>
                <w:sz w:val="16"/>
                <w:szCs w:val="12"/>
              </w:rPr>
              <w:t>16,53</w:t>
            </w:r>
          </w:p>
        </w:tc>
        <w:tc>
          <w:tcPr>
            <w:tcW w:w="509" w:type="pct"/>
          </w:tcPr>
          <w:p w14:paraId="28A8D5F3" w14:textId="429A79EE" w:rsidR="00534275" w:rsidRPr="00534275" w:rsidRDefault="00534275" w:rsidP="00534275">
            <w:pPr>
              <w:spacing w:before="0" w:after="0"/>
              <w:jc w:val="right"/>
              <w:rPr>
                <w:sz w:val="16"/>
                <w:szCs w:val="12"/>
              </w:rPr>
            </w:pPr>
            <w:r w:rsidRPr="00534275">
              <w:rPr>
                <w:noProof/>
                <w:sz w:val="16"/>
                <w:szCs w:val="12"/>
              </w:rPr>
              <w:t>111,70</w:t>
            </w:r>
          </w:p>
        </w:tc>
        <w:tc>
          <w:tcPr>
            <w:tcW w:w="640" w:type="pct"/>
          </w:tcPr>
          <w:p w14:paraId="129C6677" w14:textId="79E51F8A" w:rsidR="00534275" w:rsidRPr="00534275" w:rsidRDefault="00071B44" w:rsidP="00A86CFB">
            <w:pPr>
              <w:spacing w:before="0" w:after="0"/>
              <w:jc w:val="center"/>
              <w:rPr>
                <w:sz w:val="16"/>
                <w:szCs w:val="12"/>
              </w:rPr>
            </w:pPr>
            <w:r>
              <w:rPr>
                <w:sz w:val="16"/>
                <w:szCs w:val="12"/>
              </w:rPr>
              <w:t>Plnenie VR = 100 %</w:t>
            </w:r>
          </w:p>
        </w:tc>
      </w:tr>
      <w:tr w:rsidR="00534275" w:rsidRPr="00534275" w14:paraId="1E1B15C1" w14:textId="1513B0C9" w:rsidTr="003949F3">
        <w:tc>
          <w:tcPr>
            <w:tcW w:w="232" w:type="pct"/>
            <w:shd w:val="clear" w:color="auto" w:fill="auto"/>
          </w:tcPr>
          <w:p w14:paraId="4846E86D" w14:textId="77777777" w:rsidR="00534275" w:rsidRPr="00534275" w:rsidRDefault="00534275" w:rsidP="00534275">
            <w:pPr>
              <w:spacing w:before="0" w:after="0"/>
              <w:rPr>
                <w:sz w:val="16"/>
                <w:szCs w:val="12"/>
              </w:rPr>
            </w:pPr>
            <w:r w:rsidRPr="00534275">
              <w:rPr>
                <w:noProof/>
                <w:sz w:val="16"/>
                <w:szCs w:val="12"/>
              </w:rPr>
              <w:t>2</w:t>
            </w:r>
          </w:p>
        </w:tc>
        <w:tc>
          <w:tcPr>
            <w:tcW w:w="316" w:type="pct"/>
            <w:shd w:val="clear" w:color="auto" w:fill="auto"/>
          </w:tcPr>
          <w:p w14:paraId="634F6B4C"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78D42A4F"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7E680185"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770F5003"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217D774E"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6556BAAF" w14:textId="77777777" w:rsidR="00534275" w:rsidRPr="00534275" w:rsidRDefault="00534275" w:rsidP="00534275">
            <w:pPr>
              <w:spacing w:before="0" w:after="0"/>
              <w:rPr>
                <w:sz w:val="16"/>
                <w:szCs w:val="12"/>
              </w:rPr>
            </w:pPr>
          </w:p>
        </w:tc>
        <w:tc>
          <w:tcPr>
            <w:tcW w:w="0" w:type="auto"/>
          </w:tcPr>
          <w:p w14:paraId="0B7919EA" w14:textId="208D4204" w:rsidR="00534275" w:rsidRPr="00534275" w:rsidRDefault="00534275" w:rsidP="00534275">
            <w:pPr>
              <w:spacing w:before="0" w:after="0"/>
              <w:jc w:val="right"/>
              <w:rPr>
                <w:sz w:val="16"/>
                <w:szCs w:val="12"/>
              </w:rPr>
            </w:pPr>
            <w:r w:rsidRPr="00534275">
              <w:rPr>
                <w:noProof/>
                <w:sz w:val="16"/>
                <w:szCs w:val="12"/>
              </w:rPr>
              <w:t>470 441 177</w:t>
            </w:r>
          </w:p>
        </w:tc>
        <w:tc>
          <w:tcPr>
            <w:tcW w:w="357" w:type="pct"/>
            <w:shd w:val="clear" w:color="auto" w:fill="BDD6EE" w:themeFill="accent1" w:themeFillTint="66"/>
          </w:tcPr>
          <w:p w14:paraId="4B44B320" w14:textId="3F419C86" w:rsidR="00534275" w:rsidRPr="00534275" w:rsidRDefault="003949F3" w:rsidP="00534275">
            <w:pPr>
              <w:spacing w:before="0" w:after="0"/>
              <w:jc w:val="right"/>
              <w:rPr>
                <w:sz w:val="16"/>
                <w:szCs w:val="12"/>
              </w:rPr>
            </w:pPr>
            <w:r w:rsidRPr="003949F3">
              <w:rPr>
                <w:sz w:val="16"/>
                <w:szCs w:val="12"/>
              </w:rPr>
              <w:t>723 483 450,76</w:t>
            </w:r>
          </w:p>
        </w:tc>
        <w:tc>
          <w:tcPr>
            <w:tcW w:w="509" w:type="pct"/>
          </w:tcPr>
          <w:p w14:paraId="0E8BA3E4" w14:textId="3B447E65" w:rsidR="00534275" w:rsidRPr="00534275" w:rsidRDefault="00534275" w:rsidP="00534275">
            <w:pPr>
              <w:spacing w:before="0" w:after="0"/>
              <w:jc w:val="right"/>
              <w:rPr>
                <w:sz w:val="16"/>
                <w:szCs w:val="12"/>
              </w:rPr>
            </w:pPr>
            <w:r w:rsidRPr="00534275">
              <w:rPr>
                <w:noProof/>
                <w:sz w:val="16"/>
                <w:szCs w:val="12"/>
              </w:rPr>
              <w:t>1 344 117 648,00</w:t>
            </w:r>
          </w:p>
        </w:tc>
        <w:tc>
          <w:tcPr>
            <w:tcW w:w="640" w:type="pct"/>
          </w:tcPr>
          <w:p w14:paraId="4EBDAB34" w14:textId="77777777" w:rsidR="00534275" w:rsidRDefault="00534275" w:rsidP="00A86CFB">
            <w:pPr>
              <w:spacing w:before="0" w:after="0"/>
              <w:jc w:val="center"/>
              <w:rPr>
                <w:sz w:val="16"/>
                <w:szCs w:val="12"/>
              </w:rPr>
            </w:pPr>
            <w:r>
              <w:rPr>
                <w:sz w:val="16"/>
                <w:szCs w:val="12"/>
              </w:rPr>
              <w:t>Plnenie VR = 154 %</w:t>
            </w:r>
          </w:p>
          <w:p w14:paraId="2F71C26C" w14:textId="5D5DD32A" w:rsidR="00C65961" w:rsidRPr="00534275" w:rsidRDefault="00C65961" w:rsidP="00A86CFB">
            <w:pPr>
              <w:spacing w:before="0" w:after="0"/>
              <w:jc w:val="center"/>
              <w:rPr>
                <w:sz w:val="16"/>
                <w:szCs w:val="12"/>
              </w:rPr>
            </w:pPr>
            <w:r>
              <w:rPr>
                <w:sz w:val="16"/>
                <w:szCs w:val="12"/>
              </w:rPr>
              <w:t>Suma výdavkov deklarovaných v žiadostiach o platbu na EK</w:t>
            </w:r>
          </w:p>
        </w:tc>
      </w:tr>
      <w:tr w:rsidR="00534275" w:rsidRPr="00534275" w14:paraId="49E149DD" w14:textId="3A3C73F0" w:rsidTr="003949F3">
        <w:tc>
          <w:tcPr>
            <w:tcW w:w="232" w:type="pct"/>
            <w:shd w:val="clear" w:color="auto" w:fill="auto"/>
          </w:tcPr>
          <w:p w14:paraId="101E623C" w14:textId="77777777" w:rsidR="00534275" w:rsidRPr="00534275" w:rsidRDefault="00534275" w:rsidP="00534275">
            <w:pPr>
              <w:spacing w:before="0" w:after="0"/>
              <w:rPr>
                <w:sz w:val="16"/>
                <w:szCs w:val="12"/>
              </w:rPr>
            </w:pPr>
            <w:r w:rsidRPr="00534275">
              <w:rPr>
                <w:noProof/>
                <w:sz w:val="16"/>
                <w:szCs w:val="12"/>
              </w:rPr>
              <w:t>3</w:t>
            </w:r>
          </w:p>
        </w:tc>
        <w:tc>
          <w:tcPr>
            <w:tcW w:w="316" w:type="pct"/>
            <w:shd w:val="clear" w:color="auto" w:fill="auto"/>
          </w:tcPr>
          <w:p w14:paraId="78AB5875"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606D7757" w14:textId="77777777" w:rsidR="00534275" w:rsidRPr="00534275" w:rsidRDefault="00534275" w:rsidP="00534275">
            <w:pPr>
              <w:spacing w:before="0" w:after="0"/>
              <w:rPr>
                <w:sz w:val="16"/>
                <w:szCs w:val="12"/>
              </w:rPr>
            </w:pPr>
            <w:r w:rsidRPr="00534275">
              <w:rPr>
                <w:noProof/>
                <w:sz w:val="16"/>
                <w:szCs w:val="12"/>
              </w:rPr>
              <w:t>CO15</w:t>
            </w:r>
          </w:p>
        </w:tc>
        <w:tc>
          <w:tcPr>
            <w:tcW w:w="1405" w:type="pct"/>
            <w:shd w:val="clear" w:color="auto" w:fill="auto"/>
          </w:tcPr>
          <w:p w14:paraId="628821BD" w14:textId="77777777" w:rsidR="00534275" w:rsidRPr="00534275" w:rsidRDefault="00534275" w:rsidP="00534275">
            <w:pPr>
              <w:spacing w:before="0" w:after="0"/>
              <w:rPr>
                <w:sz w:val="16"/>
                <w:szCs w:val="12"/>
              </w:rPr>
            </w:pPr>
            <w:r w:rsidRPr="00534275">
              <w:rPr>
                <w:noProof/>
                <w:sz w:val="16"/>
                <w:szCs w:val="12"/>
              </w:rPr>
              <w:t>Mestská doprava: Celková dĺžka nových alebo zrekonštruovaných tratí pre električky alebo metro</w:t>
            </w:r>
          </w:p>
        </w:tc>
        <w:tc>
          <w:tcPr>
            <w:tcW w:w="0" w:type="auto"/>
            <w:shd w:val="clear" w:color="auto" w:fill="auto"/>
          </w:tcPr>
          <w:p w14:paraId="1B834766" w14:textId="77777777" w:rsidR="00534275" w:rsidRPr="00534275" w:rsidRDefault="00534275" w:rsidP="00534275">
            <w:pPr>
              <w:spacing w:before="0" w:after="0"/>
              <w:rPr>
                <w:sz w:val="16"/>
                <w:szCs w:val="12"/>
              </w:rPr>
            </w:pPr>
            <w:r w:rsidRPr="00534275">
              <w:rPr>
                <w:noProof/>
                <w:sz w:val="16"/>
                <w:szCs w:val="12"/>
              </w:rPr>
              <w:t>km</w:t>
            </w:r>
          </w:p>
        </w:tc>
        <w:tc>
          <w:tcPr>
            <w:tcW w:w="0" w:type="auto"/>
            <w:shd w:val="clear" w:color="auto" w:fill="auto"/>
          </w:tcPr>
          <w:p w14:paraId="1656D193"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1BB2ACC0" w14:textId="77777777" w:rsidR="00534275" w:rsidRPr="00534275" w:rsidRDefault="00534275" w:rsidP="00534275">
            <w:pPr>
              <w:spacing w:before="0" w:after="0"/>
              <w:rPr>
                <w:sz w:val="16"/>
                <w:szCs w:val="12"/>
              </w:rPr>
            </w:pPr>
          </w:p>
        </w:tc>
        <w:tc>
          <w:tcPr>
            <w:tcW w:w="0" w:type="auto"/>
          </w:tcPr>
          <w:p w14:paraId="21CAEADA" w14:textId="662A55C3" w:rsidR="00534275" w:rsidRPr="00534275" w:rsidRDefault="00534275" w:rsidP="00534275">
            <w:pPr>
              <w:spacing w:before="0" w:after="0"/>
              <w:jc w:val="right"/>
              <w:rPr>
                <w:noProof/>
                <w:sz w:val="16"/>
                <w:szCs w:val="12"/>
              </w:rPr>
            </w:pPr>
            <w:r w:rsidRPr="00534275">
              <w:rPr>
                <w:noProof/>
                <w:sz w:val="16"/>
                <w:szCs w:val="12"/>
              </w:rPr>
              <w:t>7,9</w:t>
            </w:r>
          </w:p>
        </w:tc>
        <w:tc>
          <w:tcPr>
            <w:tcW w:w="357" w:type="pct"/>
            <w:shd w:val="clear" w:color="auto" w:fill="BDD6EE" w:themeFill="accent1" w:themeFillTint="66"/>
          </w:tcPr>
          <w:p w14:paraId="309A0C01" w14:textId="7BCA9C83" w:rsidR="00534275" w:rsidRPr="00534275" w:rsidRDefault="00534275" w:rsidP="003D5FF1">
            <w:pPr>
              <w:spacing w:before="0" w:after="0"/>
              <w:jc w:val="right"/>
              <w:rPr>
                <w:sz w:val="16"/>
                <w:szCs w:val="12"/>
              </w:rPr>
            </w:pPr>
            <w:r w:rsidRPr="00534275">
              <w:rPr>
                <w:noProof/>
                <w:sz w:val="16"/>
                <w:szCs w:val="12"/>
              </w:rPr>
              <w:t>7,</w:t>
            </w:r>
            <w:r w:rsidR="003D5FF1">
              <w:rPr>
                <w:noProof/>
                <w:sz w:val="16"/>
                <w:szCs w:val="12"/>
              </w:rPr>
              <w:t>89</w:t>
            </w:r>
          </w:p>
        </w:tc>
        <w:tc>
          <w:tcPr>
            <w:tcW w:w="509" w:type="pct"/>
          </w:tcPr>
          <w:p w14:paraId="4CD60742" w14:textId="4DB1C7DA" w:rsidR="00534275" w:rsidRPr="00534275" w:rsidRDefault="00534275" w:rsidP="00534275">
            <w:pPr>
              <w:spacing w:before="0" w:after="0"/>
              <w:jc w:val="right"/>
              <w:rPr>
                <w:sz w:val="16"/>
                <w:szCs w:val="12"/>
              </w:rPr>
            </w:pPr>
            <w:r w:rsidRPr="00534275">
              <w:rPr>
                <w:noProof/>
                <w:sz w:val="16"/>
                <w:szCs w:val="12"/>
              </w:rPr>
              <w:t>18,50</w:t>
            </w:r>
          </w:p>
        </w:tc>
        <w:tc>
          <w:tcPr>
            <w:tcW w:w="640" w:type="pct"/>
          </w:tcPr>
          <w:p w14:paraId="3C389BB3" w14:textId="106342A6" w:rsidR="00534275" w:rsidRPr="00534275" w:rsidRDefault="00071B44" w:rsidP="00A86CFB">
            <w:pPr>
              <w:spacing w:before="0" w:after="0"/>
              <w:jc w:val="center"/>
              <w:rPr>
                <w:sz w:val="16"/>
                <w:szCs w:val="12"/>
              </w:rPr>
            </w:pPr>
            <w:r>
              <w:rPr>
                <w:sz w:val="16"/>
                <w:szCs w:val="12"/>
              </w:rPr>
              <w:t>Plnenie VR = 100 %</w:t>
            </w:r>
          </w:p>
        </w:tc>
      </w:tr>
      <w:tr w:rsidR="00534275" w:rsidRPr="00534275" w14:paraId="11CE329D" w14:textId="62B9EFE0" w:rsidTr="003949F3">
        <w:tc>
          <w:tcPr>
            <w:tcW w:w="232" w:type="pct"/>
            <w:shd w:val="clear" w:color="auto" w:fill="auto"/>
          </w:tcPr>
          <w:p w14:paraId="62DB89C9" w14:textId="77777777" w:rsidR="00534275" w:rsidRPr="00534275" w:rsidRDefault="00534275" w:rsidP="00534275">
            <w:pPr>
              <w:spacing w:before="0" w:after="0"/>
              <w:rPr>
                <w:sz w:val="16"/>
                <w:szCs w:val="12"/>
              </w:rPr>
            </w:pPr>
            <w:r w:rsidRPr="00534275">
              <w:rPr>
                <w:noProof/>
                <w:sz w:val="16"/>
                <w:szCs w:val="12"/>
              </w:rPr>
              <w:t>3</w:t>
            </w:r>
          </w:p>
        </w:tc>
        <w:tc>
          <w:tcPr>
            <w:tcW w:w="316" w:type="pct"/>
            <w:shd w:val="clear" w:color="auto" w:fill="auto"/>
          </w:tcPr>
          <w:p w14:paraId="1B41D071"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46E65285"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0CF89F7F"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390B832F"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09B476D2"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6B3F1A79" w14:textId="77777777" w:rsidR="00534275" w:rsidRPr="00534275" w:rsidRDefault="00534275" w:rsidP="00534275">
            <w:pPr>
              <w:spacing w:before="0" w:after="0"/>
              <w:rPr>
                <w:sz w:val="16"/>
                <w:szCs w:val="12"/>
              </w:rPr>
            </w:pPr>
          </w:p>
        </w:tc>
        <w:tc>
          <w:tcPr>
            <w:tcW w:w="0" w:type="auto"/>
          </w:tcPr>
          <w:p w14:paraId="26DCB34D" w14:textId="01291088" w:rsidR="00534275" w:rsidRPr="00534275" w:rsidRDefault="00534275" w:rsidP="00534275">
            <w:pPr>
              <w:spacing w:before="0" w:after="0"/>
              <w:jc w:val="right"/>
              <w:rPr>
                <w:sz w:val="16"/>
                <w:szCs w:val="12"/>
              </w:rPr>
            </w:pPr>
            <w:r w:rsidRPr="00534275">
              <w:rPr>
                <w:noProof/>
                <w:sz w:val="16"/>
                <w:szCs w:val="12"/>
              </w:rPr>
              <w:t>113 770 589</w:t>
            </w:r>
          </w:p>
        </w:tc>
        <w:tc>
          <w:tcPr>
            <w:tcW w:w="357" w:type="pct"/>
            <w:shd w:val="clear" w:color="auto" w:fill="BDD6EE" w:themeFill="accent1" w:themeFillTint="66"/>
          </w:tcPr>
          <w:p w14:paraId="6EE77908" w14:textId="1BB6C95E" w:rsidR="00534275" w:rsidRPr="00534275" w:rsidRDefault="003949F3" w:rsidP="00534275">
            <w:pPr>
              <w:spacing w:before="0" w:after="0"/>
              <w:jc w:val="right"/>
              <w:rPr>
                <w:sz w:val="16"/>
                <w:szCs w:val="12"/>
              </w:rPr>
            </w:pPr>
            <w:r w:rsidRPr="003949F3">
              <w:rPr>
                <w:sz w:val="16"/>
                <w:szCs w:val="12"/>
              </w:rPr>
              <w:t>143 330 299,56</w:t>
            </w:r>
          </w:p>
        </w:tc>
        <w:tc>
          <w:tcPr>
            <w:tcW w:w="509" w:type="pct"/>
          </w:tcPr>
          <w:p w14:paraId="60BEC666" w14:textId="384CC3E6" w:rsidR="00534275" w:rsidRPr="00534275" w:rsidRDefault="00534275" w:rsidP="00534275">
            <w:pPr>
              <w:spacing w:before="0" w:after="0"/>
              <w:jc w:val="right"/>
              <w:rPr>
                <w:sz w:val="16"/>
                <w:szCs w:val="12"/>
              </w:rPr>
            </w:pPr>
            <w:r w:rsidRPr="00534275">
              <w:rPr>
                <w:noProof/>
                <w:sz w:val="16"/>
                <w:szCs w:val="12"/>
              </w:rPr>
              <w:t>379 235 295,00</w:t>
            </w:r>
          </w:p>
        </w:tc>
        <w:tc>
          <w:tcPr>
            <w:tcW w:w="640" w:type="pct"/>
          </w:tcPr>
          <w:p w14:paraId="737AD3F6" w14:textId="77777777" w:rsidR="00534275" w:rsidRDefault="00534275" w:rsidP="00A86CFB">
            <w:pPr>
              <w:spacing w:before="0" w:after="0"/>
              <w:jc w:val="center"/>
              <w:rPr>
                <w:sz w:val="16"/>
                <w:szCs w:val="12"/>
              </w:rPr>
            </w:pPr>
            <w:r>
              <w:rPr>
                <w:sz w:val="16"/>
                <w:szCs w:val="12"/>
              </w:rPr>
              <w:t>Plnenie VR = 126 %</w:t>
            </w:r>
          </w:p>
          <w:p w14:paraId="12345A04" w14:textId="4A227F2D" w:rsidR="00C65961" w:rsidRPr="00534275" w:rsidRDefault="00C65961" w:rsidP="00A86CFB">
            <w:pPr>
              <w:spacing w:before="0" w:after="0"/>
              <w:jc w:val="center"/>
              <w:rPr>
                <w:sz w:val="16"/>
                <w:szCs w:val="12"/>
              </w:rPr>
            </w:pPr>
            <w:r>
              <w:rPr>
                <w:sz w:val="16"/>
                <w:szCs w:val="12"/>
              </w:rPr>
              <w:t>Suma výdavkov deklarovaných v žiadostiach o platbu na EK</w:t>
            </w:r>
          </w:p>
        </w:tc>
      </w:tr>
      <w:tr w:rsidR="00534275" w:rsidRPr="00534275" w14:paraId="0442A856" w14:textId="7D6E05AB" w:rsidTr="003949F3">
        <w:tc>
          <w:tcPr>
            <w:tcW w:w="232" w:type="pct"/>
            <w:shd w:val="clear" w:color="auto" w:fill="auto"/>
          </w:tcPr>
          <w:p w14:paraId="2E7878AB" w14:textId="77777777" w:rsidR="00534275" w:rsidRPr="00534275" w:rsidRDefault="00534275" w:rsidP="00534275">
            <w:pPr>
              <w:spacing w:before="0" w:after="0"/>
              <w:rPr>
                <w:sz w:val="16"/>
                <w:szCs w:val="12"/>
              </w:rPr>
            </w:pPr>
            <w:r w:rsidRPr="00534275">
              <w:rPr>
                <w:noProof/>
                <w:sz w:val="16"/>
                <w:szCs w:val="12"/>
              </w:rPr>
              <w:t>4</w:t>
            </w:r>
          </w:p>
        </w:tc>
        <w:tc>
          <w:tcPr>
            <w:tcW w:w="316" w:type="pct"/>
            <w:shd w:val="clear" w:color="auto" w:fill="auto"/>
          </w:tcPr>
          <w:p w14:paraId="5EBA0479"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214A7352"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4036D0B4"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11F160E9"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741F841D"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781C3296" w14:textId="77777777" w:rsidR="00534275" w:rsidRPr="00534275" w:rsidRDefault="00534275" w:rsidP="00534275">
            <w:pPr>
              <w:spacing w:before="0" w:after="0"/>
              <w:rPr>
                <w:sz w:val="16"/>
                <w:szCs w:val="12"/>
              </w:rPr>
            </w:pPr>
          </w:p>
        </w:tc>
        <w:tc>
          <w:tcPr>
            <w:tcW w:w="0" w:type="auto"/>
          </w:tcPr>
          <w:p w14:paraId="0E8ED441" w14:textId="1F6BDA18" w:rsidR="00534275" w:rsidRPr="00534275" w:rsidRDefault="00534275" w:rsidP="00534275">
            <w:pPr>
              <w:spacing w:before="0" w:after="0"/>
              <w:jc w:val="right"/>
              <w:rPr>
                <w:sz w:val="16"/>
                <w:szCs w:val="12"/>
              </w:rPr>
            </w:pPr>
            <w:r w:rsidRPr="00534275">
              <w:rPr>
                <w:noProof/>
                <w:sz w:val="16"/>
                <w:szCs w:val="12"/>
              </w:rPr>
              <w:t>13 700 000</w:t>
            </w:r>
          </w:p>
        </w:tc>
        <w:tc>
          <w:tcPr>
            <w:tcW w:w="357" w:type="pct"/>
            <w:shd w:val="clear" w:color="auto" w:fill="BDD6EE" w:themeFill="accent1" w:themeFillTint="66"/>
          </w:tcPr>
          <w:p w14:paraId="6CCD8D9D" w14:textId="3004CCF6" w:rsidR="00534275" w:rsidRPr="003949F3" w:rsidRDefault="003949F3" w:rsidP="00534275">
            <w:pPr>
              <w:spacing w:before="0" w:after="0"/>
              <w:jc w:val="right"/>
              <w:rPr>
                <w:sz w:val="16"/>
                <w:szCs w:val="12"/>
              </w:rPr>
            </w:pPr>
            <w:r w:rsidRPr="006C1560">
              <w:rPr>
                <w:sz w:val="16"/>
                <w:szCs w:val="12"/>
              </w:rPr>
              <w:t>58 147,78</w:t>
            </w:r>
          </w:p>
        </w:tc>
        <w:tc>
          <w:tcPr>
            <w:tcW w:w="509" w:type="pct"/>
          </w:tcPr>
          <w:p w14:paraId="2E90CE2F" w14:textId="74040FE4" w:rsidR="00534275" w:rsidRPr="00534275" w:rsidRDefault="00534275" w:rsidP="00534275">
            <w:pPr>
              <w:spacing w:before="0" w:after="0"/>
              <w:jc w:val="right"/>
              <w:rPr>
                <w:sz w:val="16"/>
                <w:szCs w:val="12"/>
              </w:rPr>
            </w:pPr>
            <w:r w:rsidRPr="00534275">
              <w:rPr>
                <w:noProof/>
                <w:sz w:val="16"/>
                <w:szCs w:val="12"/>
              </w:rPr>
              <w:t>137 000 000,00</w:t>
            </w:r>
          </w:p>
        </w:tc>
        <w:tc>
          <w:tcPr>
            <w:tcW w:w="640" w:type="pct"/>
          </w:tcPr>
          <w:p w14:paraId="2FC5EE46" w14:textId="77777777" w:rsidR="00534275" w:rsidRDefault="00534275" w:rsidP="00A86CFB">
            <w:pPr>
              <w:spacing w:before="0" w:after="0"/>
              <w:jc w:val="center"/>
              <w:rPr>
                <w:sz w:val="16"/>
                <w:szCs w:val="12"/>
              </w:rPr>
            </w:pPr>
            <w:r>
              <w:rPr>
                <w:sz w:val="16"/>
                <w:szCs w:val="12"/>
              </w:rPr>
              <w:t>Plnenie VR = 0,</w:t>
            </w:r>
            <w:r w:rsidR="00470AD6">
              <w:rPr>
                <w:sz w:val="16"/>
                <w:szCs w:val="12"/>
              </w:rPr>
              <w:t>4</w:t>
            </w:r>
            <w:r>
              <w:rPr>
                <w:sz w:val="16"/>
                <w:szCs w:val="12"/>
              </w:rPr>
              <w:t>2 %</w:t>
            </w:r>
          </w:p>
          <w:p w14:paraId="00DC767F" w14:textId="5752D24A" w:rsidR="00C65961" w:rsidRPr="00534275" w:rsidRDefault="00C65961" w:rsidP="00A86CFB">
            <w:pPr>
              <w:spacing w:before="0" w:after="0"/>
              <w:jc w:val="center"/>
              <w:rPr>
                <w:sz w:val="16"/>
                <w:szCs w:val="12"/>
              </w:rPr>
            </w:pPr>
            <w:r>
              <w:rPr>
                <w:sz w:val="16"/>
                <w:szCs w:val="12"/>
              </w:rPr>
              <w:t>Suma výdavkov deklarovaných v žiadostiach o platbu na EK</w:t>
            </w:r>
          </w:p>
        </w:tc>
      </w:tr>
      <w:tr w:rsidR="00534275" w:rsidRPr="00534275" w14:paraId="67C28E37" w14:textId="24BAA5E7" w:rsidTr="003949F3">
        <w:tc>
          <w:tcPr>
            <w:tcW w:w="232" w:type="pct"/>
            <w:shd w:val="clear" w:color="auto" w:fill="auto"/>
          </w:tcPr>
          <w:p w14:paraId="0C4094C2" w14:textId="77777777" w:rsidR="00534275" w:rsidRPr="00534275" w:rsidRDefault="00534275" w:rsidP="00534275">
            <w:pPr>
              <w:spacing w:before="0" w:after="0"/>
              <w:rPr>
                <w:sz w:val="16"/>
                <w:szCs w:val="12"/>
              </w:rPr>
            </w:pPr>
            <w:r w:rsidRPr="00534275">
              <w:rPr>
                <w:noProof/>
                <w:sz w:val="16"/>
                <w:szCs w:val="12"/>
              </w:rPr>
              <w:t>4</w:t>
            </w:r>
          </w:p>
        </w:tc>
        <w:tc>
          <w:tcPr>
            <w:tcW w:w="316" w:type="pct"/>
            <w:shd w:val="clear" w:color="auto" w:fill="auto"/>
          </w:tcPr>
          <w:p w14:paraId="24977BB8" w14:textId="77777777" w:rsidR="00534275" w:rsidRPr="00534275" w:rsidRDefault="00534275" w:rsidP="00534275">
            <w:pPr>
              <w:spacing w:before="0" w:after="0"/>
              <w:rPr>
                <w:sz w:val="16"/>
                <w:szCs w:val="12"/>
              </w:rPr>
            </w:pPr>
            <w:r w:rsidRPr="00534275">
              <w:rPr>
                <w:noProof/>
                <w:sz w:val="16"/>
                <w:szCs w:val="12"/>
              </w:rPr>
              <w:t>I</w:t>
            </w:r>
          </w:p>
        </w:tc>
        <w:tc>
          <w:tcPr>
            <w:tcW w:w="336" w:type="pct"/>
            <w:shd w:val="clear" w:color="auto" w:fill="auto"/>
          </w:tcPr>
          <w:p w14:paraId="6271FFE2" w14:textId="77777777" w:rsidR="00534275" w:rsidRPr="00534275" w:rsidRDefault="00534275" w:rsidP="00534275">
            <w:pPr>
              <w:spacing w:before="0" w:after="0"/>
              <w:rPr>
                <w:sz w:val="16"/>
                <w:szCs w:val="12"/>
              </w:rPr>
            </w:pPr>
            <w:r w:rsidRPr="00534275">
              <w:rPr>
                <w:noProof/>
                <w:sz w:val="16"/>
                <w:szCs w:val="12"/>
              </w:rPr>
              <w:t>K0008</w:t>
            </w:r>
          </w:p>
        </w:tc>
        <w:tc>
          <w:tcPr>
            <w:tcW w:w="1405" w:type="pct"/>
            <w:shd w:val="clear" w:color="auto" w:fill="auto"/>
          </w:tcPr>
          <w:p w14:paraId="4A726A3A" w14:textId="77777777" w:rsidR="00534275" w:rsidRPr="00534275" w:rsidRDefault="00534275" w:rsidP="00534275">
            <w:pPr>
              <w:spacing w:before="0" w:after="0"/>
              <w:rPr>
                <w:sz w:val="16"/>
                <w:szCs w:val="12"/>
              </w:rPr>
            </w:pPr>
            <w:r w:rsidRPr="00534275">
              <w:rPr>
                <w:noProof/>
                <w:sz w:val="16"/>
                <w:szCs w:val="12"/>
              </w:rPr>
              <w:t>Počet vyhlásených VO na projekty verejného prístavu Bratislava v súlade s vypracovanou štúdiou realizovateľnosti</w:t>
            </w:r>
          </w:p>
        </w:tc>
        <w:tc>
          <w:tcPr>
            <w:tcW w:w="0" w:type="auto"/>
            <w:shd w:val="clear" w:color="auto" w:fill="auto"/>
          </w:tcPr>
          <w:p w14:paraId="226206D8" w14:textId="77777777" w:rsidR="00534275" w:rsidRPr="00534275" w:rsidRDefault="00534275" w:rsidP="00534275">
            <w:pPr>
              <w:spacing w:before="0" w:after="0"/>
              <w:rPr>
                <w:sz w:val="16"/>
                <w:szCs w:val="12"/>
              </w:rPr>
            </w:pPr>
            <w:r w:rsidRPr="00534275">
              <w:rPr>
                <w:noProof/>
                <w:sz w:val="16"/>
                <w:szCs w:val="12"/>
              </w:rPr>
              <w:t>počet</w:t>
            </w:r>
          </w:p>
        </w:tc>
        <w:tc>
          <w:tcPr>
            <w:tcW w:w="0" w:type="auto"/>
            <w:shd w:val="clear" w:color="auto" w:fill="auto"/>
          </w:tcPr>
          <w:p w14:paraId="25AD42CB"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02E833AD" w14:textId="77777777" w:rsidR="00534275" w:rsidRPr="00534275" w:rsidRDefault="00534275" w:rsidP="00534275">
            <w:pPr>
              <w:spacing w:before="0" w:after="0"/>
              <w:rPr>
                <w:sz w:val="16"/>
                <w:szCs w:val="12"/>
              </w:rPr>
            </w:pPr>
          </w:p>
        </w:tc>
        <w:tc>
          <w:tcPr>
            <w:tcW w:w="0" w:type="auto"/>
          </w:tcPr>
          <w:p w14:paraId="52D10E99" w14:textId="079A9667" w:rsidR="00534275" w:rsidRPr="00534275" w:rsidRDefault="00534275" w:rsidP="00534275">
            <w:pPr>
              <w:spacing w:before="0" w:after="0"/>
              <w:jc w:val="right"/>
              <w:rPr>
                <w:noProof/>
                <w:sz w:val="16"/>
                <w:szCs w:val="12"/>
              </w:rPr>
            </w:pPr>
            <w:r w:rsidRPr="00534275">
              <w:rPr>
                <w:noProof/>
                <w:sz w:val="16"/>
                <w:szCs w:val="12"/>
              </w:rPr>
              <w:t>2</w:t>
            </w:r>
          </w:p>
        </w:tc>
        <w:tc>
          <w:tcPr>
            <w:tcW w:w="357" w:type="pct"/>
            <w:shd w:val="clear" w:color="auto" w:fill="BDD6EE" w:themeFill="accent1" w:themeFillTint="66"/>
          </w:tcPr>
          <w:p w14:paraId="211323BB" w14:textId="18716F8C" w:rsidR="00534275" w:rsidRPr="00534275" w:rsidRDefault="00534275" w:rsidP="00534275">
            <w:pPr>
              <w:spacing w:before="0" w:after="0"/>
              <w:jc w:val="right"/>
              <w:rPr>
                <w:sz w:val="16"/>
                <w:szCs w:val="12"/>
              </w:rPr>
            </w:pPr>
            <w:r w:rsidRPr="00534275">
              <w:rPr>
                <w:noProof/>
                <w:sz w:val="16"/>
                <w:szCs w:val="12"/>
              </w:rPr>
              <w:t>0,00</w:t>
            </w:r>
          </w:p>
        </w:tc>
        <w:tc>
          <w:tcPr>
            <w:tcW w:w="509" w:type="pct"/>
          </w:tcPr>
          <w:p w14:paraId="3BB9F396" w14:textId="5AE286A7" w:rsidR="00534275" w:rsidRPr="00534275" w:rsidRDefault="00534275" w:rsidP="00534275">
            <w:pPr>
              <w:spacing w:before="0" w:after="0"/>
              <w:jc w:val="right"/>
              <w:rPr>
                <w:sz w:val="16"/>
                <w:szCs w:val="12"/>
              </w:rPr>
            </w:pPr>
            <w:r w:rsidRPr="00534275">
              <w:rPr>
                <w:noProof/>
                <w:sz w:val="16"/>
                <w:szCs w:val="12"/>
              </w:rPr>
              <w:t>2,00</w:t>
            </w:r>
          </w:p>
        </w:tc>
        <w:tc>
          <w:tcPr>
            <w:tcW w:w="640" w:type="pct"/>
          </w:tcPr>
          <w:p w14:paraId="277B5880" w14:textId="2A2CE3EB" w:rsidR="00534275" w:rsidRPr="00534275" w:rsidRDefault="00071B44" w:rsidP="00A86CFB">
            <w:pPr>
              <w:spacing w:before="0" w:after="0"/>
              <w:jc w:val="center"/>
              <w:rPr>
                <w:sz w:val="16"/>
                <w:szCs w:val="12"/>
              </w:rPr>
            </w:pPr>
            <w:r>
              <w:rPr>
                <w:sz w:val="16"/>
                <w:szCs w:val="12"/>
              </w:rPr>
              <w:t>Plnenie VR = 0,00 %</w:t>
            </w:r>
          </w:p>
        </w:tc>
      </w:tr>
      <w:tr w:rsidR="00534275" w:rsidRPr="00534275" w14:paraId="0613A6AB" w14:textId="41FEF3B7" w:rsidTr="003949F3">
        <w:tc>
          <w:tcPr>
            <w:tcW w:w="232" w:type="pct"/>
            <w:shd w:val="clear" w:color="auto" w:fill="auto"/>
          </w:tcPr>
          <w:p w14:paraId="2DD6D42F" w14:textId="77777777" w:rsidR="00534275" w:rsidRPr="00534275" w:rsidRDefault="00534275" w:rsidP="00534275">
            <w:pPr>
              <w:spacing w:before="0" w:after="0"/>
              <w:rPr>
                <w:sz w:val="16"/>
                <w:szCs w:val="12"/>
              </w:rPr>
            </w:pPr>
            <w:r w:rsidRPr="00534275">
              <w:rPr>
                <w:noProof/>
                <w:sz w:val="16"/>
                <w:szCs w:val="12"/>
              </w:rPr>
              <w:t>4</w:t>
            </w:r>
          </w:p>
        </w:tc>
        <w:tc>
          <w:tcPr>
            <w:tcW w:w="316" w:type="pct"/>
            <w:shd w:val="clear" w:color="auto" w:fill="auto"/>
          </w:tcPr>
          <w:p w14:paraId="2596E0BF"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2838D8C7" w14:textId="77777777" w:rsidR="00534275" w:rsidRPr="00534275" w:rsidRDefault="00534275" w:rsidP="00534275">
            <w:pPr>
              <w:spacing w:before="0" w:after="0"/>
              <w:rPr>
                <w:sz w:val="16"/>
                <w:szCs w:val="12"/>
              </w:rPr>
            </w:pPr>
            <w:r w:rsidRPr="00534275">
              <w:rPr>
                <w:noProof/>
                <w:sz w:val="16"/>
                <w:szCs w:val="12"/>
              </w:rPr>
              <w:t>O0191</w:t>
            </w:r>
          </w:p>
        </w:tc>
        <w:tc>
          <w:tcPr>
            <w:tcW w:w="1405" w:type="pct"/>
            <w:shd w:val="clear" w:color="auto" w:fill="auto"/>
          </w:tcPr>
          <w:p w14:paraId="27E11885" w14:textId="77777777" w:rsidR="00534275" w:rsidRPr="00534275" w:rsidRDefault="00534275" w:rsidP="00534275">
            <w:pPr>
              <w:spacing w:before="0" w:after="0"/>
              <w:rPr>
                <w:sz w:val="16"/>
                <w:szCs w:val="12"/>
              </w:rPr>
            </w:pPr>
            <w:r w:rsidRPr="00534275">
              <w:rPr>
                <w:noProof/>
                <w:sz w:val="16"/>
                <w:szCs w:val="12"/>
              </w:rPr>
              <w:t>Počet zmodernizovaných verejných prístavov na sieti TEN-T CORE</w:t>
            </w:r>
          </w:p>
        </w:tc>
        <w:tc>
          <w:tcPr>
            <w:tcW w:w="0" w:type="auto"/>
            <w:shd w:val="clear" w:color="auto" w:fill="auto"/>
          </w:tcPr>
          <w:p w14:paraId="01767213" w14:textId="77777777" w:rsidR="00534275" w:rsidRPr="00534275" w:rsidRDefault="00534275" w:rsidP="00534275">
            <w:pPr>
              <w:spacing w:before="0" w:after="0"/>
              <w:rPr>
                <w:sz w:val="16"/>
                <w:szCs w:val="12"/>
              </w:rPr>
            </w:pPr>
            <w:r w:rsidRPr="00534275">
              <w:rPr>
                <w:noProof/>
                <w:sz w:val="16"/>
                <w:szCs w:val="12"/>
              </w:rPr>
              <w:t>počet</w:t>
            </w:r>
          </w:p>
        </w:tc>
        <w:tc>
          <w:tcPr>
            <w:tcW w:w="0" w:type="auto"/>
            <w:shd w:val="clear" w:color="auto" w:fill="auto"/>
          </w:tcPr>
          <w:p w14:paraId="3802E884" w14:textId="77777777" w:rsidR="00534275" w:rsidRPr="00534275" w:rsidRDefault="00534275" w:rsidP="00534275">
            <w:pPr>
              <w:spacing w:before="0" w:after="0"/>
              <w:rPr>
                <w:sz w:val="16"/>
                <w:szCs w:val="12"/>
              </w:rPr>
            </w:pPr>
            <w:r w:rsidRPr="00534275">
              <w:rPr>
                <w:noProof/>
                <w:sz w:val="16"/>
                <w:szCs w:val="12"/>
              </w:rPr>
              <w:t>KF</w:t>
            </w:r>
          </w:p>
        </w:tc>
        <w:tc>
          <w:tcPr>
            <w:tcW w:w="0" w:type="auto"/>
          </w:tcPr>
          <w:p w14:paraId="629EF0D6" w14:textId="77777777" w:rsidR="00534275" w:rsidRPr="00534275" w:rsidRDefault="00534275" w:rsidP="00534275">
            <w:pPr>
              <w:spacing w:before="0" w:after="0"/>
              <w:rPr>
                <w:sz w:val="16"/>
                <w:szCs w:val="12"/>
              </w:rPr>
            </w:pPr>
          </w:p>
        </w:tc>
        <w:tc>
          <w:tcPr>
            <w:tcW w:w="0" w:type="auto"/>
          </w:tcPr>
          <w:p w14:paraId="15C44E0C" w14:textId="50889791" w:rsidR="00534275" w:rsidRPr="00534275" w:rsidRDefault="00534275" w:rsidP="00534275">
            <w:pPr>
              <w:spacing w:before="0" w:after="0"/>
              <w:jc w:val="right"/>
              <w:rPr>
                <w:noProof/>
                <w:sz w:val="16"/>
                <w:szCs w:val="12"/>
              </w:rPr>
            </w:pPr>
            <w:r w:rsidRPr="00534275">
              <w:rPr>
                <w:noProof/>
                <w:sz w:val="16"/>
                <w:szCs w:val="12"/>
              </w:rPr>
              <w:t>0</w:t>
            </w:r>
          </w:p>
        </w:tc>
        <w:tc>
          <w:tcPr>
            <w:tcW w:w="357" w:type="pct"/>
            <w:shd w:val="clear" w:color="auto" w:fill="BDD6EE" w:themeFill="accent1" w:themeFillTint="66"/>
          </w:tcPr>
          <w:p w14:paraId="068A21BB" w14:textId="3929DB06" w:rsidR="00534275" w:rsidRPr="00534275" w:rsidRDefault="00534275" w:rsidP="00534275">
            <w:pPr>
              <w:spacing w:before="0" w:after="0"/>
              <w:jc w:val="right"/>
              <w:rPr>
                <w:sz w:val="16"/>
                <w:szCs w:val="12"/>
              </w:rPr>
            </w:pPr>
            <w:r w:rsidRPr="00534275">
              <w:rPr>
                <w:noProof/>
                <w:sz w:val="16"/>
                <w:szCs w:val="12"/>
              </w:rPr>
              <w:t>0,00</w:t>
            </w:r>
          </w:p>
        </w:tc>
        <w:tc>
          <w:tcPr>
            <w:tcW w:w="509" w:type="pct"/>
          </w:tcPr>
          <w:p w14:paraId="0AC6C22B" w14:textId="3F549301" w:rsidR="00534275" w:rsidRPr="00534275" w:rsidRDefault="00534275" w:rsidP="00534275">
            <w:pPr>
              <w:spacing w:before="0" w:after="0"/>
              <w:jc w:val="right"/>
              <w:rPr>
                <w:sz w:val="16"/>
                <w:szCs w:val="12"/>
              </w:rPr>
            </w:pPr>
            <w:r w:rsidRPr="00534275">
              <w:rPr>
                <w:noProof/>
                <w:sz w:val="16"/>
                <w:szCs w:val="12"/>
              </w:rPr>
              <w:t>1,00</w:t>
            </w:r>
          </w:p>
        </w:tc>
        <w:tc>
          <w:tcPr>
            <w:tcW w:w="640" w:type="pct"/>
          </w:tcPr>
          <w:p w14:paraId="6CD88111" w14:textId="17308178" w:rsidR="00534275" w:rsidRPr="00534275" w:rsidRDefault="00071B44" w:rsidP="00A86CFB">
            <w:pPr>
              <w:spacing w:before="0" w:after="0"/>
              <w:jc w:val="center"/>
              <w:rPr>
                <w:sz w:val="16"/>
                <w:szCs w:val="12"/>
              </w:rPr>
            </w:pPr>
            <w:r>
              <w:rPr>
                <w:sz w:val="16"/>
                <w:szCs w:val="12"/>
              </w:rPr>
              <w:t>Plnenie VR = 100 %</w:t>
            </w:r>
          </w:p>
        </w:tc>
      </w:tr>
      <w:tr w:rsidR="00534275" w:rsidRPr="00534275" w14:paraId="73F71BF5" w14:textId="48DC5991" w:rsidTr="003949F3">
        <w:tc>
          <w:tcPr>
            <w:tcW w:w="232" w:type="pct"/>
            <w:shd w:val="clear" w:color="auto" w:fill="auto"/>
          </w:tcPr>
          <w:p w14:paraId="3AEDA6B1" w14:textId="77777777" w:rsidR="00534275" w:rsidRPr="00534275" w:rsidRDefault="00534275" w:rsidP="00534275">
            <w:pPr>
              <w:spacing w:before="0" w:after="0"/>
              <w:rPr>
                <w:sz w:val="16"/>
                <w:szCs w:val="12"/>
              </w:rPr>
            </w:pPr>
            <w:r w:rsidRPr="00534275">
              <w:rPr>
                <w:noProof/>
                <w:sz w:val="16"/>
                <w:szCs w:val="12"/>
              </w:rPr>
              <w:t>5</w:t>
            </w:r>
          </w:p>
        </w:tc>
        <w:tc>
          <w:tcPr>
            <w:tcW w:w="316" w:type="pct"/>
            <w:shd w:val="clear" w:color="auto" w:fill="auto"/>
          </w:tcPr>
          <w:p w14:paraId="4A20B376"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63918391" w14:textId="77777777" w:rsidR="00534275" w:rsidRPr="00534275" w:rsidRDefault="00534275" w:rsidP="00534275">
            <w:pPr>
              <w:spacing w:before="0" w:after="0"/>
              <w:rPr>
                <w:sz w:val="16"/>
                <w:szCs w:val="12"/>
              </w:rPr>
            </w:pPr>
            <w:r w:rsidRPr="00534275">
              <w:rPr>
                <w:noProof/>
                <w:sz w:val="16"/>
                <w:szCs w:val="12"/>
              </w:rPr>
              <w:t>CO12</w:t>
            </w:r>
          </w:p>
        </w:tc>
        <w:tc>
          <w:tcPr>
            <w:tcW w:w="1405" w:type="pct"/>
            <w:shd w:val="clear" w:color="auto" w:fill="auto"/>
          </w:tcPr>
          <w:p w14:paraId="60713960" w14:textId="77777777" w:rsidR="00534275" w:rsidRPr="00534275" w:rsidRDefault="00534275" w:rsidP="00534275">
            <w:pPr>
              <w:spacing w:before="0" w:after="0"/>
              <w:rPr>
                <w:sz w:val="16"/>
                <w:szCs w:val="12"/>
              </w:rPr>
            </w:pPr>
            <w:r w:rsidRPr="00534275">
              <w:rPr>
                <w:noProof/>
                <w:sz w:val="16"/>
                <w:szCs w:val="12"/>
              </w:rPr>
              <w:t>Železnica: Celková dĺžka rekonštruovaných alebo zrenovovaných železničných tratí</w:t>
            </w:r>
          </w:p>
        </w:tc>
        <w:tc>
          <w:tcPr>
            <w:tcW w:w="0" w:type="auto"/>
            <w:shd w:val="clear" w:color="auto" w:fill="auto"/>
          </w:tcPr>
          <w:p w14:paraId="72B300B2" w14:textId="77777777" w:rsidR="00534275" w:rsidRPr="00534275" w:rsidRDefault="00534275" w:rsidP="00534275">
            <w:pPr>
              <w:spacing w:before="0" w:after="0"/>
              <w:rPr>
                <w:sz w:val="16"/>
                <w:szCs w:val="12"/>
              </w:rPr>
            </w:pPr>
            <w:r w:rsidRPr="00534275">
              <w:rPr>
                <w:noProof/>
                <w:sz w:val="16"/>
                <w:szCs w:val="12"/>
              </w:rPr>
              <w:t>km</w:t>
            </w:r>
          </w:p>
        </w:tc>
        <w:tc>
          <w:tcPr>
            <w:tcW w:w="0" w:type="auto"/>
            <w:shd w:val="clear" w:color="auto" w:fill="auto"/>
          </w:tcPr>
          <w:p w14:paraId="582EB149"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12542AD8"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4F74E838" w14:textId="232B62F7" w:rsidR="00534275" w:rsidRPr="00534275" w:rsidRDefault="00534275" w:rsidP="00534275">
            <w:pPr>
              <w:spacing w:before="0" w:after="0"/>
              <w:jc w:val="right"/>
              <w:rPr>
                <w:noProof/>
                <w:sz w:val="16"/>
                <w:szCs w:val="12"/>
              </w:rPr>
            </w:pPr>
            <w:r w:rsidRPr="00534275">
              <w:rPr>
                <w:noProof/>
                <w:sz w:val="16"/>
                <w:szCs w:val="12"/>
              </w:rPr>
              <w:t>54,50</w:t>
            </w:r>
          </w:p>
        </w:tc>
        <w:tc>
          <w:tcPr>
            <w:tcW w:w="357" w:type="pct"/>
            <w:shd w:val="clear" w:color="auto" w:fill="BDD6EE" w:themeFill="accent1" w:themeFillTint="66"/>
          </w:tcPr>
          <w:p w14:paraId="41FC5478" w14:textId="26F2E62C" w:rsidR="00534275" w:rsidRPr="00534275" w:rsidRDefault="00534275" w:rsidP="00534275">
            <w:pPr>
              <w:spacing w:before="0" w:after="0"/>
              <w:jc w:val="right"/>
              <w:rPr>
                <w:sz w:val="16"/>
                <w:szCs w:val="12"/>
              </w:rPr>
            </w:pPr>
            <w:r w:rsidRPr="00534275">
              <w:rPr>
                <w:noProof/>
                <w:sz w:val="16"/>
                <w:szCs w:val="12"/>
              </w:rPr>
              <w:t>0,00</w:t>
            </w:r>
          </w:p>
        </w:tc>
        <w:tc>
          <w:tcPr>
            <w:tcW w:w="509" w:type="pct"/>
          </w:tcPr>
          <w:p w14:paraId="3CE33864" w14:textId="2A985B24" w:rsidR="00534275" w:rsidRPr="00534275" w:rsidRDefault="00534275" w:rsidP="00534275">
            <w:pPr>
              <w:spacing w:before="0" w:after="0"/>
              <w:jc w:val="right"/>
              <w:rPr>
                <w:sz w:val="16"/>
                <w:szCs w:val="12"/>
              </w:rPr>
            </w:pPr>
            <w:r w:rsidRPr="00534275">
              <w:rPr>
                <w:noProof/>
                <w:sz w:val="16"/>
                <w:szCs w:val="12"/>
              </w:rPr>
              <w:t>54,50</w:t>
            </w:r>
          </w:p>
        </w:tc>
        <w:tc>
          <w:tcPr>
            <w:tcW w:w="640" w:type="pct"/>
          </w:tcPr>
          <w:p w14:paraId="4864FB33" w14:textId="5837E268" w:rsidR="00534275" w:rsidRPr="00534275" w:rsidRDefault="00071B44" w:rsidP="00A86CFB">
            <w:pPr>
              <w:spacing w:before="0" w:after="0"/>
              <w:jc w:val="center"/>
              <w:rPr>
                <w:sz w:val="16"/>
                <w:szCs w:val="12"/>
              </w:rPr>
            </w:pPr>
            <w:r>
              <w:rPr>
                <w:sz w:val="16"/>
                <w:szCs w:val="12"/>
              </w:rPr>
              <w:t>Plnenie VR = 0,00 %</w:t>
            </w:r>
          </w:p>
        </w:tc>
      </w:tr>
      <w:tr w:rsidR="00534275" w:rsidRPr="00534275" w14:paraId="3D2000D2" w14:textId="6505A01A" w:rsidTr="003949F3">
        <w:tc>
          <w:tcPr>
            <w:tcW w:w="232" w:type="pct"/>
            <w:shd w:val="clear" w:color="auto" w:fill="auto"/>
          </w:tcPr>
          <w:p w14:paraId="69F878B8" w14:textId="77777777" w:rsidR="00534275" w:rsidRPr="00534275" w:rsidRDefault="00534275" w:rsidP="00534275">
            <w:pPr>
              <w:spacing w:before="0" w:after="0"/>
              <w:rPr>
                <w:sz w:val="16"/>
                <w:szCs w:val="12"/>
              </w:rPr>
            </w:pPr>
            <w:r w:rsidRPr="00534275">
              <w:rPr>
                <w:noProof/>
                <w:sz w:val="16"/>
                <w:szCs w:val="12"/>
              </w:rPr>
              <w:t>5</w:t>
            </w:r>
          </w:p>
        </w:tc>
        <w:tc>
          <w:tcPr>
            <w:tcW w:w="316" w:type="pct"/>
            <w:shd w:val="clear" w:color="auto" w:fill="auto"/>
          </w:tcPr>
          <w:p w14:paraId="7C3C0847"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2616790A"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472E482E"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5593D47E"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234BC010"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2C13FAEF"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6658E4FB" w14:textId="52807240" w:rsidR="00534275" w:rsidRPr="00534275" w:rsidRDefault="00534275" w:rsidP="00534275">
            <w:pPr>
              <w:spacing w:before="0" w:after="0"/>
              <w:jc w:val="right"/>
              <w:rPr>
                <w:sz w:val="16"/>
                <w:szCs w:val="12"/>
              </w:rPr>
            </w:pPr>
            <w:r w:rsidRPr="00534275">
              <w:rPr>
                <w:noProof/>
                <w:sz w:val="16"/>
                <w:szCs w:val="12"/>
              </w:rPr>
              <w:t>99 611 375</w:t>
            </w:r>
          </w:p>
        </w:tc>
        <w:tc>
          <w:tcPr>
            <w:tcW w:w="357" w:type="pct"/>
            <w:shd w:val="clear" w:color="auto" w:fill="BDD6EE" w:themeFill="accent1" w:themeFillTint="66"/>
          </w:tcPr>
          <w:p w14:paraId="158E637E" w14:textId="0182EFAA" w:rsidR="00534275" w:rsidRPr="00534275" w:rsidRDefault="00534275" w:rsidP="00534275">
            <w:pPr>
              <w:spacing w:before="0" w:after="0"/>
              <w:jc w:val="right"/>
              <w:rPr>
                <w:sz w:val="16"/>
                <w:szCs w:val="12"/>
              </w:rPr>
            </w:pPr>
            <w:r>
              <w:rPr>
                <w:sz w:val="16"/>
                <w:szCs w:val="12"/>
              </w:rPr>
              <w:t>1 079</w:t>
            </w:r>
            <w:r w:rsidR="003949F3">
              <w:rPr>
                <w:sz w:val="16"/>
                <w:szCs w:val="12"/>
              </w:rPr>
              <w:t> </w:t>
            </w:r>
            <w:r>
              <w:rPr>
                <w:sz w:val="16"/>
                <w:szCs w:val="12"/>
              </w:rPr>
              <w:t>950</w:t>
            </w:r>
            <w:r w:rsidR="003949F3">
              <w:rPr>
                <w:sz w:val="16"/>
                <w:szCs w:val="12"/>
              </w:rPr>
              <w:t>,05</w:t>
            </w:r>
          </w:p>
        </w:tc>
        <w:tc>
          <w:tcPr>
            <w:tcW w:w="509" w:type="pct"/>
          </w:tcPr>
          <w:p w14:paraId="552665E6" w14:textId="31ED3C63" w:rsidR="00534275" w:rsidRPr="00534275" w:rsidRDefault="00534275" w:rsidP="00534275">
            <w:pPr>
              <w:spacing w:before="0" w:after="0"/>
              <w:jc w:val="right"/>
              <w:rPr>
                <w:sz w:val="16"/>
                <w:szCs w:val="12"/>
              </w:rPr>
            </w:pPr>
            <w:r w:rsidRPr="00534275">
              <w:rPr>
                <w:noProof/>
                <w:sz w:val="16"/>
                <w:szCs w:val="12"/>
              </w:rPr>
              <w:t>332 037 915,00</w:t>
            </w:r>
          </w:p>
        </w:tc>
        <w:tc>
          <w:tcPr>
            <w:tcW w:w="640" w:type="pct"/>
          </w:tcPr>
          <w:p w14:paraId="2875B019" w14:textId="77777777" w:rsidR="00534275" w:rsidRDefault="00534275" w:rsidP="00A86CFB">
            <w:pPr>
              <w:spacing w:before="0" w:after="0"/>
              <w:jc w:val="center"/>
              <w:rPr>
                <w:sz w:val="16"/>
                <w:szCs w:val="12"/>
              </w:rPr>
            </w:pPr>
            <w:r>
              <w:rPr>
                <w:sz w:val="16"/>
                <w:szCs w:val="12"/>
              </w:rPr>
              <w:t>Plnenie VR = 1,08 %</w:t>
            </w:r>
          </w:p>
          <w:p w14:paraId="23DBF7B7" w14:textId="45F18540" w:rsidR="00C65961" w:rsidRPr="00534275" w:rsidRDefault="00C65961" w:rsidP="00A86CFB">
            <w:pPr>
              <w:spacing w:before="0" w:after="0"/>
              <w:jc w:val="center"/>
              <w:rPr>
                <w:sz w:val="16"/>
                <w:szCs w:val="12"/>
              </w:rPr>
            </w:pPr>
            <w:r>
              <w:rPr>
                <w:sz w:val="16"/>
                <w:szCs w:val="12"/>
              </w:rPr>
              <w:t>Suma výdavkov deklarovaných v žiadostiach o platbu na EK</w:t>
            </w:r>
          </w:p>
        </w:tc>
      </w:tr>
      <w:tr w:rsidR="00534275" w:rsidRPr="00534275" w14:paraId="5E143489" w14:textId="48BADB08" w:rsidTr="003949F3">
        <w:tc>
          <w:tcPr>
            <w:tcW w:w="232" w:type="pct"/>
            <w:shd w:val="clear" w:color="auto" w:fill="auto"/>
          </w:tcPr>
          <w:p w14:paraId="0FCC5115" w14:textId="77777777" w:rsidR="00534275" w:rsidRPr="00534275" w:rsidRDefault="00534275" w:rsidP="00534275">
            <w:pPr>
              <w:spacing w:before="0" w:after="0"/>
              <w:rPr>
                <w:sz w:val="16"/>
                <w:szCs w:val="12"/>
              </w:rPr>
            </w:pPr>
            <w:r w:rsidRPr="00534275">
              <w:rPr>
                <w:noProof/>
                <w:sz w:val="16"/>
                <w:szCs w:val="12"/>
              </w:rPr>
              <w:t>5</w:t>
            </w:r>
          </w:p>
        </w:tc>
        <w:tc>
          <w:tcPr>
            <w:tcW w:w="316" w:type="pct"/>
            <w:shd w:val="clear" w:color="auto" w:fill="auto"/>
          </w:tcPr>
          <w:p w14:paraId="2C4F4F79"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79A89B50" w14:textId="77777777" w:rsidR="00534275" w:rsidRPr="00534275" w:rsidRDefault="00534275" w:rsidP="00534275">
            <w:pPr>
              <w:spacing w:before="0" w:after="0"/>
              <w:rPr>
                <w:sz w:val="16"/>
                <w:szCs w:val="12"/>
              </w:rPr>
            </w:pPr>
            <w:r w:rsidRPr="00534275">
              <w:rPr>
                <w:noProof/>
                <w:sz w:val="16"/>
                <w:szCs w:val="12"/>
              </w:rPr>
              <w:t>O0091</w:t>
            </w:r>
          </w:p>
        </w:tc>
        <w:tc>
          <w:tcPr>
            <w:tcW w:w="1405" w:type="pct"/>
            <w:shd w:val="clear" w:color="auto" w:fill="auto"/>
          </w:tcPr>
          <w:p w14:paraId="545B3B68" w14:textId="77777777" w:rsidR="00534275" w:rsidRPr="00534275" w:rsidRDefault="00534275" w:rsidP="00534275">
            <w:pPr>
              <w:spacing w:before="0" w:after="0"/>
              <w:rPr>
                <w:sz w:val="16"/>
                <w:szCs w:val="12"/>
              </w:rPr>
            </w:pPr>
            <w:r w:rsidRPr="00534275">
              <w:rPr>
                <w:noProof/>
                <w:sz w:val="16"/>
                <w:szCs w:val="12"/>
              </w:rPr>
              <w:t>Počet lokalít s odstránením environmentálnej záťaže spôsobenej prevázdkou železničnej dopravy</w:t>
            </w:r>
          </w:p>
        </w:tc>
        <w:tc>
          <w:tcPr>
            <w:tcW w:w="0" w:type="auto"/>
            <w:shd w:val="clear" w:color="auto" w:fill="auto"/>
          </w:tcPr>
          <w:p w14:paraId="4B02DB9F" w14:textId="77777777" w:rsidR="00534275" w:rsidRPr="00534275" w:rsidRDefault="00534275" w:rsidP="00534275">
            <w:pPr>
              <w:spacing w:before="0" w:after="0"/>
              <w:rPr>
                <w:sz w:val="16"/>
                <w:szCs w:val="12"/>
              </w:rPr>
            </w:pPr>
            <w:r w:rsidRPr="00534275">
              <w:rPr>
                <w:noProof/>
                <w:sz w:val="16"/>
                <w:szCs w:val="12"/>
              </w:rPr>
              <w:t>počet</w:t>
            </w:r>
          </w:p>
        </w:tc>
        <w:tc>
          <w:tcPr>
            <w:tcW w:w="0" w:type="auto"/>
            <w:shd w:val="clear" w:color="auto" w:fill="auto"/>
          </w:tcPr>
          <w:p w14:paraId="47B0509B"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52112F16"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15BE0DBB" w14:textId="24ABD6E5" w:rsidR="00534275" w:rsidRPr="00534275" w:rsidRDefault="00534275" w:rsidP="00534275">
            <w:pPr>
              <w:spacing w:before="0" w:after="0"/>
              <w:jc w:val="right"/>
              <w:rPr>
                <w:noProof/>
                <w:sz w:val="16"/>
                <w:szCs w:val="12"/>
              </w:rPr>
            </w:pPr>
            <w:r w:rsidRPr="00534275">
              <w:rPr>
                <w:noProof/>
                <w:sz w:val="16"/>
                <w:szCs w:val="12"/>
              </w:rPr>
              <w:t>3</w:t>
            </w:r>
          </w:p>
        </w:tc>
        <w:tc>
          <w:tcPr>
            <w:tcW w:w="357" w:type="pct"/>
            <w:shd w:val="clear" w:color="auto" w:fill="BDD6EE" w:themeFill="accent1" w:themeFillTint="66"/>
          </w:tcPr>
          <w:p w14:paraId="78484498" w14:textId="7B5562D9" w:rsidR="00534275" w:rsidRPr="00534275" w:rsidRDefault="00534275" w:rsidP="00534275">
            <w:pPr>
              <w:spacing w:before="0" w:after="0"/>
              <w:jc w:val="right"/>
              <w:rPr>
                <w:sz w:val="16"/>
                <w:szCs w:val="12"/>
              </w:rPr>
            </w:pPr>
            <w:r w:rsidRPr="00534275">
              <w:rPr>
                <w:noProof/>
                <w:sz w:val="16"/>
                <w:szCs w:val="12"/>
              </w:rPr>
              <w:t>0,00</w:t>
            </w:r>
          </w:p>
        </w:tc>
        <w:tc>
          <w:tcPr>
            <w:tcW w:w="509" w:type="pct"/>
          </w:tcPr>
          <w:p w14:paraId="61BE56C8" w14:textId="7532604D" w:rsidR="00534275" w:rsidRPr="00534275" w:rsidRDefault="00534275" w:rsidP="00534275">
            <w:pPr>
              <w:spacing w:before="0" w:after="0"/>
              <w:jc w:val="right"/>
              <w:rPr>
                <w:sz w:val="16"/>
                <w:szCs w:val="12"/>
              </w:rPr>
            </w:pPr>
            <w:r w:rsidRPr="00534275">
              <w:rPr>
                <w:noProof/>
                <w:sz w:val="16"/>
                <w:szCs w:val="12"/>
              </w:rPr>
              <w:t>3,00</w:t>
            </w:r>
          </w:p>
        </w:tc>
        <w:tc>
          <w:tcPr>
            <w:tcW w:w="640" w:type="pct"/>
          </w:tcPr>
          <w:p w14:paraId="43719A8C" w14:textId="72F58592" w:rsidR="00534275" w:rsidRPr="00534275" w:rsidRDefault="00071B44" w:rsidP="00A86CFB">
            <w:pPr>
              <w:spacing w:before="0" w:after="0"/>
              <w:jc w:val="center"/>
              <w:rPr>
                <w:sz w:val="16"/>
                <w:szCs w:val="12"/>
              </w:rPr>
            </w:pPr>
            <w:r>
              <w:rPr>
                <w:sz w:val="16"/>
                <w:szCs w:val="12"/>
              </w:rPr>
              <w:t>Plnenie VR = 0,00 %</w:t>
            </w:r>
          </w:p>
        </w:tc>
      </w:tr>
      <w:tr w:rsidR="00534275" w:rsidRPr="00534275" w14:paraId="46B35E14" w14:textId="7842C220" w:rsidTr="003949F3">
        <w:tc>
          <w:tcPr>
            <w:tcW w:w="232" w:type="pct"/>
            <w:shd w:val="clear" w:color="auto" w:fill="auto"/>
          </w:tcPr>
          <w:p w14:paraId="48304B9A" w14:textId="77777777" w:rsidR="00534275" w:rsidRPr="00534275" w:rsidRDefault="00534275" w:rsidP="00534275">
            <w:pPr>
              <w:spacing w:before="0" w:after="0"/>
              <w:rPr>
                <w:sz w:val="16"/>
                <w:szCs w:val="12"/>
              </w:rPr>
            </w:pPr>
            <w:r w:rsidRPr="00534275">
              <w:rPr>
                <w:noProof/>
                <w:sz w:val="16"/>
                <w:szCs w:val="12"/>
              </w:rPr>
              <w:t>6</w:t>
            </w:r>
          </w:p>
        </w:tc>
        <w:tc>
          <w:tcPr>
            <w:tcW w:w="316" w:type="pct"/>
            <w:shd w:val="clear" w:color="auto" w:fill="auto"/>
          </w:tcPr>
          <w:p w14:paraId="7FD138FE"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1884779D" w14:textId="77777777" w:rsidR="00534275" w:rsidRPr="00534275" w:rsidRDefault="00534275" w:rsidP="00534275">
            <w:pPr>
              <w:spacing w:before="0" w:after="0"/>
              <w:rPr>
                <w:sz w:val="16"/>
                <w:szCs w:val="12"/>
              </w:rPr>
            </w:pPr>
            <w:r w:rsidRPr="00534275">
              <w:rPr>
                <w:noProof/>
                <w:sz w:val="16"/>
                <w:szCs w:val="12"/>
              </w:rPr>
              <w:t>CO13</w:t>
            </w:r>
          </w:p>
        </w:tc>
        <w:tc>
          <w:tcPr>
            <w:tcW w:w="1405" w:type="pct"/>
            <w:shd w:val="clear" w:color="auto" w:fill="auto"/>
          </w:tcPr>
          <w:p w14:paraId="2CED87F2" w14:textId="77777777" w:rsidR="00534275" w:rsidRPr="00534275" w:rsidRDefault="00534275" w:rsidP="00534275">
            <w:pPr>
              <w:spacing w:before="0" w:after="0"/>
              <w:rPr>
                <w:sz w:val="16"/>
                <w:szCs w:val="12"/>
              </w:rPr>
            </w:pPr>
            <w:r w:rsidRPr="00534275">
              <w:rPr>
                <w:noProof/>
                <w:sz w:val="16"/>
                <w:szCs w:val="12"/>
              </w:rPr>
              <w:t>Cesty: Celková dĺžka novo vybudovaných ciest</w:t>
            </w:r>
          </w:p>
        </w:tc>
        <w:tc>
          <w:tcPr>
            <w:tcW w:w="0" w:type="auto"/>
            <w:shd w:val="clear" w:color="auto" w:fill="auto"/>
          </w:tcPr>
          <w:p w14:paraId="2F851473" w14:textId="77777777" w:rsidR="00534275" w:rsidRPr="00534275" w:rsidRDefault="00534275" w:rsidP="00534275">
            <w:pPr>
              <w:spacing w:before="0" w:after="0"/>
              <w:rPr>
                <w:sz w:val="16"/>
                <w:szCs w:val="12"/>
              </w:rPr>
            </w:pPr>
            <w:r w:rsidRPr="00534275">
              <w:rPr>
                <w:noProof/>
                <w:sz w:val="16"/>
                <w:szCs w:val="12"/>
              </w:rPr>
              <w:t>km</w:t>
            </w:r>
          </w:p>
        </w:tc>
        <w:tc>
          <w:tcPr>
            <w:tcW w:w="0" w:type="auto"/>
            <w:shd w:val="clear" w:color="auto" w:fill="auto"/>
          </w:tcPr>
          <w:p w14:paraId="1F6E48D6"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64ECF10A"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18320333" w14:textId="6F5FDA44" w:rsidR="00534275" w:rsidRPr="00534275" w:rsidRDefault="00534275" w:rsidP="00534275">
            <w:pPr>
              <w:spacing w:before="0" w:after="0"/>
              <w:jc w:val="right"/>
              <w:rPr>
                <w:noProof/>
                <w:sz w:val="16"/>
                <w:szCs w:val="12"/>
              </w:rPr>
            </w:pPr>
            <w:r w:rsidRPr="00534275">
              <w:rPr>
                <w:noProof/>
                <w:sz w:val="16"/>
                <w:szCs w:val="12"/>
              </w:rPr>
              <w:t>10,25</w:t>
            </w:r>
          </w:p>
        </w:tc>
        <w:tc>
          <w:tcPr>
            <w:tcW w:w="357" w:type="pct"/>
            <w:shd w:val="clear" w:color="auto" w:fill="BDD6EE" w:themeFill="accent1" w:themeFillTint="66"/>
          </w:tcPr>
          <w:p w14:paraId="70E7E86B" w14:textId="37216BD1" w:rsidR="00534275" w:rsidRPr="00534275" w:rsidRDefault="00534275" w:rsidP="00534275">
            <w:pPr>
              <w:spacing w:before="0" w:after="0"/>
              <w:jc w:val="right"/>
              <w:rPr>
                <w:sz w:val="16"/>
                <w:szCs w:val="12"/>
              </w:rPr>
            </w:pPr>
            <w:r w:rsidRPr="00534275">
              <w:rPr>
                <w:noProof/>
                <w:sz w:val="16"/>
                <w:szCs w:val="12"/>
              </w:rPr>
              <w:t>14,11</w:t>
            </w:r>
          </w:p>
        </w:tc>
        <w:tc>
          <w:tcPr>
            <w:tcW w:w="509" w:type="pct"/>
          </w:tcPr>
          <w:p w14:paraId="6AEDFA97" w14:textId="28A56EF9" w:rsidR="00534275" w:rsidRPr="00534275" w:rsidRDefault="00534275" w:rsidP="00534275">
            <w:pPr>
              <w:spacing w:before="0" w:after="0"/>
              <w:jc w:val="right"/>
              <w:rPr>
                <w:sz w:val="16"/>
                <w:szCs w:val="12"/>
              </w:rPr>
            </w:pPr>
            <w:r w:rsidRPr="00534275">
              <w:rPr>
                <w:noProof/>
                <w:sz w:val="16"/>
                <w:szCs w:val="12"/>
              </w:rPr>
              <w:t>31,75</w:t>
            </w:r>
          </w:p>
        </w:tc>
        <w:tc>
          <w:tcPr>
            <w:tcW w:w="640" w:type="pct"/>
          </w:tcPr>
          <w:p w14:paraId="341E3A97" w14:textId="4A9B3495" w:rsidR="00534275" w:rsidRPr="00534275" w:rsidRDefault="00071B44" w:rsidP="00A86CFB">
            <w:pPr>
              <w:spacing w:before="0" w:after="0"/>
              <w:jc w:val="center"/>
              <w:rPr>
                <w:sz w:val="16"/>
                <w:szCs w:val="12"/>
              </w:rPr>
            </w:pPr>
            <w:r>
              <w:rPr>
                <w:sz w:val="16"/>
                <w:szCs w:val="12"/>
              </w:rPr>
              <w:t>Plnenie VR = 138 %</w:t>
            </w:r>
          </w:p>
        </w:tc>
      </w:tr>
      <w:tr w:rsidR="00534275" w:rsidRPr="00534275" w14:paraId="047F56FD" w14:textId="06BA7B2A" w:rsidTr="003949F3">
        <w:tc>
          <w:tcPr>
            <w:tcW w:w="232" w:type="pct"/>
            <w:shd w:val="clear" w:color="auto" w:fill="auto"/>
          </w:tcPr>
          <w:p w14:paraId="6A2CFC68" w14:textId="77777777" w:rsidR="00534275" w:rsidRPr="00534275" w:rsidRDefault="00534275" w:rsidP="00534275">
            <w:pPr>
              <w:spacing w:before="0" w:after="0"/>
              <w:rPr>
                <w:sz w:val="16"/>
                <w:szCs w:val="12"/>
              </w:rPr>
            </w:pPr>
            <w:r w:rsidRPr="00534275">
              <w:rPr>
                <w:noProof/>
                <w:sz w:val="16"/>
                <w:szCs w:val="12"/>
              </w:rPr>
              <w:t>6</w:t>
            </w:r>
          </w:p>
        </w:tc>
        <w:tc>
          <w:tcPr>
            <w:tcW w:w="316" w:type="pct"/>
            <w:shd w:val="clear" w:color="auto" w:fill="auto"/>
          </w:tcPr>
          <w:p w14:paraId="5ADC0523"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45BDE402"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20E107D5"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73F62774"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45548C5E"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5799DC78"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2185EDCF" w14:textId="4B45630E" w:rsidR="00534275" w:rsidRPr="00534275" w:rsidRDefault="00534275" w:rsidP="00534275">
            <w:pPr>
              <w:spacing w:before="0" w:after="0"/>
              <w:jc w:val="right"/>
              <w:rPr>
                <w:sz w:val="16"/>
                <w:szCs w:val="12"/>
              </w:rPr>
            </w:pPr>
            <w:r w:rsidRPr="00534275">
              <w:rPr>
                <w:noProof/>
                <w:sz w:val="16"/>
                <w:szCs w:val="12"/>
              </w:rPr>
              <w:t>142 575 656</w:t>
            </w:r>
          </w:p>
        </w:tc>
        <w:tc>
          <w:tcPr>
            <w:tcW w:w="357" w:type="pct"/>
            <w:shd w:val="clear" w:color="auto" w:fill="BDD6EE" w:themeFill="accent1" w:themeFillTint="66"/>
          </w:tcPr>
          <w:p w14:paraId="44ABDE21" w14:textId="178E7DCC" w:rsidR="00534275" w:rsidRPr="00534275" w:rsidRDefault="003949F3" w:rsidP="00534275">
            <w:pPr>
              <w:spacing w:before="0" w:after="0"/>
              <w:jc w:val="right"/>
              <w:rPr>
                <w:sz w:val="16"/>
                <w:szCs w:val="12"/>
              </w:rPr>
            </w:pPr>
            <w:r w:rsidRPr="003949F3">
              <w:rPr>
                <w:sz w:val="16"/>
                <w:szCs w:val="12"/>
              </w:rPr>
              <w:t>136 876 198,49</w:t>
            </w:r>
          </w:p>
        </w:tc>
        <w:tc>
          <w:tcPr>
            <w:tcW w:w="509" w:type="pct"/>
          </w:tcPr>
          <w:p w14:paraId="0BDBA616" w14:textId="6D9F09D1" w:rsidR="00534275" w:rsidRPr="00534275" w:rsidRDefault="00534275" w:rsidP="00534275">
            <w:pPr>
              <w:spacing w:before="0" w:after="0"/>
              <w:jc w:val="right"/>
              <w:rPr>
                <w:sz w:val="16"/>
                <w:szCs w:val="12"/>
              </w:rPr>
            </w:pPr>
            <w:r w:rsidRPr="00534275">
              <w:rPr>
                <w:noProof/>
                <w:sz w:val="16"/>
                <w:szCs w:val="12"/>
              </w:rPr>
              <w:t>570 302 622,00</w:t>
            </w:r>
          </w:p>
        </w:tc>
        <w:tc>
          <w:tcPr>
            <w:tcW w:w="640" w:type="pct"/>
          </w:tcPr>
          <w:p w14:paraId="3B13B899" w14:textId="514B8979" w:rsidR="00534275" w:rsidRPr="00534275" w:rsidRDefault="00534275" w:rsidP="00A86CFB">
            <w:pPr>
              <w:spacing w:before="0" w:after="0"/>
              <w:jc w:val="center"/>
              <w:rPr>
                <w:sz w:val="16"/>
                <w:szCs w:val="12"/>
              </w:rPr>
            </w:pPr>
            <w:r>
              <w:rPr>
                <w:sz w:val="16"/>
                <w:szCs w:val="12"/>
              </w:rPr>
              <w:t>Plnenie VR = 96 %</w:t>
            </w:r>
          </w:p>
        </w:tc>
      </w:tr>
      <w:tr w:rsidR="00534275" w:rsidRPr="00534275" w14:paraId="120E1AEE" w14:textId="7E9DA437" w:rsidTr="003949F3">
        <w:tc>
          <w:tcPr>
            <w:tcW w:w="232" w:type="pct"/>
            <w:shd w:val="clear" w:color="auto" w:fill="auto"/>
          </w:tcPr>
          <w:p w14:paraId="2438D5D8" w14:textId="77777777" w:rsidR="00534275" w:rsidRPr="00534275" w:rsidRDefault="00534275" w:rsidP="00534275">
            <w:pPr>
              <w:spacing w:before="0" w:after="0"/>
              <w:rPr>
                <w:sz w:val="16"/>
                <w:szCs w:val="12"/>
              </w:rPr>
            </w:pPr>
            <w:r w:rsidRPr="00534275">
              <w:rPr>
                <w:noProof/>
                <w:sz w:val="16"/>
                <w:szCs w:val="12"/>
              </w:rPr>
              <w:t>7</w:t>
            </w:r>
          </w:p>
        </w:tc>
        <w:tc>
          <w:tcPr>
            <w:tcW w:w="316" w:type="pct"/>
            <w:shd w:val="clear" w:color="auto" w:fill="auto"/>
          </w:tcPr>
          <w:p w14:paraId="33708035" w14:textId="77777777" w:rsidR="00534275" w:rsidRPr="00534275" w:rsidRDefault="00534275" w:rsidP="00534275">
            <w:pPr>
              <w:spacing w:before="0" w:after="0"/>
              <w:rPr>
                <w:sz w:val="16"/>
                <w:szCs w:val="12"/>
              </w:rPr>
            </w:pPr>
            <w:r w:rsidRPr="00534275">
              <w:rPr>
                <w:noProof/>
                <w:sz w:val="16"/>
                <w:szCs w:val="12"/>
              </w:rPr>
              <w:t>F</w:t>
            </w:r>
          </w:p>
        </w:tc>
        <w:tc>
          <w:tcPr>
            <w:tcW w:w="336" w:type="pct"/>
            <w:shd w:val="clear" w:color="auto" w:fill="auto"/>
          </w:tcPr>
          <w:p w14:paraId="7DF348B1" w14:textId="77777777" w:rsidR="00534275" w:rsidRPr="00534275" w:rsidRDefault="00534275" w:rsidP="00534275">
            <w:pPr>
              <w:spacing w:before="0" w:after="0"/>
              <w:rPr>
                <w:sz w:val="16"/>
                <w:szCs w:val="12"/>
              </w:rPr>
            </w:pPr>
            <w:r w:rsidRPr="00534275">
              <w:rPr>
                <w:noProof/>
                <w:sz w:val="16"/>
                <w:szCs w:val="12"/>
              </w:rPr>
              <w:t>F0002</w:t>
            </w:r>
          </w:p>
        </w:tc>
        <w:tc>
          <w:tcPr>
            <w:tcW w:w="1405" w:type="pct"/>
            <w:shd w:val="clear" w:color="auto" w:fill="auto"/>
          </w:tcPr>
          <w:p w14:paraId="7938AD87" w14:textId="77777777" w:rsidR="00534275" w:rsidRPr="00534275" w:rsidRDefault="00534275" w:rsidP="00534275">
            <w:pPr>
              <w:spacing w:before="0" w:after="0"/>
              <w:rPr>
                <w:sz w:val="16"/>
                <w:szCs w:val="12"/>
              </w:rPr>
            </w:pPr>
            <w:r w:rsidRPr="00534275">
              <w:rPr>
                <w:noProof/>
                <w:sz w:val="16"/>
                <w:szCs w:val="12"/>
              </w:rPr>
              <w:t>Celková suma oprávnených výdavkov po ich certifikácii certifikačným orgánom a predložení žiadostí o platby Európskej komisii</w:t>
            </w:r>
          </w:p>
        </w:tc>
        <w:tc>
          <w:tcPr>
            <w:tcW w:w="0" w:type="auto"/>
            <w:shd w:val="clear" w:color="auto" w:fill="auto"/>
          </w:tcPr>
          <w:p w14:paraId="0E65FE5F" w14:textId="77777777" w:rsidR="00534275" w:rsidRPr="00534275" w:rsidRDefault="00534275" w:rsidP="00534275">
            <w:pPr>
              <w:spacing w:before="0" w:after="0"/>
              <w:rPr>
                <w:sz w:val="16"/>
                <w:szCs w:val="12"/>
              </w:rPr>
            </w:pPr>
            <w:r w:rsidRPr="00534275">
              <w:rPr>
                <w:noProof/>
                <w:sz w:val="16"/>
                <w:szCs w:val="12"/>
              </w:rPr>
              <w:t>Eur</w:t>
            </w:r>
          </w:p>
        </w:tc>
        <w:tc>
          <w:tcPr>
            <w:tcW w:w="0" w:type="auto"/>
            <w:shd w:val="clear" w:color="auto" w:fill="auto"/>
          </w:tcPr>
          <w:p w14:paraId="79DC2C65"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0EA00D24"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008EFC73" w14:textId="3FF5EFC5" w:rsidR="00534275" w:rsidRPr="00534275" w:rsidRDefault="00534275" w:rsidP="00534275">
            <w:pPr>
              <w:spacing w:before="0" w:after="0"/>
              <w:jc w:val="right"/>
              <w:rPr>
                <w:sz w:val="16"/>
                <w:szCs w:val="12"/>
              </w:rPr>
            </w:pPr>
            <w:r w:rsidRPr="00534275">
              <w:rPr>
                <w:noProof/>
                <w:sz w:val="16"/>
                <w:szCs w:val="12"/>
              </w:rPr>
              <w:t>132 097 309</w:t>
            </w:r>
          </w:p>
        </w:tc>
        <w:tc>
          <w:tcPr>
            <w:tcW w:w="357" w:type="pct"/>
            <w:shd w:val="clear" w:color="auto" w:fill="BDD6EE" w:themeFill="accent1" w:themeFillTint="66"/>
          </w:tcPr>
          <w:p w14:paraId="2D24C7AA" w14:textId="1C6B4F25" w:rsidR="00534275" w:rsidRPr="00534275" w:rsidRDefault="00A4644A" w:rsidP="00534275">
            <w:pPr>
              <w:spacing w:before="0" w:after="0"/>
              <w:jc w:val="right"/>
              <w:rPr>
                <w:sz w:val="16"/>
                <w:szCs w:val="12"/>
              </w:rPr>
            </w:pPr>
            <w:r>
              <w:rPr>
                <w:sz w:val="16"/>
                <w:szCs w:val="12"/>
              </w:rPr>
              <w:t>92 171 552,35</w:t>
            </w:r>
          </w:p>
        </w:tc>
        <w:tc>
          <w:tcPr>
            <w:tcW w:w="509" w:type="pct"/>
          </w:tcPr>
          <w:p w14:paraId="486627B5" w14:textId="09487C15" w:rsidR="00534275" w:rsidRPr="00534275" w:rsidRDefault="00534275" w:rsidP="00534275">
            <w:pPr>
              <w:spacing w:before="0" w:after="0"/>
              <w:jc w:val="right"/>
              <w:rPr>
                <w:sz w:val="16"/>
                <w:szCs w:val="12"/>
              </w:rPr>
            </w:pPr>
            <w:r w:rsidRPr="00534275">
              <w:rPr>
                <w:noProof/>
                <w:sz w:val="16"/>
                <w:szCs w:val="12"/>
              </w:rPr>
              <w:t>927 155 226,00</w:t>
            </w:r>
          </w:p>
        </w:tc>
        <w:tc>
          <w:tcPr>
            <w:tcW w:w="640" w:type="pct"/>
          </w:tcPr>
          <w:p w14:paraId="5D91BDBE" w14:textId="77777777" w:rsidR="00534275" w:rsidRDefault="00534275" w:rsidP="00A86CFB">
            <w:pPr>
              <w:spacing w:before="0" w:after="0"/>
              <w:jc w:val="center"/>
              <w:rPr>
                <w:sz w:val="16"/>
                <w:szCs w:val="12"/>
              </w:rPr>
            </w:pPr>
            <w:r>
              <w:rPr>
                <w:sz w:val="16"/>
                <w:szCs w:val="12"/>
              </w:rPr>
              <w:t xml:space="preserve">Plnenie VR = </w:t>
            </w:r>
            <w:r w:rsidR="00470AD6">
              <w:rPr>
                <w:sz w:val="16"/>
                <w:szCs w:val="12"/>
              </w:rPr>
              <w:t>69</w:t>
            </w:r>
            <w:r w:rsidR="0054532E">
              <w:rPr>
                <w:sz w:val="16"/>
                <w:szCs w:val="12"/>
              </w:rPr>
              <w:t>,78</w:t>
            </w:r>
            <w:r>
              <w:rPr>
                <w:sz w:val="16"/>
                <w:szCs w:val="12"/>
              </w:rPr>
              <w:t xml:space="preserve"> %</w:t>
            </w:r>
          </w:p>
          <w:p w14:paraId="00B1BBA2" w14:textId="3B290587" w:rsidR="00C65961" w:rsidRPr="00534275" w:rsidRDefault="00C65961" w:rsidP="00A86CFB">
            <w:pPr>
              <w:spacing w:before="0" w:after="0"/>
              <w:jc w:val="center"/>
              <w:rPr>
                <w:sz w:val="16"/>
                <w:szCs w:val="12"/>
              </w:rPr>
            </w:pPr>
            <w:r>
              <w:rPr>
                <w:sz w:val="16"/>
                <w:szCs w:val="12"/>
              </w:rPr>
              <w:t>Suma výdavkov deklarovaných v žiadostiach o platbu na EK</w:t>
            </w:r>
          </w:p>
        </w:tc>
      </w:tr>
      <w:tr w:rsidR="00534275" w:rsidRPr="00534275" w14:paraId="1C16A76F" w14:textId="3D77EDD3" w:rsidTr="003949F3">
        <w:tc>
          <w:tcPr>
            <w:tcW w:w="232" w:type="pct"/>
            <w:shd w:val="clear" w:color="auto" w:fill="auto"/>
          </w:tcPr>
          <w:p w14:paraId="422BDD93" w14:textId="77777777" w:rsidR="00534275" w:rsidRPr="00534275" w:rsidRDefault="00534275" w:rsidP="00534275">
            <w:pPr>
              <w:spacing w:before="0" w:after="0"/>
              <w:rPr>
                <w:sz w:val="16"/>
                <w:szCs w:val="12"/>
              </w:rPr>
            </w:pPr>
            <w:r w:rsidRPr="00534275">
              <w:rPr>
                <w:noProof/>
                <w:sz w:val="16"/>
                <w:szCs w:val="12"/>
              </w:rPr>
              <w:t>7</w:t>
            </w:r>
          </w:p>
        </w:tc>
        <w:tc>
          <w:tcPr>
            <w:tcW w:w="316" w:type="pct"/>
            <w:shd w:val="clear" w:color="auto" w:fill="auto"/>
          </w:tcPr>
          <w:p w14:paraId="27E02453"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5CDE4869" w14:textId="77777777" w:rsidR="00534275" w:rsidRPr="00534275" w:rsidRDefault="00534275" w:rsidP="00534275">
            <w:pPr>
              <w:spacing w:before="0" w:after="0"/>
              <w:rPr>
                <w:sz w:val="16"/>
                <w:szCs w:val="12"/>
              </w:rPr>
            </w:pPr>
            <w:r w:rsidRPr="00534275">
              <w:rPr>
                <w:noProof/>
                <w:sz w:val="16"/>
                <w:szCs w:val="12"/>
              </w:rPr>
              <w:t>O0120</w:t>
            </w:r>
          </w:p>
        </w:tc>
        <w:tc>
          <w:tcPr>
            <w:tcW w:w="1405" w:type="pct"/>
            <w:shd w:val="clear" w:color="auto" w:fill="auto"/>
          </w:tcPr>
          <w:p w14:paraId="568CD031" w14:textId="77777777" w:rsidR="00534275" w:rsidRPr="00534275" w:rsidRDefault="00534275" w:rsidP="00534275">
            <w:pPr>
              <w:spacing w:before="0" w:after="0"/>
              <w:rPr>
                <w:sz w:val="16"/>
                <w:szCs w:val="12"/>
              </w:rPr>
            </w:pPr>
            <w:r w:rsidRPr="00534275">
              <w:rPr>
                <w:noProof/>
                <w:sz w:val="16"/>
                <w:szCs w:val="12"/>
              </w:rPr>
              <w:t>Počet dodatočných centrálne využitých podporných systémov vnútornej správy v rámci ISVS (ako služieb v cloude SaaS).</w:t>
            </w:r>
          </w:p>
        </w:tc>
        <w:tc>
          <w:tcPr>
            <w:tcW w:w="0" w:type="auto"/>
            <w:shd w:val="clear" w:color="auto" w:fill="auto"/>
          </w:tcPr>
          <w:p w14:paraId="731BBECA" w14:textId="77777777" w:rsidR="00534275" w:rsidRPr="00534275" w:rsidRDefault="00534275" w:rsidP="00534275">
            <w:pPr>
              <w:spacing w:before="0" w:after="0"/>
              <w:rPr>
                <w:sz w:val="16"/>
                <w:szCs w:val="12"/>
              </w:rPr>
            </w:pPr>
            <w:r w:rsidRPr="00534275">
              <w:rPr>
                <w:noProof/>
                <w:sz w:val="16"/>
                <w:szCs w:val="12"/>
              </w:rPr>
              <w:t>počet</w:t>
            </w:r>
          </w:p>
        </w:tc>
        <w:tc>
          <w:tcPr>
            <w:tcW w:w="0" w:type="auto"/>
            <w:shd w:val="clear" w:color="auto" w:fill="auto"/>
          </w:tcPr>
          <w:p w14:paraId="0A73472B"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037DF2CC"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6A1985C9" w14:textId="58FC30AE" w:rsidR="00534275" w:rsidRPr="00534275" w:rsidRDefault="00534275" w:rsidP="00534275">
            <w:pPr>
              <w:spacing w:before="0" w:after="0"/>
              <w:jc w:val="right"/>
              <w:rPr>
                <w:noProof/>
                <w:sz w:val="16"/>
                <w:szCs w:val="12"/>
              </w:rPr>
            </w:pPr>
            <w:r w:rsidRPr="00534275">
              <w:rPr>
                <w:noProof/>
                <w:sz w:val="16"/>
                <w:szCs w:val="12"/>
              </w:rPr>
              <w:t>2</w:t>
            </w:r>
          </w:p>
        </w:tc>
        <w:tc>
          <w:tcPr>
            <w:tcW w:w="357" w:type="pct"/>
            <w:shd w:val="clear" w:color="auto" w:fill="BDD6EE" w:themeFill="accent1" w:themeFillTint="66"/>
          </w:tcPr>
          <w:p w14:paraId="11D83C1A" w14:textId="43CF1745" w:rsidR="00534275" w:rsidRPr="00534275" w:rsidRDefault="008A11E1" w:rsidP="00534275">
            <w:pPr>
              <w:spacing w:before="0" w:after="0"/>
              <w:jc w:val="right"/>
              <w:rPr>
                <w:sz w:val="16"/>
                <w:szCs w:val="12"/>
              </w:rPr>
            </w:pPr>
            <w:r>
              <w:rPr>
                <w:noProof/>
                <w:sz w:val="16"/>
                <w:szCs w:val="12"/>
              </w:rPr>
              <w:t>0</w:t>
            </w:r>
            <w:r w:rsidR="00534275" w:rsidRPr="006C1560">
              <w:rPr>
                <w:noProof/>
                <w:sz w:val="16"/>
                <w:szCs w:val="12"/>
              </w:rPr>
              <w:t>,00</w:t>
            </w:r>
          </w:p>
        </w:tc>
        <w:tc>
          <w:tcPr>
            <w:tcW w:w="509" w:type="pct"/>
          </w:tcPr>
          <w:p w14:paraId="4E1BD066" w14:textId="3CCCED7F" w:rsidR="00534275" w:rsidRPr="00534275" w:rsidRDefault="00534275" w:rsidP="00534275">
            <w:pPr>
              <w:spacing w:before="0" w:after="0"/>
              <w:jc w:val="right"/>
              <w:rPr>
                <w:sz w:val="16"/>
                <w:szCs w:val="12"/>
              </w:rPr>
            </w:pPr>
            <w:r w:rsidRPr="00534275">
              <w:rPr>
                <w:noProof/>
                <w:sz w:val="16"/>
                <w:szCs w:val="12"/>
              </w:rPr>
              <w:t>7,00</w:t>
            </w:r>
          </w:p>
        </w:tc>
        <w:tc>
          <w:tcPr>
            <w:tcW w:w="640" w:type="pct"/>
          </w:tcPr>
          <w:p w14:paraId="3CEB856E" w14:textId="7ABC7BF1" w:rsidR="00534275" w:rsidRPr="00534275" w:rsidRDefault="00421170">
            <w:pPr>
              <w:spacing w:before="0" w:after="0"/>
              <w:jc w:val="center"/>
              <w:rPr>
                <w:sz w:val="16"/>
                <w:szCs w:val="12"/>
              </w:rPr>
            </w:pPr>
            <w:r>
              <w:rPr>
                <w:sz w:val="16"/>
                <w:szCs w:val="12"/>
              </w:rPr>
              <w:t xml:space="preserve">Plnenie VR = </w:t>
            </w:r>
            <w:r w:rsidR="008A11E1">
              <w:rPr>
                <w:sz w:val="16"/>
                <w:szCs w:val="12"/>
              </w:rPr>
              <w:t xml:space="preserve">0,00 </w:t>
            </w:r>
            <w:r>
              <w:rPr>
                <w:sz w:val="16"/>
                <w:szCs w:val="12"/>
              </w:rPr>
              <w:t>%</w:t>
            </w:r>
          </w:p>
        </w:tc>
      </w:tr>
      <w:tr w:rsidR="00534275" w:rsidRPr="00534275" w14:paraId="24DC9BEC" w14:textId="326AA0BB" w:rsidTr="003949F3">
        <w:tc>
          <w:tcPr>
            <w:tcW w:w="232" w:type="pct"/>
            <w:shd w:val="clear" w:color="auto" w:fill="auto"/>
          </w:tcPr>
          <w:p w14:paraId="2C2200A7" w14:textId="77777777" w:rsidR="00534275" w:rsidRPr="00534275" w:rsidRDefault="00534275" w:rsidP="00534275">
            <w:pPr>
              <w:spacing w:before="0" w:after="0"/>
              <w:rPr>
                <w:sz w:val="16"/>
                <w:szCs w:val="12"/>
              </w:rPr>
            </w:pPr>
            <w:r w:rsidRPr="00534275">
              <w:rPr>
                <w:noProof/>
                <w:sz w:val="16"/>
                <w:szCs w:val="12"/>
              </w:rPr>
              <w:t>7</w:t>
            </w:r>
          </w:p>
        </w:tc>
        <w:tc>
          <w:tcPr>
            <w:tcW w:w="316" w:type="pct"/>
            <w:shd w:val="clear" w:color="auto" w:fill="auto"/>
          </w:tcPr>
          <w:p w14:paraId="2F7FCA68" w14:textId="77777777" w:rsidR="00534275" w:rsidRPr="00534275" w:rsidRDefault="00534275" w:rsidP="00534275">
            <w:pPr>
              <w:spacing w:before="0" w:after="0"/>
              <w:rPr>
                <w:sz w:val="16"/>
                <w:szCs w:val="12"/>
              </w:rPr>
            </w:pPr>
            <w:r w:rsidRPr="00534275">
              <w:rPr>
                <w:noProof/>
                <w:sz w:val="16"/>
                <w:szCs w:val="12"/>
              </w:rPr>
              <w:t>O</w:t>
            </w:r>
          </w:p>
        </w:tc>
        <w:tc>
          <w:tcPr>
            <w:tcW w:w="336" w:type="pct"/>
            <w:shd w:val="clear" w:color="auto" w:fill="auto"/>
          </w:tcPr>
          <w:p w14:paraId="5484B30C" w14:textId="77777777" w:rsidR="00534275" w:rsidRPr="00534275" w:rsidRDefault="00534275" w:rsidP="00534275">
            <w:pPr>
              <w:spacing w:before="0" w:after="0"/>
              <w:rPr>
                <w:sz w:val="16"/>
                <w:szCs w:val="12"/>
              </w:rPr>
            </w:pPr>
            <w:r w:rsidRPr="00534275">
              <w:rPr>
                <w:noProof/>
                <w:sz w:val="16"/>
                <w:szCs w:val="12"/>
              </w:rPr>
              <w:t>O0121</w:t>
            </w:r>
          </w:p>
        </w:tc>
        <w:tc>
          <w:tcPr>
            <w:tcW w:w="1405" w:type="pct"/>
            <w:shd w:val="clear" w:color="auto" w:fill="auto"/>
          </w:tcPr>
          <w:p w14:paraId="01D5C734" w14:textId="77777777" w:rsidR="00534275" w:rsidRPr="00534275" w:rsidRDefault="00534275" w:rsidP="00534275">
            <w:pPr>
              <w:spacing w:before="0" w:after="0"/>
              <w:rPr>
                <w:sz w:val="16"/>
                <w:szCs w:val="12"/>
              </w:rPr>
            </w:pPr>
            <w:r w:rsidRPr="00534275">
              <w:rPr>
                <w:noProof/>
                <w:sz w:val="16"/>
                <w:szCs w:val="12"/>
              </w:rPr>
              <w:t>Dodatočný pomer inštitúcií štátnej správy zapojených do eGovernment cloudu.</w:t>
            </w:r>
          </w:p>
        </w:tc>
        <w:tc>
          <w:tcPr>
            <w:tcW w:w="0" w:type="auto"/>
            <w:shd w:val="clear" w:color="auto" w:fill="auto"/>
          </w:tcPr>
          <w:p w14:paraId="0147C254" w14:textId="77777777" w:rsidR="00534275" w:rsidRPr="00534275" w:rsidRDefault="00534275" w:rsidP="00534275">
            <w:pPr>
              <w:spacing w:before="0" w:after="0"/>
              <w:rPr>
                <w:sz w:val="16"/>
                <w:szCs w:val="12"/>
              </w:rPr>
            </w:pPr>
            <w:r w:rsidRPr="00534275">
              <w:rPr>
                <w:noProof/>
                <w:sz w:val="16"/>
                <w:szCs w:val="12"/>
              </w:rPr>
              <w:t>%</w:t>
            </w:r>
          </w:p>
        </w:tc>
        <w:tc>
          <w:tcPr>
            <w:tcW w:w="0" w:type="auto"/>
            <w:shd w:val="clear" w:color="auto" w:fill="auto"/>
          </w:tcPr>
          <w:p w14:paraId="38F6B8FB" w14:textId="77777777" w:rsidR="00534275" w:rsidRPr="00534275" w:rsidRDefault="00534275" w:rsidP="00534275">
            <w:pPr>
              <w:spacing w:before="0" w:after="0"/>
              <w:rPr>
                <w:sz w:val="16"/>
                <w:szCs w:val="12"/>
              </w:rPr>
            </w:pPr>
            <w:r w:rsidRPr="00534275">
              <w:rPr>
                <w:noProof/>
                <w:sz w:val="16"/>
                <w:szCs w:val="12"/>
              </w:rPr>
              <w:t>EFRR</w:t>
            </w:r>
          </w:p>
        </w:tc>
        <w:tc>
          <w:tcPr>
            <w:tcW w:w="0" w:type="auto"/>
          </w:tcPr>
          <w:p w14:paraId="6C2342F3" w14:textId="77777777" w:rsidR="00534275" w:rsidRPr="00534275" w:rsidRDefault="00534275" w:rsidP="00534275">
            <w:pPr>
              <w:spacing w:before="0" w:after="0"/>
              <w:rPr>
                <w:sz w:val="16"/>
                <w:szCs w:val="12"/>
              </w:rPr>
            </w:pPr>
            <w:r w:rsidRPr="00534275">
              <w:rPr>
                <w:noProof/>
                <w:sz w:val="16"/>
                <w:szCs w:val="12"/>
              </w:rPr>
              <w:t>Menej rozvinuté</w:t>
            </w:r>
          </w:p>
        </w:tc>
        <w:tc>
          <w:tcPr>
            <w:tcW w:w="0" w:type="auto"/>
          </w:tcPr>
          <w:p w14:paraId="3DCF7C4C" w14:textId="5DE4746D" w:rsidR="00534275" w:rsidRPr="00534275" w:rsidRDefault="00534275" w:rsidP="00534275">
            <w:pPr>
              <w:spacing w:before="0" w:after="0"/>
              <w:jc w:val="right"/>
              <w:rPr>
                <w:sz w:val="16"/>
                <w:szCs w:val="12"/>
              </w:rPr>
            </w:pPr>
            <w:r w:rsidRPr="00534275">
              <w:rPr>
                <w:noProof/>
                <w:sz w:val="16"/>
                <w:szCs w:val="12"/>
              </w:rPr>
              <w:t>30</w:t>
            </w:r>
          </w:p>
        </w:tc>
        <w:tc>
          <w:tcPr>
            <w:tcW w:w="357" w:type="pct"/>
            <w:shd w:val="clear" w:color="auto" w:fill="BDD6EE" w:themeFill="accent1" w:themeFillTint="66"/>
          </w:tcPr>
          <w:p w14:paraId="1FCC6635" w14:textId="2BEBD080" w:rsidR="00534275" w:rsidRPr="00534275" w:rsidRDefault="008A11E1" w:rsidP="00534275">
            <w:pPr>
              <w:spacing w:before="0" w:after="0"/>
              <w:jc w:val="right"/>
              <w:rPr>
                <w:sz w:val="16"/>
                <w:szCs w:val="12"/>
              </w:rPr>
            </w:pPr>
            <w:r>
              <w:rPr>
                <w:sz w:val="16"/>
                <w:szCs w:val="12"/>
              </w:rPr>
              <w:t>42</w:t>
            </w:r>
            <w:r w:rsidR="00421170">
              <w:rPr>
                <w:sz w:val="16"/>
                <w:szCs w:val="12"/>
              </w:rPr>
              <w:t>,00</w:t>
            </w:r>
          </w:p>
        </w:tc>
        <w:tc>
          <w:tcPr>
            <w:tcW w:w="509" w:type="pct"/>
          </w:tcPr>
          <w:p w14:paraId="58FAB41D" w14:textId="1CC00000" w:rsidR="00534275" w:rsidRPr="00534275" w:rsidRDefault="00534275" w:rsidP="00534275">
            <w:pPr>
              <w:spacing w:before="0" w:after="0"/>
              <w:jc w:val="right"/>
              <w:rPr>
                <w:sz w:val="16"/>
                <w:szCs w:val="12"/>
              </w:rPr>
            </w:pPr>
            <w:r w:rsidRPr="00534275">
              <w:rPr>
                <w:noProof/>
                <w:sz w:val="16"/>
                <w:szCs w:val="12"/>
              </w:rPr>
              <w:t>100,00</w:t>
            </w:r>
          </w:p>
        </w:tc>
        <w:tc>
          <w:tcPr>
            <w:tcW w:w="640" w:type="pct"/>
          </w:tcPr>
          <w:p w14:paraId="3FA5029F" w14:textId="7AE55BCF" w:rsidR="00534275" w:rsidRPr="00534275" w:rsidRDefault="00421170">
            <w:pPr>
              <w:spacing w:before="0" w:after="0"/>
              <w:jc w:val="center"/>
              <w:rPr>
                <w:sz w:val="16"/>
                <w:szCs w:val="12"/>
              </w:rPr>
            </w:pPr>
            <w:r>
              <w:rPr>
                <w:sz w:val="16"/>
                <w:szCs w:val="12"/>
              </w:rPr>
              <w:t xml:space="preserve">Plnenie VR = </w:t>
            </w:r>
            <w:r w:rsidR="008A11E1">
              <w:rPr>
                <w:sz w:val="16"/>
                <w:szCs w:val="12"/>
              </w:rPr>
              <w:t xml:space="preserve">140 </w:t>
            </w:r>
            <w:r>
              <w:rPr>
                <w:sz w:val="16"/>
                <w:szCs w:val="12"/>
              </w:rPr>
              <w:t>%</w:t>
            </w:r>
          </w:p>
        </w:tc>
      </w:tr>
    </w:tbl>
    <w:p w14:paraId="03A3033A" w14:textId="006C2C9F" w:rsidR="008C5CFA" w:rsidRPr="001D7775" w:rsidRDefault="00BD23C4" w:rsidP="00300A01">
      <w:pPr>
        <w:pStyle w:val="Nadpis2"/>
        <w:spacing w:before="0" w:after="0"/>
      </w:pPr>
      <w:bookmarkStart w:id="75" w:name="_Toc256000183"/>
      <w:bookmarkStart w:id="76" w:name="_Toc256000133"/>
      <w:bookmarkStart w:id="77" w:name="_Toc256000069"/>
      <w:bookmarkStart w:id="78" w:name="_Toc256000010"/>
      <w:r w:rsidRPr="001D7775">
        <w:rPr>
          <w:noProof/>
        </w:rPr>
        <w:lastRenderedPageBreak/>
        <w:t>3.4. Finančné údaje [článok 50 ods. 2 nariadenia (EÚ) č. 1303/2013]</w:t>
      </w:r>
      <w:bookmarkEnd w:id="75"/>
      <w:bookmarkEnd w:id="76"/>
      <w:bookmarkEnd w:id="77"/>
      <w:bookmarkEnd w:id="78"/>
    </w:p>
    <w:p w14:paraId="1FBF7927" w14:textId="77777777" w:rsidR="008C5CFA" w:rsidRPr="001D7775" w:rsidRDefault="008C5CFA" w:rsidP="00300A01">
      <w:pPr>
        <w:spacing w:before="0" w:after="0"/>
      </w:pPr>
    </w:p>
    <w:p w14:paraId="0F977FAC" w14:textId="77777777" w:rsidR="008C5CFA" w:rsidRPr="001D7775" w:rsidRDefault="00BD23C4" w:rsidP="00300A01">
      <w:pPr>
        <w:pStyle w:val="Nadpis2"/>
        <w:spacing w:before="0" w:after="0"/>
      </w:pPr>
      <w:bookmarkStart w:id="79" w:name="_Toc256000184"/>
      <w:bookmarkStart w:id="80" w:name="_Toc256000134"/>
      <w:bookmarkStart w:id="81" w:name="_Toc256000070"/>
      <w:bookmarkStart w:id="82" w:name="_Toc256000011"/>
      <w:r w:rsidRPr="001D7775">
        <w:rPr>
          <w:noProof/>
        </w:rPr>
        <w:t>Tabuľka 6</w:t>
      </w:r>
      <w:bookmarkStart w:id="83" w:name="_Toc516049777"/>
      <w:r w:rsidRPr="001D7775">
        <w:t xml:space="preserve">: </w:t>
      </w:r>
      <w:r w:rsidRPr="001D7775">
        <w:rPr>
          <w:noProof/>
        </w:rPr>
        <w:t>Finančné informácie na úrovni prioritnej osi a programu</w:t>
      </w:r>
      <w:bookmarkEnd w:id="79"/>
      <w:bookmarkEnd w:id="80"/>
      <w:bookmarkEnd w:id="81"/>
      <w:bookmarkEnd w:id="82"/>
      <w:bookmarkEnd w:id="83"/>
    </w:p>
    <w:p w14:paraId="4209AD4B" w14:textId="77777777" w:rsidR="008C5CFA" w:rsidRPr="001D7775" w:rsidRDefault="008C5CFA" w:rsidP="00300A01">
      <w:pPr>
        <w:spacing w:before="0" w:after="0"/>
      </w:pPr>
    </w:p>
    <w:p w14:paraId="0849FEDA" w14:textId="77777777" w:rsidR="008C5CFA" w:rsidRPr="001D7775" w:rsidRDefault="00BD23C4" w:rsidP="00300A01">
      <w:pPr>
        <w:spacing w:before="0" w:after="0"/>
      </w:pPr>
      <w:r w:rsidRPr="001D7775">
        <w:rPr>
          <w:noProof/>
        </w:rPr>
        <w:t>[ako sa uvádza v tabuľke 1 prílohy II k vykonávaciemu nariadeniu Komisie (EÚ) č. 1011/2014 (vzor na prenos finančných údajov)]</w:t>
      </w:r>
    </w:p>
    <w:p w14:paraId="19C29431" w14:textId="77777777" w:rsidR="008C5CFA" w:rsidRPr="001D7775" w:rsidRDefault="008C5CFA" w:rsidP="00300A01">
      <w:pPr>
        <w:spacing w:before="0" w:after="0"/>
      </w:pPr>
    </w:p>
    <w:p w14:paraId="58BBC89B" w14:textId="77777777" w:rsidR="008C5CFA" w:rsidRPr="001D7775" w:rsidRDefault="008C5CFA" w:rsidP="00300A01">
      <w:pPr>
        <w:spacing w:before="0" w:after="0"/>
      </w:pPr>
    </w:p>
    <w:p w14:paraId="370BD3FA" w14:textId="77777777" w:rsidR="008B154C" w:rsidRPr="001D7775" w:rsidRDefault="008B154C"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598"/>
        <w:gridCol w:w="859"/>
        <w:gridCol w:w="737"/>
        <w:gridCol w:w="1196"/>
        <w:gridCol w:w="1342"/>
        <w:gridCol w:w="1434"/>
        <w:gridCol w:w="1390"/>
        <w:gridCol w:w="1433"/>
        <w:gridCol w:w="1490"/>
        <w:gridCol w:w="1528"/>
        <w:gridCol w:w="932"/>
        <w:gridCol w:w="1678"/>
      </w:tblGrid>
      <w:tr w:rsidR="002F219B" w:rsidRPr="001D7775" w14:paraId="0B0426CD" w14:textId="77777777" w:rsidTr="008B154C">
        <w:tc>
          <w:tcPr>
            <w:tcW w:w="0" w:type="auto"/>
            <w:shd w:val="clear" w:color="auto" w:fill="auto"/>
          </w:tcPr>
          <w:p w14:paraId="5BCFE659" w14:textId="77777777" w:rsidR="008B154C" w:rsidRPr="001D7775" w:rsidRDefault="00BD23C4" w:rsidP="00DE0B35">
            <w:pPr>
              <w:spacing w:before="0" w:after="0"/>
              <w:jc w:val="left"/>
              <w:rPr>
                <w:b/>
                <w:sz w:val="14"/>
                <w:szCs w:val="14"/>
              </w:rPr>
            </w:pPr>
            <w:r w:rsidRPr="001D7775">
              <w:rPr>
                <w:b/>
                <w:noProof/>
                <w:sz w:val="14"/>
                <w:szCs w:val="14"/>
              </w:rPr>
              <w:t>Prioritná os</w:t>
            </w:r>
          </w:p>
        </w:tc>
        <w:tc>
          <w:tcPr>
            <w:tcW w:w="0" w:type="auto"/>
            <w:shd w:val="clear" w:color="auto" w:fill="auto"/>
          </w:tcPr>
          <w:p w14:paraId="51C4DDF1" w14:textId="77777777" w:rsidR="008B154C" w:rsidRPr="001D7775" w:rsidRDefault="00BD23C4" w:rsidP="00DE0B35">
            <w:pPr>
              <w:spacing w:before="0" w:after="0"/>
              <w:jc w:val="left"/>
              <w:rPr>
                <w:b/>
                <w:sz w:val="14"/>
                <w:szCs w:val="14"/>
              </w:rPr>
            </w:pPr>
            <w:r w:rsidRPr="001D7775">
              <w:rPr>
                <w:b/>
                <w:noProof/>
                <w:sz w:val="14"/>
                <w:szCs w:val="14"/>
              </w:rPr>
              <w:t>Fond</w:t>
            </w:r>
          </w:p>
        </w:tc>
        <w:tc>
          <w:tcPr>
            <w:tcW w:w="0" w:type="auto"/>
            <w:shd w:val="clear" w:color="auto" w:fill="auto"/>
          </w:tcPr>
          <w:p w14:paraId="088338D3" w14:textId="77777777" w:rsidR="008B154C" w:rsidRPr="001D7775" w:rsidRDefault="00BD23C4" w:rsidP="00DE0B35">
            <w:pPr>
              <w:spacing w:before="0" w:after="0"/>
              <w:jc w:val="left"/>
              <w:rPr>
                <w:b/>
                <w:sz w:val="14"/>
                <w:szCs w:val="14"/>
              </w:rPr>
            </w:pPr>
            <w:r w:rsidRPr="001D7775">
              <w:rPr>
                <w:b/>
                <w:noProof/>
                <w:sz w:val="14"/>
                <w:szCs w:val="14"/>
              </w:rPr>
              <w:t>Kategória regiónu</w:t>
            </w:r>
          </w:p>
        </w:tc>
        <w:tc>
          <w:tcPr>
            <w:tcW w:w="0" w:type="auto"/>
            <w:shd w:val="clear" w:color="auto" w:fill="auto"/>
          </w:tcPr>
          <w:p w14:paraId="2D27BB10" w14:textId="77777777" w:rsidR="008B154C" w:rsidRPr="001D7775" w:rsidRDefault="00BD23C4" w:rsidP="00DE0B35">
            <w:pPr>
              <w:spacing w:before="0" w:after="0"/>
              <w:jc w:val="left"/>
              <w:rPr>
                <w:b/>
                <w:sz w:val="14"/>
                <w:szCs w:val="14"/>
              </w:rPr>
            </w:pPr>
            <w:r w:rsidRPr="001D7775">
              <w:rPr>
                <w:b/>
                <w:noProof/>
                <w:sz w:val="14"/>
                <w:szCs w:val="14"/>
              </w:rPr>
              <w:t>Základ pre výpočet</w:t>
            </w:r>
          </w:p>
        </w:tc>
        <w:tc>
          <w:tcPr>
            <w:tcW w:w="0" w:type="auto"/>
            <w:shd w:val="clear" w:color="auto" w:fill="auto"/>
          </w:tcPr>
          <w:p w14:paraId="6840286E" w14:textId="77777777" w:rsidR="008B154C" w:rsidRPr="001D7775" w:rsidRDefault="00BD23C4" w:rsidP="00DE0B35">
            <w:pPr>
              <w:spacing w:before="0" w:after="0"/>
              <w:jc w:val="left"/>
              <w:rPr>
                <w:b/>
                <w:sz w:val="14"/>
                <w:szCs w:val="14"/>
              </w:rPr>
            </w:pPr>
            <w:r w:rsidRPr="001D7775">
              <w:rPr>
                <w:b/>
                <w:noProof/>
                <w:sz w:val="14"/>
                <w:szCs w:val="14"/>
              </w:rPr>
              <w:t>Fond spolu</w:t>
            </w:r>
          </w:p>
        </w:tc>
        <w:tc>
          <w:tcPr>
            <w:tcW w:w="0" w:type="auto"/>
            <w:shd w:val="clear" w:color="auto" w:fill="auto"/>
          </w:tcPr>
          <w:p w14:paraId="005BF914" w14:textId="77777777" w:rsidR="008B154C" w:rsidRPr="001D7775" w:rsidRDefault="00BD23C4" w:rsidP="00DE0B35">
            <w:pPr>
              <w:spacing w:before="0" w:after="0"/>
              <w:jc w:val="left"/>
              <w:rPr>
                <w:b/>
                <w:sz w:val="14"/>
                <w:szCs w:val="14"/>
              </w:rPr>
            </w:pPr>
            <w:r w:rsidRPr="001D7775">
              <w:rPr>
                <w:b/>
                <w:noProof/>
                <w:sz w:val="14"/>
                <w:szCs w:val="14"/>
              </w:rPr>
              <w:t>Miera spolufinancovania</w:t>
            </w:r>
          </w:p>
        </w:tc>
        <w:tc>
          <w:tcPr>
            <w:tcW w:w="0" w:type="auto"/>
            <w:shd w:val="clear" w:color="auto" w:fill="auto"/>
          </w:tcPr>
          <w:p w14:paraId="636F2411" w14:textId="77777777" w:rsidR="008B154C" w:rsidRPr="001D7775" w:rsidRDefault="00BD23C4" w:rsidP="00DE0B35">
            <w:pPr>
              <w:spacing w:before="0" w:after="0"/>
              <w:jc w:val="left"/>
              <w:rPr>
                <w:b/>
                <w:sz w:val="14"/>
                <w:szCs w:val="14"/>
              </w:rPr>
            </w:pPr>
            <w:r w:rsidRPr="001D7775">
              <w:rPr>
                <w:b/>
                <w:noProof/>
                <w:sz w:val="14"/>
                <w:szCs w:val="14"/>
              </w:rPr>
              <w:t>Celkové oprávnené náklady na operácie vybrané na podporu</w:t>
            </w:r>
          </w:p>
        </w:tc>
        <w:tc>
          <w:tcPr>
            <w:tcW w:w="0" w:type="auto"/>
            <w:shd w:val="clear" w:color="auto" w:fill="auto"/>
          </w:tcPr>
          <w:p w14:paraId="39C79C09" w14:textId="77777777" w:rsidR="008B154C" w:rsidRPr="001D7775" w:rsidRDefault="00BD23C4" w:rsidP="00DE0B35">
            <w:pPr>
              <w:spacing w:before="0" w:after="0"/>
              <w:jc w:val="left"/>
              <w:rPr>
                <w:b/>
                <w:sz w:val="14"/>
                <w:szCs w:val="14"/>
              </w:rPr>
            </w:pPr>
            <w:r w:rsidRPr="001D7775">
              <w:rPr>
                <w:b/>
                <w:noProof/>
                <w:sz w:val="14"/>
                <w:szCs w:val="14"/>
              </w:rPr>
              <w:t>Podiel celkových pridelených prostriedkov, na ktorý sa vzťahujú vybrané operácie</w:t>
            </w:r>
          </w:p>
        </w:tc>
        <w:tc>
          <w:tcPr>
            <w:tcW w:w="0" w:type="auto"/>
            <w:shd w:val="clear" w:color="auto" w:fill="auto"/>
          </w:tcPr>
          <w:p w14:paraId="39B9D0CC" w14:textId="77777777" w:rsidR="008B154C" w:rsidRPr="001D7775" w:rsidRDefault="00BD23C4" w:rsidP="00DE0B35">
            <w:pPr>
              <w:spacing w:before="0" w:after="0"/>
              <w:jc w:val="left"/>
              <w:rPr>
                <w:b/>
                <w:sz w:val="14"/>
                <w:szCs w:val="14"/>
              </w:rPr>
            </w:pPr>
            <w:r w:rsidRPr="001D7775">
              <w:rPr>
                <w:b/>
                <w:noProof/>
                <w:sz w:val="14"/>
                <w:szCs w:val="14"/>
              </w:rPr>
              <w:t>Verejné oprávnené náklady na operácie vybrané na podporu</w:t>
            </w:r>
          </w:p>
        </w:tc>
        <w:tc>
          <w:tcPr>
            <w:tcW w:w="0" w:type="auto"/>
            <w:shd w:val="clear" w:color="auto" w:fill="auto"/>
          </w:tcPr>
          <w:p w14:paraId="288BFF8C" w14:textId="77777777" w:rsidR="008B154C" w:rsidRPr="001D7775" w:rsidRDefault="00BD23C4" w:rsidP="00DE0B35">
            <w:pPr>
              <w:spacing w:before="0" w:after="0"/>
              <w:jc w:val="left"/>
              <w:rPr>
                <w:b/>
                <w:sz w:val="14"/>
                <w:szCs w:val="14"/>
              </w:rPr>
            </w:pPr>
            <w:r w:rsidRPr="001D7775">
              <w:rPr>
                <w:b/>
                <w:noProof/>
                <w:sz w:val="14"/>
                <w:szCs w:val="14"/>
              </w:rPr>
              <w:t>Celkové oprávnené výdavky vykázané prijímateľmi riadiacemu orgánu</w:t>
            </w:r>
          </w:p>
        </w:tc>
        <w:tc>
          <w:tcPr>
            <w:tcW w:w="0" w:type="auto"/>
            <w:shd w:val="clear" w:color="auto" w:fill="auto"/>
          </w:tcPr>
          <w:p w14:paraId="1DD764BE" w14:textId="77777777" w:rsidR="008B154C" w:rsidRPr="001D7775" w:rsidRDefault="00BD23C4" w:rsidP="00DE0B35">
            <w:pPr>
              <w:spacing w:before="0" w:after="0"/>
              <w:jc w:val="left"/>
              <w:rPr>
                <w:b/>
                <w:sz w:val="14"/>
                <w:szCs w:val="14"/>
              </w:rPr>
            </w:pPr>
            <w:r w:rsidRPr="001D7775">
              <w:rPr>
                <w:b/>
                <w:noProof/>
                <w:sz w:val="14"/>
                <w:szCs w:val="14"/>
              </w:rPr>
              <w:t>Podiel celkových pridelených prostriedkov, na ktorý sa vzťahujú oprávnené výdavky vykázané prijímateľmi</w:t>
            </w:r>
          </w:p>
        </w:tc>
        <w:tc>
          <w:tcPr>
            <w:tcW w:w="0" w:type="auto"/>
          </w:tcPr>
          <w:p w14:paraId="6B40A06B" w14:textId="77777777" w:rsidR="008B154C" w:rsidRPr="001D7775" w:rsidRDefault="00BD23C4" w:rsidP="00DE0B35">
            <w:pPr>
              <w:spacing w:before="0" w:after="0"/>
              <w:jc w:val="left"/>
              <w:rPr>
                <w:b/>
                <w:sz w:val="14"/>
                <w:szCs w:val="14"/>
              </w:rPr>
            </w:pPr>
            <w:r w:rsidRPr="001D7775">
              <w:rPr>
                <w:b/>
                <w:noProof/>
                <w:sz w:val="14"/>
                <w:szCs w:val="14"/>
              </w:rPr>
              <w:t>Počet vybraných operácií</w:t>
            </w:r>
          </w:p>
        </w:tc>
        <w:tc>
          <w:tcPr>
            <w:tcW w:w="0" w:type="auto"/>
            <w:shd w:val="clear" w:color="auto" w:fill="auto"/>
          </w:tcPr>
          <w:p w14:paraId="29570915" w14:textId="77777777" w:rsidR="008B154C" w:rsidRPr="001D7775" w:rsidRDefault="00BD23C4" w:rsidP="008B154C">
            <w:pPr>
              <w:spacing w:before="0" w:after="0"/>
              <w:jc w:val="left"/>
              <w:rPr>
                <w:b/>
                <w:sz w:val="14"/>
                <w:szCs w:val="14"/>
              </w:rPr>
            </w:pPr>
            <w:r w:rsidRPr="001D7775">
              <w:rPr>
                <w:b/>
                <w:noProof/>
                <w:sz w:val="14"/>
                <w:szCs w:val="14"/>
              </w:rPr>
              <w:t>Total eligible expenditure incurred and paid by beneficiaries and certified to the Commission by31/12/2018</w:t>
            </w:r>
          </w:p>
        </w:tc>
      </w:tr>
      <w:tr w:rsidR="002F219B" w:rsidRPr="001D7775" w14:paraId="3E835FF7" w14:textId="77777777" w:rsidTr="008B154C">
        <w:tc>
          <w:tcPr>
            <w:tcW w:w="0" w:type="auto"/>
            <w:shd w:val="clear" w:color="auto" w:fill="auto"/>
          </w:tcPr>
          <w:p w14:paraId="3951347B" w14:textId="77777777" w:rsidR="008B154C" w:rsidRPr="001D7775" w:rsidRDefault="00BD23C4" w:rsidP="00DE0B35">
            <w:pPr>
              <w:spacing w:before="0" w:after="0"/>
              <w:rPr>
                <w:sz w:val="14"/>
                <w:szCs w:val="14"/>
              </w:rPr>
            </w:pPr>
            <w:r w:rsidRPr="001D7775">
              <w:rPr>
                <w:noProof/>
                <w:sz w:val="14"/>
                <w:szCs w:val="14"/>
              </w:rPr>
              <w:t>1</w:t>
            </w:r>
          </w:p>
        </w:tc>
        <w:tc>
          <w:tcPr>
            <w:tcW w:w="0" w:type="auto"/>
            <w:shd w:val="clear" w:color="auto" w:fill="auto"/>
          </w:tcPr>
          <w:p w14:paraId="7B571A63" w14:textId="77777777" w:rsidR="008B154C" w:rsidRPr="001D7775" w:rsidRDefault="00BD23C4" w:rsidP="00DE0B35">
            <w:pPr>
              <w:spacing w:before="0" w:after="0"/>
              <w:rPr>
                <w:sz w:val="14"/>
                <w:szCs w:val="14"/>
              </w:rPr>
            </w:pPr>
            <w:r w:rsidRPr="001D7775">
              <w:rPr>
                <w:noProof/>
                <w:sz w:val="14"/>
                <w:szCs w:val="14"/>
              </w:rPr>
              <w:t>KF</w:t>
            </w:r>
          </w:p>
        </w:tc>
        <w:tc>
          <w:tcPr>
            <w:tcW w:w="0" w:type="auto"/>
            <w:shd w:val="clear" w:color="auto" w:fill="auto"/>
          </w:tcPr>
          <w:p w14:paraId="579C41A6" w14:textId="77777777" w:rsidR="008B154C" w:rsidRPr="001D7775" w:rsidRDefault="008B154C" w:rsidP="00DE0B35">
            <w:pPr>
              <w:spacing w:before="0" w:after="0"/>
              <w:rPr>
                <w:sz w:val="14"/>
                <w:szCs w:val="14"/>
              </w:rPr>
            </w:pPr>
          </w:p>
        </w:tc>
        <w:tc>
          <w:tcPr>
            <w:tcW w:w="0" w:type="auto"/>
            <w:shd w:val="clear" w:color="auto" w:fill="auto"/>
          </w:tcPr>
          <w:p w14:paraId="208F568C"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35F7F926" w14:textId="77777777" w:rsidR="008B154C" w:rsidRPr="001D7775" w:rsidRDefault="00BD23C4" w:rsidP="00DE0B35">
            <w:pPr>
              <w:spacing w:before="0" w:after="0"/>
              <w:jc w:val="right"/>
              <w:rPr>
                <w:sz w:val="14"/>
                <w:szCs w:val="14"/>
              </w:rPr>
            </w:pPr>
            <w:r w:rsidRPr="001D7775">
              <w:rPr>
                <w:noProof/>
                <w:sz w:val="14"/>
                <w:szCs w:val="14"/>
              </w:rPr>
              <w:t>853 928 431,00</w:t>
            </w:r>
          </w:p>
        </w:tc>
        <w:tc>
          <w:tcPr>
            <w:tcW w:w="0" w:type="auto"/>
            <w:shd w:val="clear" w:color="auto" w:fill="auto"/>
          </w:tcPr>
          <w:p w14:paraId="051DFACE"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6A2B55B3" w14:textId="77777777" w:rsidR="008B154C" w:rsidRPr="001D7775" w:rsidRDefault="00BD23C4" w:rsidP="00DE0B35">
            <w:pPr>
              <w:spacing w:before="0" w:after="0"/>
              <w:jc w:val="right"/>
              <w:rPr>
                <w:sz w:val="14"/>
                <w:szCs w:val="14"/>
              </w:rPr>
            </w:pPr>
            <w:r w:rsidRPr="001D7775">
              <w:rPr>
                <w:noProof/>
                <w:sz w:val="14"/>
                <w:szCs w:val="14"/>
              </w:rPr>
              <w:t>1 027 640 493,68</w:t>
            </w:r>
          </w:p>
        </w:tc>
        <w:tc>
          <w:tcPr>
            <w:tcW w:w="0" w:type="auto"/>
            <w:shd w:val="clear" w:color="auto" w:fill="auto"/>
          </w:tcPr>
          <w:p w14:paraId="1B839BF5" w14:textId="77777777" w:rsidR="008B154C" w:rsidRPr="001D7775" w:rsidRDefault="00BD23C4" w:rsidP="00DE0B35">
            <w:pPr>
              <w:spacing w:before="0" w:after="0"/>
              <w:jc w:val="right"/>
              <w:rPr>
                <w:sz w:val="14"/>
                <w:szCs w:val="14"/>
              </w:rPr>
            </w:pPr>
            <w:r w:rsidRPr="001D7775">
              <w:rPr>
                <w:noProof/>
                <w:sz w:val="14"/>
                <w:szCs w:val="14"/>
              </w:rPr>
              <w:t>120,34%</w:t>
            </w:r>
          </w:p>
        </w:tc>
        <w:tc>
          <w:tcPr>
            <w:tcW w:w="0" w:type="auto"/>
            <w:shd w:val="clear" w:color="auto" w:fill="auto"/>
          </w:tcPr>
          <w:p w14:paraId="2302B702" w14:textId="77777777" w:rsidR="008B154C" w:rsidRPr="001D7775" w:rsidRDefault="00BD23C4" w:rsidP="00DE0B35">
            <w:pPr>
              <w:spacing w:before="0" w:after="0"/>
              <w:jc w:val="right"/>
              <w:rPr>
                <w:sz w:val="14"/>
                <w:szCs w:val="14"/>
              </w:rPr>
            </w:pPr>
            <w:r w:rsidRPr="001D7775">
              <w:rPr>
                <w:noProof/>
                <w:sz w:val="14"/>
                <w:szCs w:val="14"/>
              </w:rPr>
              <w:t>1 027 640 493,68</w:t>
            </w:r>
          </w:p>
        </w:tc>
        <w:tc>
          <w:tcPr>
            <w:tcW w:w="0" w:type="auto"/>
            <w:shd w:val="clear" w:color="auto" w:fill="auto"/>
          </w:tcPr>
          <w:p w14:paraId="3A3399A0" w14:textId="77777777" w:rsidR="008B154C" w:rsidRPr="001D7775" w:rsidRDefault="00BD23C4" w:rsidP="00DE0B35">
            <w:pPr>
              <w:spacing w:before="0" w:after="0"/>
              <w:jc w:val="right"/>
              <w:rPr>
                <w:sz w:val="14"/>
                <w:szCs w:val="14"/>
              </w:rPr>
            </w:pPr>
            <w:r w:rsidRPr="001D7775">
              <w:rPr>
                <w:noProof/>
                <w:sz w:val="14"/>
                <w:szCs w:val="14"/>
              </w:rPr>
              <w:t>236 611 847,34</w:t>
            </w:r>
          </w:p>
        </w:tc>
        <w:tc>
          <w:tcPr>
            <w:tcW w:w="0" w:type="auto"/>
            <w:shd w:val="clear" w:color="auto" w:fill="auto"/>
          </w:tcPr>
          <w:p w14:paraId="6899570E" w14:textId="77777777" w:rsidR="008B154C" w:rsidRPr="001D7775" w:rsidRDefault="00BD23C4" w:rsidP="00DE0B35">
            <w:pPr>
              <w:spacing w:before="0" w:after="0"/>
              <w:jc w:val="right"/>
              <w:rPr>
                <w:sz w:val="14"/>
                <w:szCs w:val="14"/>
              </w:rPr>
            </w:pPr>
            <w:r w:rsidRPr="001D7775">
              <w:rPr>
                <w:noProof/>
                <w:sz w:val="14"/>
                <w:szCs w:val="14"/>
              </w:rPr>
              <w:t>27,71%</w:t>
            </w:r>
          </w:p>
        </w:tc>
        <w:tc>
          <w:tcPr>
            <w:tcW w:w="0" w:type="auto"/>
          </w:tcPr>
          <w:p w14:paraId="5DAD9C4F" w14:textId="77777777" w:rsidR="008B154C" w:rsidRPr="001D7775" w:rsidRDefault="00BD23C4" w:rsidP="00DE0B35">
            <w:pPr>
              <w:spacing w:before="0" w:after="0"/>
              <w:jc w:val="right"/>
              <w:rPr>
                <w:sz w:val="14"/>
                <w:szCs w:val="14"/>
              </w:rPr>
            </w:pPr>
            <w:r w:rsidRPr="001D7775">
              <w:rPr>
                <w:noProof/>
                <w:sz w:val="14"/>
                <w:szCs w:val="14"/>
              </w:rPr>
              <w:t>13</w:t>
            </w:r>
          </w:p>
        </w:tc>
        <w:tc>
          <w:tcPr>
            <w:tcW w:w="0" w:type="auto"/>
            <w:shd w:val="clear" w:color="auto" w:fill="auto"/>
          </w:tcPr>
          <w:p w14:paraId="685275F0" w14:textId="773F7954" w:rsidR="008B154C" w:rsidRPr="00CF60D8" w:rsidRDefault="00CF60D8" w:rsidP="008B154C">
            <w:pPr>
              <w:spacing w:before="0" w:after="0"/>
              <w:jc w:val="right"/>
              <w:rPr>
                <w:sz w:val="14"/>
                <w:szCs w:val="14"/>
              </w:rPr>
            </w:pPr>
            <w:r w:rsidRPr="00EE17F9">
              <w:rPr>
                <w:sz w:val="14"/>
                <w:szCs w:val="12"/>
              </w:rPr>
              <w:t>216 887 864,86</w:t>
            </w:r>
          </w:p>
        </w:tc>
      </w:tr>
      <w:tr w:rsidR="002F219B" w:rsidRPr="001D7775" w14:paraId="04C89DF4" w14:textId="77777777" w:rsidTr="008B154C">
        <w:tc>
          <w:tcPr>
            <w:tcW w:w="0" w:type="auto"/>
            <w:shd w:val="clear" w:color="auto" w:fill="auto"/>
          </w:tcPr>
          <w:p w14:paraId="51055029" w14:textId="77777777" w:rsidR="008B154C" w:rsidRPr="001D7775" w:rsidRDefault="00BD23C4" w:rsidP="00DE0B35">
            <w:pPr>
              <w:spacing w:before="0" w:after="0"/>
              <w:rPr>
                <w:sz w:val="14"/>
                <w:szCs w:val="14"/>
              </w:rPr>
            </w:pPr>
            <w:r w:rsidRPr="001D7775">
              <w:rPr>
                <w:noProof/>
                <w:sz w:val="14"/>
                <w:szCs w:val="14"/>
              </w:rPr>
              <w:t>2</w:t>
            </w:r>
          </w:p>
        </w:tc>
        <w:tc>
          <w:tcPr>
            <w:tcW w:w="0" w:type="auto"/>
            <w:shd w:val="clear" w:color="auto" w:fill="auto"/>
          </w:tcPr>
          <w:p w14:paraId="53E10F08" w14:textId="77777777" w:rsidR="008B154C" w:rsidRPr="001D7775" w:rsidRDefault="00BD23C4" w:rsidP="00DE0B35">
            <w:pPr>
              <w:spacing w:before="0" w:after="0"/>
              <w:rPr>
                <w:sz w:val="14"/>
                <w:szCs w:val="14"/>
              </w:rPr>
            </w:pPr>
            <w:r w:rsidRPr="001D7775">
              <w:rPr>
                <w:noProof/>
                <w:sz w:val="14"/>
                <w:szCs w:val="14"/>
              </w:rPr>
              <w:t>KF</w:t>
            </w:r>
          </w:p>
        </w:tc>
        <w:tc>
          <w:tcPr>
            <w:tcW w:w="0" w:type="auto"/>
            <w:shd w:val="clear" w:color="auto" w:fill="auto"/>
          </w:tcPr>
          <w:p w14:paraId="7C0A9373" w14:textId="77777777" w:rsidR="008B154C" w:rsidRPr="001D7775" w:rsidRDefault="008B154C" w:rsidP="00DE0B35">
            <w:pPr>
              <w:spacing w:before="0" w:after="0"/>
              <w:rPr>
                <w:sz w:val="14"/>
                <w:szCs w:val="14"/>
              </w:rPr>
            </w:pPr>
          </w:p>
        </w:tc>
        <w:tc>
          <w:tcPr>
            <w:tcW w:w="0" w:type="auto"/>
            <w:shd w:val="clear" w:color="auto" w:fill="auto"/>
          </w:tcPr>
          <w:p w14:paraId="3CC7920C"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4F3AA628" w14:textId="77777777" w:rsidR="008B154C" w:rsidRPr="001D7775" w:rsidRDefault="00BD23C4" w:rsidP="00DE0B35">
            <w:pPr>
              <w:spacing w:before="0" w:after="0"/>
              <w:jc w:val="right"/>
              <w:rPr>
                <w:sz w:val="14"/>
                <w:szCs w:val="14"/>
              </w:rPr>
            </w:pPr>
            <w:r w:rsidRPr="001D7775">
              <w:rPr>
                <w:noProof/>
                <w:sz w:val="14"/>
                <w:szCs w:val="14"/>
              </w:rPr>
              <w:t>1 344 117 648,00</w:t>
            </w:r>
          </w:p>
        </w:tc>
        <w:tc>
          <w:tcPr>
            <w:tcW w:w="0" w:type="auto"/>
            <w:shd w:val="clear" w:color="auto" w:fill="auto"/>
          </w:tcPr>
          <w:p w14:paraId="18053788"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1B301E92" w14:textId="77777777" w:rsidR="008B154C" w:rsidRPr="001D7775" w:rsidRDefault="00BD23C4" w:rsidP="00DE0B35">
            <w:pPr>
              <w:spacing w:before="0" w:after="0"/>
              <w:jc w:val="right"/>
              <w:rPr>
                <w:sz w:val="14"/>
                <w:szCs w:val="14"/>
              </w:rPr>
            </w:pPr>
            <w:r w:rsidRPr="001D7775">
              <w:rPr>
                <w:noProof/>
                <w:sz w:val="14"/>
                <w:szCs w:val="14"/>
              </w:rPr>
              <w:t>1 689 427 001,66</w:t>
            </w:r>
          </w:p>
        </w:tc>
        <w:tc>
          <w:tcPr>
            <w:tcW w:w="0" w:type="auto"/>
            <w:shd w:val="clear" w:color="auto" w:fill="auto"/>
          </w:tcPr>
          <w:p w14:paraId="2011896E" w14:textId="77777777" w:rsidR="008B154C" w:rsidRPr="001D7775" w:rsidRDefault="00BD23C4" w:rsidP="00DE0B35">
            <w:pPr>
              <w:spacing w:before="0" w:after="0"/>
              <w:jc w:val="right"/>
              <w:rPr>
                <w:sz w:val="14"/>
                <w:szCs w:val="14"/>
              </w:rPr>
            </w:pPr>
            <w:r w:rsidRPr="001D7775">
              <w:rPr>
                <w:noProof/>
                <w:sz w:val="14"/>
                <w:szCs w:val="14"/>
              </w:rPr>
              <w:t>125,69%</w:t>
            </w:r>
          </w:p>
        </w:tc>
        <w:tc>
          <w:tcPr>
            <w:tcW w:w="0" w:type="auto"/>
            <w:shd w:val="clear" w:color="auto" w:fill="auto"/>
          </w:tcPr>
          <w:p w14:paraId="5BD1F1E3" w14:textId="77777777" w:rsidR="008B154C" w:rsidRPr="001D7775" w:rsidRDefault="00BD23C4" w:rsidP="00DE0B35">
            <w:pPr>
              <w:spacing w:before="0" w:after="0"/>
              <w:jc w:val="right"/>
              <w:rPr>
                <w:sz w:val="14"/>
                <w:szCs w:val="14"/>
              </w:rPr>
            </w:pPr>
            <w:r w:rsidRPr="001D7775">
              <w:rPr>
                <w:noProof/>
                <w:sz w:val="14"/>
                <w:szCs w:val="14"/>
              </w:rPr>
              <w:t>1 689 427 001,66</w:t>
            </w:r>
          </w:p>
        </w:tc>
        <w:tc>
          <w:tcPr>
            <w:tcW w:w="0" w:type="auto"/>
            <w:shd w:val="clear" w:color="auto" w:fill="auto"/>
          </w:tcPr>
          <w:p w14:paraId="203982C2" w14:textId="77777777" w:rsidR="008B154C" w:rsidRPr="001D7775" w:rsidRDefault="00BD23C4" w:rsidP="00DE0B35">
            <w:pPr>
              <w:spacing w:before="0" w:after="0"/>
              <w:jc w:val="right"/>
              <w:rPr>
                <w:sz w:val="14"/>
                <w:szCs w:val="14"/>
              </w:rPr>
            </w:pPr>
            <w:r w:rsidRPr="001D7775">
              <w:rPr>
                <w:noProof/>
                <w:sz w:val="14"/>
                <w:szCs w:val="14"/>
              </w:rPr>
              <w:t>831 155 830,50</w:t>
            </w:r>
          </w:p>
        </w:tc>
        <w:tc>
          <w:tcPr>
            <w:tcW w:w="0" w:type="auto"/>
            <w:shd w:val="clear" w:color="auto" w:fill="auto"/>
          </w:tcPr>
          <w:p w14:paraId="595A1887" w14:textId="77777777" w:rsidR="008B154C" w:rsidRPr="001D7775" w:rsidRDefault="00BD23C4" w:rsidP="00DE0B35">
            <w:pPr>
              <w:spacing w:before="0" w:after="0"/>
              <w:jc w:val="right"/>
              <w:rPr>
                <w:sz w:val="14"/>
                <w:szCs w:val="14"/>
              </w:rPr>
            </w:pPr>
            <w:r w:rsidRPr="001D7775">
              <w:rPr>
                <w:noProof/>
                <w:sz w:val="14"/>
                <w:szCs w:val="14"/>
              </w:rPr>
              <w:t>61,84%</w:t>
            </w:r>
          </w:p>
        </w:tc>
        <w:tc>
          <w:tcPr>
            <w:tcW w:w="0" w:type="auto"/>
          </w:tcPr>
          <w:p w14:paraId="706BDAE4" w14:textId="77777777" w:rsidR="008B154C" w:rsidRPr="001D7775" w:rsidRDefault="00BD23C4" w:rsidP="00DE0B35">
            <w:pPr>
              <w:spacing w:before="0" w:after="0"/>
              <w:jc w:val="right"/>
              <w:rPr>
                <w:sz w:val="14"/>
                <w:szCs w:val="14"/>
              </w:rPr>
            </w:pPr>
            <w:r w:rsidRPr="001D7775">
              <w:rPr>
                <w:noProof/>
                <w:sz w:val="14"/>
                <w:szCs w:val="14"/>
              </w:rPr>
              <w:t>14</w:t>
            </w:r>
          </w:p>
        </w:tc>
        <w:tc>
          <w:tcPr>
            <w:tcW w:w="0" w:type="auto"/>
            <w:shd w:val="clear" w:color="auto" w:fill="auto"/>
          </w:tcPr>
          <w:p w14:paraId="74B95396" w14:textId="366A37CB" w:rsidR="008B154C" w:rsidRPr="00CF60D8" w:rsidRDefault="00CF60D8" w:rsidP="008B154C">
            <w:pPr>
              <w:spacing w:before="0" w:after="0"/>
              <w:jc w:val="right"/>
              <w:rPr>
                <w:sz w:val="14"/>
                <w:szCs w:val="14"/>
              </w:rPr>
            </w:pPr>
            <w:r w:rsidRPr="00EE17F9">
              <w:rPr>
                <w:sz w:val="14"/>
                <w:szCs w:val="12"/>
              </w:rPr>
              <w:t>723 483 450,76</w:t>
            </w:r>
          </w:p>
        </w:tc>
      </w:tr>
      <w:tr w:rsidR="002F219B" w:rsidRPr="001D7775" w14:paraId="2B077C49" w14:textId="77777777" w:rsidTr="008B154C">
        <w:tc>
          <w:tcPr>
            <w:tcW w:w="0" w:type="auto"/>
            <w:shd w:val="clear" w:color="auto" w:fill="auto"/>
          </w:tcPr>
          <w:p w14:paraId="1F6041E1" w14:textId="77777777" w:rsidR="008B154C" w:rsidRPr="001D7775" w:rsidRDefault="00BD23C4" w:rsidP="00DE0B35">
            <w:pPr>
              <w:spacing w:before="0" w:after="0"/>
              <w:rPr>
                <w:sz w:val="14"/>
                <w:szCs w:val="14"/>
              </w:rPr>
            </w:pPr>
            <w:r w:rsidRPr="001D7775">
              <w:rPr>
                <w:noProof/>
                <w:sz w:val="14"/>
                <w:szCs w:val="14"/>
              </w:rPr>
              <w:t>3</w:t>
            </w:r>
          </w:p>
        </w:tc>
        <w:tc>
          <w:tcPr>
            <w:tcW w:w="0" w:type="auto"/>
            <w:shd w:val="clear" w:color="auto" w:fill="auto"/>
          </w:tcPr>
          <w:p w14:paraId="4ACC1CF8" w14:textId="77777777" w:rsidR="008B154C" w:rsidRPr="001D7775" w:rsidRDefault="00BD23C4" w:rsidP="00DE0B35">
            <w:pPr>
              <w:spacing w:before="0" w:after="0"/>
              <w:rPr>
                <w:sz w:val="14"/>
                <w:szCs w:val="14"/>
              </w:rPr>
            </w:pPr>
            <w:r w:rsidRPr="001D7775">
              <w:rPr>
                <w:noProof/>
                <w:sz w:val="14"/>
                <w:szCs w:val="14"/>
              </w:rPr>
              <w:t>KF</w:t>
            </w:r>
          </w:p>
        </w:tc>
        <w:tc>
          <w:tcPr>
            <w:tcW w:w="0" w:type="auto"/>
            <w:shd w:val="clear" w:color="auto" w:fill="auto"/>
          </w:tcPr>
          <w:p w14:paraId="138033D5" w14:textId="77777777" w:rsidR="008B154C" w:rsidRPr="001D7775" w:rsidRDefault="008B154C" w:rsidP="00DE0B35">
            <w:pPr>
              <w:spacing w:before="0" w:after="0"/>
              <w:rPr>
                <w:sz w:val="14"/>
                <w:szCs w:val="14"/>
              </w:rPr>
            </w:pPr>
          </w:p>
        </w:tc>
        <w:tc>
          <w:tcPr>
            <w:tcW w:w="0" w:type="auto"/>
            <w:shd w:val="clear" w:color="auto" w:fill="auto"/>
          </w:tcPr>
          <w:p w14:paraId="38512EC6"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1D7C24D8" w14:textId="77777777" w:rsidR="008B154C" w:rsidRPr="001D7775" w:rsidRDefault="00BD23C4" w:rsidP="00DE0B35">
            <w:pPr>
              <w:spacing w:before="0" w:after="0"/>
              <w:jc w:val="right"/>
              <w:rPr>
                <w:sz w:val="14"/>
                <w:szCs w:val="14"/>
              </w:rPr>
            </w:pPr>
            <w:r w:rsidRPr="001D7775">
              <w:rPr>
                <w:noProof/>
                <w:sz w:val="14"/>
                <w:szCs w:val="14"/>
              </w:rPr>
              <w:t>379 235 295,00</w:t>
            </w:r>
          </w:p>
        </w:tc>
        <w:tc>
          <w:tcPr>
            <w:tcW w:w="0" w:type="auto"/>
            <w:shd w:val="clear" w:color="auto" w:fill="auto"/>
          </w:tcPr>
          <w:p w14:paraId="3E9E2DD0"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55505901" w14:textId="77777777" w:rsidR="008B154C" w:rsidRPr="001D7775" w:rsidRDefault="00BD23C4" w:rsidP="00DE0B35">
            <w:pPr>
              <w:spacing w:before="0" w:after="0"/>
              <w:jc w:val="right"/>
              <w:rPr>
                <w:sz w:val="14"/>
                <w:szCs w:val="14"/>
              </w:rPr>
            </w:pPr>
            <w:r w:rsidRPr="001D7775">
              <w:rPr>
                <w:noProof/>
                <w:sz w:val="14"/>
                <w:szCs w:val="14"/>
              </w:rPr>
              <w:t>479 805 273,31</w:t>
            </w:r>
          </w:p>
        </w:tc>
        <w:tc>
          <w:tcPr>
            <w:tcW w:w="0" w:type="auto"/>
            <w:shd w:val="clear" w:color="auto" w:fill="auto"/>
          </w:tcPr>
          <w:p w14:paraId="06737068" w14:textId="77777777" w:rsidR="008B154C" w:rsidRPr="001D7775" w:rsidRDefault="00BD23C4" w:rsidP="00DE0B35">
            <w:pPr>
              <w:spacing w:before="0" w:after="0"/>
              <w:jc w:val="right"/>
              <w:rPr>
                <w:sz w:val="14"/>
                <w:szCs w:val="14"/>
              </w:rPr>
            </w:pPr>
            <w:r w:rsidRPr="001D7775">
              <w:rPr>
                <w:noProof/>
                <w:sz w:val="14"/>
                <w:szCs w:val="14"/>
              </w:rPr>
              <w:t>126,52%</w:t>
            </w:r>
          </w:p>
        </w:tc>
        <w:tc>
          <w:tcPr>
            <w:tcW w:w="0" w:type="auto"/>
            <w:shd w:val="clear" w:color="auto" w:fill="auto"/>
          </w:tcPr>
          <w:p w14:paraId="15ABEE9F" w14:textId="77777777" w:rsidR="008B154C" w:rsidRPr="001D7775" w:rsidRDefault="00BD23C4" w:rsidP="00DE0B35">
            <w:pPr>
              <w:spacing w:before="0" w:after="0"/>
              <w:jc w:val="right"/>
              <w:rPr>
                <w:sz w:val="14"/>
                <w:szCs w:val="14"/>
              </w:rPr>
            </w:pPr>
            <w:r w:rsidRPr="001D7775">
              <w:rPr>
                <w:noProof/>
                <w:sz w:val="14"/>
                <w:szCs w:val="14"/>
              </w:rPr>
              <w:t>479 805 273,31</w:t>
            </w:r>
          </w:p>
        </w:tc>
        <w:tc>
          <w:tcPr>
            <w:tcW w:w="0" w:type="auto"/>
            <w:shd w:val="clear" w:color="auto" w:fill="auto"/>
          </w:tcPr>
          <w:p w14:paraId="7FEDFD02" w14:textId="77777777" w:rsidR="008B154C" w:rsidRPr="001D7775" w:rsidRDefault="00BD23C4" w:rsidP="00DE0B35">
            <w:pPr>
              <w:spacing w:before="0" w:after="0"/>
              <w:jc w:val="right"/>
              <w:rPr>
                <w:sz w:val="14"/>
                <w:szCs w:val="14"/>
              </w:rPr>
            </w:pPr>
            <w:r w:rsidRPr="001D7775">
              <w:rPr>
                <w:noProof/>
                <w:sz w:val="14"/>
                <w:szCs w:val="14"/>
              </w:rPr>
              <w:t>150 383 277,55</w:t>
            </w:r>
          </w:p>
        </w:tc>
        <w:tc>
          <w:tcPr>
            <w:tcW w:w="0" w:type="auto"/>
            <w:shd w:val="clear" w:color="auto" w:fill="auto"/>
          </w:tcPr>
          <w:p w14:paraId="68103F38" w14:textId="77777777" w:rsidR="008B154C" w:rsidRPr="001D7775" w:rsidRDefault="00BD23C4" w:rsidP="00DE0B35">
            <w:pPr>
              <w:spacing w:before="0" w:after="0"/>
              <w:jc w:val="right"/>
              <w:rPr>
                <w:sz w:val="14"/>
                <w:szCs w:val="14"/>
              </w:rPr>
            </w:pPr>
            <w:r w:rsidRPr="001D7775">
              <w:rPr>
                <w:noProof/>
                <w:sz w:val="14"/>
                <w:szCs w:val="14"/>
              </w:rPr>
              <w:t>39,65%</w:t>
            </w:r>
          </w:p>
        </w:tc>
        <w:tc>
          <w:tcPr>
            <w:tcW w:w="0" w:type="auto"/>
          </w:tcPr>
          <w:p w14:paraId="52562D2C" w14:textId="77777777" w:rsidR="008B154C" w:rsidRPr="001D7775" w:rsidRDefault="00BD23C4" w:rsidP="00DE0B35">
            <w:pPr>
              <w:spacing w:before="0" w:after="0"/>
              <w:jc w:val="right"/>
              <w:rPr>
                <w:sz w:val="14"/>
                <w:szCs w:val="14"/>
              </w:rPr>
            </w:pPr>
            <w:r w:rsidRPr="001D7775">
              <w:rPr>
                <w:noProof/>
                <w:sz w:val="14"/>
                <w:szCs w:val="14"/>
              </w:rPr>
              <w:t>45</w:t>
            </w:r>
          </w:p>
        </w:tc>
        <w:tc>
          <w:tcPr>
            <w:tcW w:w="0" w:type="auto"/>
            <w:shd w:val="clear" w:color="auto" w:fill="auto"/>
          </w:tcPr>
          <w:p w14:paraId="4F0FC50E" w14:textId="369EC127" w:rsidR="008B154C" w:rsidRPr="00CF60D8" w:rsidRDefault="00CF60D8" w:rsidP="008B154C">
            <w:pPr>
              <w:spacing w:before="0" w:after="0"/>
              <w:jc w:val="right"/>
              <w:rPr>
                <w:sz w:val="14"/>
                <w:szCs w:val="14"/>
              </w:rPr>
            </w:pPr>
            <w:r w:rsidRPr="00EE17F9">
              <w:rPr>
                <w:sz w:val="14"/>
                <w:szCs w:val="12"/>
              </w:rPr>
              <w:t>143 330 299,56</w:t>
            </w:r>
          </w:p>
        </w:tc>
      </w:tr>
      <w:tr w:rsidR="002F219B" w:rsidRPr="001D7775" w14:paraId="5852E91D" w14:textId="77777777" w:rsidTr="008B154C">
        <w:tc>
          <w:tcPr>
            <w:tcW w:w="0" w:type="auto"/>
            <w:shd w:val="clear" w:color="auto" w:fill="auto"/>
          </w:tcPr>
          <w:p w14:paraId="5937B9F6" w14:textId="77777777" w:rsidR="008B154C" w:rsidRPr="001D7775" w:rsidRDefault="00BD23C4" w:rsidP="00DE0B35">
            <w:pPr>
              <w:spacing w:before="0" w:after="0"/>
              <w:rPr>
                <w:sz w:val="14"/>
                <w:szCs w:val="14"/>
              </w:rPr>
            </w:pPr>
            <w:r w:rsidRPr="001D7775">
              <w:rPr>
                <w:noProof/>
                <w:sz w:val="14"/>
                <w:szCs w:val="14"/>
              </w:rPr>
              <w:t>4</w:t>
            </w:r>
          </w:p>
        </w:tc>
        <w:tc>
          <w:tcPr>
            <w:tcW w:w="0" w:type="auto"/>
            <w:shd w:val="clear" w:color="auto" w:fill="auto"/>
          </w:tcPr>
          <w:p w14:paraId="49E5EA1C" w14:textId="77777777" w:rsidR="008B154C" w:rsidRPr="001D7775" w:rsidRDefault="00BD23C4" w:rsidP="00DE0B35">
            <w:pPr>
              <w:spacing w:before="0" w:after="0"/>
              <w:rPr>
                <w:sz w:val="14"/>
                <w:szCs w:val="14"/>
              </w:rPr>
            </w:pPr>
            <w:r w:rsidRPr="001D7775">
              <w:rPr>
                <w:noProof/>
                <w:sz w:val="14"/>
                <w:szCs w:val="14"/>
              </w:rPr>
              <w:t>KF</w:t>
            </w:r>
          </w:p>
        </w:tc>
        <w:tc>
          <w:tcPr>
            <w:tcW w:w="0" w:type="auto"/>
            <w:shd w:val="clear" w:color="auto" w:fill="auto"/>
          </w:tcPr>
          <w:p w14:paraId="1453028D" w14:textId="77777777" w:rsidR="008B154C" w:rsidRPr="001D7775" w:rsidRDefault="008B154C" w:rsidP="00DE0B35">
            <w:pPr>
              <w:spacing w:before="0" w:after="0"/>
              <w:rPr>
                <w:sz w:val="14"/>
                <w:szCs w:val="14"/>
              </w:rPr>
            </w:pPr>
          </w:p>
        </w:tc>
        <w:tc>
          <w:tcPr>
            <w:tcW w:w="0" w:type="auto"/>
            <w:shd w:val="clear" w:color="auto" w:fill="auto"/>
          </w:tcPr>
          <w:p w14:paraId="4F958E8C"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378A7AF5" w14:textId="77777777" w:rsidR="008B154C" w:rsidRPr="001D7775" w:rsidRDefault="00BD23C4" w:rsidP="00DE0B35">
            <w:pPr>
              <w:spacing w:before="0" w:after="0"/>
              <w:jc w:val="right"/>
              <w:rPr>
                <w:sz w:val="14"/>
                <w:szCs w:val="14"/>
              </w:rPr>
            </w:pPr>
            <w:r w:rsidRPr="001D7775">
              <w:rPr>
                <w:noProof/>
                <w:sz w:val="14"/>
                <w:szCs w:val="14"/>
              </w:rPr>
              <w:t>137 000 000,00</w:t>
            </w:r>
          </w:p>
        </w:tc>
        <w:tc>
          <w:tcPr>
            <w:tcW w:w="0" w:type="auto"/>
            <w:shd w:val="clear" w:color="auto" w:fill="auto"/>
          </w:tcPr>
          <w:p w14:paraId="569BEAA2"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36853CB1" w14:textId="77777777" w:rsidR="008B154C" w:rsidRPr="001D7775" w:rsidRDefault="00BD23C4" w:rsidP="00DE0B35">
            <w:pPr>
              <w:spacing w:before="0" w:after="0"/>
              <w:jc w:val="right"/>
              <w:rPr>
                <w:sz w:val="14"/>
                <w:szCs w:val="14"/>
              </w:rPr>
            </w:pPr>
            <w:r w:rsidRPr="001D7775">
              <w:rPr>
                <w:noProof/>
                <w:sz w:val="14"/>
                <w:szCs w:val="14"/>
              </w:rPr>
              <w:t>21 860 772,12</w:t>
            </w:r>
          </w:p>
        </w:tc>
        <w:tc>
          <w:tcPr>
            <w:tcW w:w="0" w:type="auto"/>
            <w:shd w:val="clear" w:color="auto" w:fill="auto"/>
          </w:tcPr>
          <w:p w14:paraId="30762519" w14:textId="77777777" w:rsidR="008B154C" w:rsidRPr="001D7775" w:rsidRDefault="00BD23C4" w:rsidP="00DE0B35">
            <w:pPr>
              <w:spacing w:before="0" w:after="0"/>
              <w:jc w:val="right"/>
              <w:rPr>
                <w:sz w:val="14"/>
                <w:szCs w:val="14"/>
              </w:rPr>
            </w:pPr>
            <w:r w:rsidRPr="001D7775">
              <w:rPr>
                <w:noProof/>
                <w:sz w:val="14"/>
                <w:szCs w:val="14"/>
              </w:rPr>
              <w:t>15,96%</w:t>
            </w:r>
          </w:p>
        </w:tc>
        <w:tc>
          <w:tcPr>
            <w:tcW w:w="0" w:type="auto"/>
            <w:shd w:val="clear" w:color="auto" w:fill="auto"/>
          </w:tcPr>
          <w:p w14:paraId="3F79FEE8" w14:textId="77777777" w:rsidR="008B154C" w:rsidRPr="001D7775" w:rsidRDefault="00BD23C4" w:rsidP="00DE0B35">
            <w:pPr>
              <w:spacing w:before="0" w:after="0"/>
              <w:jc w:val="right"/>
              <w:rPr>
                <w:sz w:val="14"/>
                <w:szCs w:val="14"/>
              </w:rPr>
            </w:pPr>
            <w:r w:rsidRPr="001D7775">
              <w:rPr>
                <w:noProof/>
                <w:sz w:val="14"/>
                <w:szCs w:val="14"/>
              </w:rPr>
              <w:t>20 521 612,24</w:t>
            </w:r>
          </w:p>
        </w:tc>
        <w:tc>
          <w:tcPr>
            <w:tcW w:w="0" w:type="auto"/>
            <w:shd w:val="clear" w:color="auto" w:fill="auto"/>
          </w:tcPr>
          <w:p w14:paraId="4634E76B" w14:textId="77777777" w:rsidR="008B154C" w:rsidRPr="001D7775" w:rsidRDefault="00BD23C4" w:rsidP="00DE0B35">
            <w:pPr>
              <w:spacing w:before="0" w:after="0"/>
              <w:jc w:val="right"/>
              <w:rPr>
                <w:sz w:val="14"/>
                <w:szCs w:val="14"/>
              </w:rPr>
            </w:pPr>
            <w:r w:rsidRPr="001D7775">
              <w:rPr>
                <w:noProof/>
                <w:sz w:val="14"/>
                <w:szCs w:val="14"/>
              </w:rPr>
              <w:t>78 647,78</w:t>
            </w:r>
          </w:p>
        </w:tc>
        <w:tc>
          <w:tcPr>
            <w:tcW w:w="0" w:type="auto"/>
            <w:shd w:val="clear" w:color="auto" w:fill="auto"/>
          </w:tcPr>
          <w:p w14:paraId="769EC53D" w14:textId="77777777" w:rsidR="008B154C" w:rsidRPr="001D7775" w:rsidRDefault="00BD23C4" w:rsidP="00DE0B35">
            <w:pPr>
              <w:spacing w:before="0" w:after="0"/>
              <w:jc w:val="right"/>
              <w:rPr>
                <w:sz w:val="14"/>
                <w:szCs w:val="14"/>
              </w:rPr>
            </w:pPr>
            <w:r w:rsidRPr="001D7775">
              <w:rPr>
                <w:noProof/>
                <w:sz w:val="14"/>
                <w:szCs w:val="14"/>
              </w:rPr>
              <w:t>0,06%</w:t>
            </w:r>
          </w:p>
        </w:tc>
        <w:tc>
          <w:tcPr>
            <w:tcW w:w="0" w:type="auto"/>
          </w:tcPr>
          <w:p w14:paraId="4401BF67" w14:textId="77777777" w:rsidR="008B154C" w:rsidRPr="001D7775" w:rsidRDefault="00BD23C4" w:rsidP="00DE0B35">
            <w:pPr>
              <w:spacing w:before="0" w:after="0"/>
              <w:jc w:val="right"/>
              <w:rPr>
                <w:sz w:val="14"/>
                <w:szCs w:val="14"/>
              </w:rPr>
            </w:pPr>
            <w:r w:rsidRPr="001D7775">
              <w:rPr>
                <w:noProof/>
                <w:sz w:val="14"/>
                <w:szCs w:val="14"/>
              </w:rPr>
              <w:t>12</w:t>
            </w:r>
          </w:p>
        </w:tc>
        <w:tc>
          <w:tcPr>
            <w:tcW w:w="0" w:type="auto"/>
            <w:shd w:val="clear" w:color="auto" w:fill="auto"/>
          </w:tcPr>
          <w:p w14:paraId="1218B135" w14:textId="595BC04A" w:rsidR="008B154C" w:rsidRPr="00CF60D8" w:rsidRDefault="00CF60D8" w:rsidP="008B154C">
            <w:pPr>
              <w:spacing w:before="0" w:after="0"/>
              <w:jc w:val="right"/>
              <w:rPr>
                <w:sz w:val="14"/>
                <w:szCs w:val="14"/>
              </w:rPr>
            </w:pPr>
            <w:r w:rsidRPr="00EE17F9">
              <w:rPr>
                <w:sz w:val="14"/>
                <w:szCs w:val="12"/>
              </w:rPr>
              <w:t>58 147,78</w:t>
            </w:r>
          </w:p>
        </w:tc>
      </w:tr>
      <w:tr w:rsidR="002F219B" w:rsidRPr="001D7775" w14:paraId="2847FFF7" w14:textId="77777777" w:rsidTr="008B154C">
        <w:tc>
          <w:tcPr>
            <w:tcW w:w="0" w:type="auto"/>
            <w:shd w:val="clear" w:color="auto" w:fill="auto"/>
          </w:tcPr>
          <w:p w14:paraId="7FC5D379" w14:textId="77777777" w:rsidR="008B154C" w:rsidRPr="001D7775" w:rsidRDefault="00BD23C4" w:rsidP="00DE0B35">
            <w:pPr>
              <w:spacing w:before="0" w:after="0"/>
              <w:rPr>
                <w:sz w:val="14"/>
                <w:szCs w:val="14"/>
              </w:rPr>
            </w:pPr>
            <w:r w:rsidRPr="001D7775">
              <w:rPr>
                <w:noProof/>
                <w:sz w:val="14"/>
                <w:szCs w:val="14"/>
              </w:rPr>
              <w:t>5</w:t>
            </w:r>
          </w:p>
        </w:tc>
        <w:tc>
          <w:tcPr>
            <w:tcW w:w="0" w:type="auto"/>
            <w:shd w:val="clear" w:color="auto" w:fill="auto"/>
          </w:tcPr>
          <w:p w14:paraId="634ED645" w14:textId="77777777" w:rsidR="008B154C" w:rsidRPr="001D7775" w:rsidRDefault="00BD23C4" w:rsidP="00DE0B35">
            <w:pPr>
              <w:spacing w:before="0" w:after="0"/>
              <w:rPr>
                <w:sz w:val="14"/>
                <w:szCs w:val="14"/>
              </w:rPr>
            </w:pPr>
            <w:r w:rsidRPr="001D7775">
              <w:rPr>
                <w:noProof/>
                <w:sz w:val="14"/>
                <w:szCs w:val="14"/>
              </w:rPr>
              <w:t>EFRR</w:t>
            </w:r>
          </w:p>
        </w:tc>
        <w:tc>
          <w:tcPr>
            <w:tcW w:w="0" w:type="auto"/>
            <w:shd w:val="clear" w:color="auto" w:fill="auto"/>
          </w:tcPr>
          <w:p w14:paraId="627F0515" w14:textId="77777777" w:rsidR="008B154C" w:rsidRPr="001D7775" w:rsidRDefault="00BD23C4" w:rsidP="00DE0B35">
            <w:pPr>
              <w:spacing w:before="0" w:after="0"/>
              <w:rPr>
                <w:sz w:val="14"/>
                <w:szCs w:val="14"/>
              </w:rPr>
            </w:pPr>
            <w:r w:rsidRPr="001D7775">
              <w:rPr>
                <w:noProof/>
                <w:sz w:val="14"/>
                <w:szCs w:val="14"/>
              </w:rPr>
              <w:t>Menej rozvinuté</w:t>
            </w:r>
          </w:p>
        </w:tc>
        <w:tc>
          <w:tcPr>
            <w:tcW w:w="0" w:type="auto"/>
            <w:shd w:val="clear" w:color="auto" w:fill="auto"/>
          </w:tcPr>
          <w:p w14:paraId="3DF2E5AC"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2A61D8AB" w14:textId="77777777" w:rsidR="008B154C" w:rsidRPr="001D7775" w:rsidRDefault="00BD23C4" w:rsidP="00DE0B35">
            <w:pPr>
              <w:spacing w:before="0" w:after="0"/>
              <w:jc w:val="right"/>
              <w:rPr>
                <w:sz w:val="14"/>
                <w:szCs w:val="14"/>
              </w:rPr>
            </w:pPr>
            <w:r w:rsidRPr="001D7775">
              <w:rPr>
                <w:noProof/>
                <w:sz w:val="14"/>
                <w:szCs w:val="14"/>
              </w:rPr>
              <w:t>332 037 915,00</w:t>
            </w:r>
          </w:p>
        </w:tc>
        <w:tc>
          <w:tcPr>
            <w:tcW w:w="0" w:type="auto"/>
            <w:shd w:val="clear" w:color="auto" w:fill="auto"/>
          </w:tcPr>
          <w:p w14:paraId="06C1E227"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570DB753" w14:textId="77777777" w:rsidR="008B154C" w:rsidRPr="001D7775" w:rsidRDefault="00BD23C4" w:rsidP="00DE0B35">
            <w:pPr>
              <w:spacing w:before="0" w:after="0"/>
              <w:jc w:val="right"/>
              <w:rPr>
                <w:sz w:val="14"/>
                <w:szCs w:val="14"/>
              </w:rPr>
            </w:pPr>
            <w:r w:rsidRPr="001D7775">
              <w:rPr>
                <w:noProof/>
                <w:sz w:val="14"/>
                <w:szCs w:val="14"/>
              </w:rPr>
              <w:t>360 524 103,85</w:t>
            </w:r>
          </w:p>
        </w:tc>
        <w:tc>
          <w:tcPr>
            <w:tcW w:w="0" w:type="auto"/>
            <w:shd w:val="clear" w:color="auto" w:fill="auto"/>
          </w:tcPr>
          <w:p w14:paraId="443EDE18" w14:textId="77777777" w:rsidR="008B154C" w:rsidRPr="001D7775" w:rsidRDefault="00BD23C4" w:rsidP="00DE0B35">
            <w:pPr>
              <w:spacing w:before="0" w:after="0"/>
              <w:jc w:val="right"/>
              <w:rPr>
                <w:sz w:val="14"/>
                <w:szCs w:val="14"/>
              </w:rPr>
            </w:pPr>
            <w:r w:rsidRPr="001D7775">
              <w:rPr>
                <w:noProof/>
                <w:sz w:val="14"/>
                <w:szCs w:val="14"/>
              </w:rPr>
              <w:t>108,58%</w:t>
            </w:r>
          </w:p>
        </w:tc>
        <w:tc>
          <w:tcPr>
            <w:tcW w:w="0" w:type="auto"/>
            <w:shd w:val="clear" w:color="auto" w:fill="auto"/>
          </w:tcPr>
          <w:p w14:paraId="3ADB0A9F" w14:textId="77777777" w:rsidR="008B154C" w:rsidRPr="001D7775" w:rsidRDefault="00BD23C4" w:rsidP="00DE0B35">
            <w:pPr>
              <w:spacing w:before="0" w:after="0"/>
              <w:jc w:val="right"/>
              <w:rPr>
                <w:sz w:val="14"/>
                <w:szCs w:val="14"/>
              </w:rPr>
            </w:pPr>
            <w:r w:rsidRPr="001D7775">
              <w:rPr>
                <w:noProof/>
                <w:sz w:val="14"/>
                <w:szCs w:val="14"/>
              </w:rPr>
              <w:t>360 524 103,85</w:t>
            </w:r>
          </w:p>
        </w:tc>
        <w:tc>
          <w:tcPr>
            <w:tcW w:w="0" w:type="auto"/>
            <w:shd w:val="clear" w:color="auto" w:fill="auto"/>
          </w:tcPr>
          <w:p w14:paraId="00334FAE" w14:textId="77777777" w:rsidR="008B154C" w:rsidRPr="001D7775" w:rsidRDefault="00BD23C4" w:rsidP="00DE0B35">
            <w:pPr>
              <w:spacing w:before="0" w:after="0"/>
              <w:jc w:val="right"/>
              <w:rPr>
                <w:sz w:val="14"/>
                <w:szCs w:val="14"/>
              </w:rPr>
            </w:pPr>
            <w:r w:rsidRPr="001D7775">
              <w:rPr>
                <w:noProof/>
                <w:sz w:val="14"/>
                <w:szCs w:val="14"/>
              </w:rPr>
              <w:t>1 376 693,54</w:t>
            </w:r>
          </w:p>
        </w:tc>
        <w:tc>
          <w:tcPr>
            <w:tcW w:w="0" w:type="auto"/>
            <w:shd w:val="clear" w:color="auto" w:fill="auto"/>
          </w:tcPr>
          <w:p w14:paraId="4B84787D" w14:textId="77777777" w:rsidR="008B154C" w:rsidRPr="001D7775" w:rsidRDefault="00BD23C4" w:rsidP="00DE0B35">
            <w:pPr>
              <w:spacing w:before="0" w:after="0"/>
              <w:jc w:val="right"/>
              <w:rPr>
                <w:sz w:val="14"/>
                <w:szCs w:val="14"/>
              </w:rPr>
            </w:pPr>
            <w:r w:rsidRPr="001D7775">
              <w:rPr>
                <w:noProof/>
                <w:sz w:val="14"/>
                <w:szCs w:val="14"/>
              </w:rPr>
              <w:t>0,41%</w:t>
            </w:r>
          </w:p>
        </w:tc>
        <w:tc>
          <w:tcPr>
            <w:tcW w:w="0" w:type="auto"/>
          </w:tcPr>
          <w:p w14:paraId="340F28AE" w14:textId="77777777" w:rsidR="008B154C" w:rsidRPr="001D7775" w:rsidRDefault="00BD23C4" w:rsidP="00DE0B35">
            <w:pPr>
              <w:spacing w:before="0" w:after="0"/>
              <w:jc w:val="right"/>
              <w:rPr>
                <w:sz w:val="14"/>
                <w:szCs w:val="14"/>
              </w:rPr>
            </w:pPr>
            <w:r w:rsidRPr="001D7775">
              <w:rPr>
                <w:noProof/>
                <w:sz w:val="14"/>
                <w:szCs w:val="14"/>
              </w:rPr>
              <w:t>15</w:t>
            </w:r>
          </w:p>
        </w:tc>
        <w:tc>
          <w:tcPr>
            <w:tcW w:w="0" w:type="auto"/>
            <w:shd w:val="clear" w:color="auto" w:fill="auto"/>
          </w:tcPr>
          <w:p w14:paraId="44987832" w14:textId="17CFBA51" w:rsidR="008B154C" w:rsidRPr="00CF60D8" w:rsidRDefault="00CF60D8" w:rsidP="008B154C">
            <w:pPr>
              <w:spacing w:before="0" w:after="0"/>
              <w:jc w:val="right"/>
              <w:rPr>
                <w:sz w:val="14"/>
                <w:szCs w:val="14"/>
              </w:rPr>
            </w:pPr>
            <w:r w:rsidRPr="00EE17F9">
              <w:rPr>
                <w:sz w:val="14"/>
                <w:szCs w:val="12"/>
              </w:rPr>
              <w:t>1 079 950,05</w:t>
            </w:r>
          </w:p>
        </w:tc>
      </w:tr>
      <w:tr w:rsidR="002F219B" w:rsidRPr="001D7775" w14:paraId="3B6820A6" w14:textId="77777777" w:rsidTr="008B154C">
        <w:tc>
          <w:tcPr>
            <w:tcW w:w="0" w:type="auto"/>
            <w:shd w:val="clear" w:color="auto" w:fill="auto"/>
          </w:tcPr>
          <w:p w14:paraId="6D336C7C" w14:textId="77777777" w:rsidR="008B154C" w:rsidRPr="001D7775" w:rsidRDefault="00BD23C4" w:rsidP="00DE0B35">
            <w:pPr>
              <w:spacing w:before="0" w:after="0"/>
              <w:rPr>
                <w:sz w:val="14"/>
                <w:szCs w:val="14"/>
              </w:rPr>
            </w:pPr>
            <w:r w:rsidRPr="001D7775">
              <w:rPr>
                <w:noProof/>
                <w:sz w:val="14"/>
                <w:szCs w:val="14"/>
              </w:rPr>
              <w:t>6</w:t>
            </w:r>
          </w:p>
        </w:tc>
        <w:tc>
          <w:tcPr>
            <w:tcW w:w="0" w:type="auto"/>
            <w:shd w:val="clear" w:color="auto" w:fill="auto"/>
          </w:tcPr>
          <w:p w14:paraId="68D5D55E" w14:textId="77777777" w:rsidR="008B154C" w:rsidRPr="001D7775" w:rsidRDefault="00BD23C4" w:rsidP="00DE0B35">
            <w:pPr>
              <w:spacing w:before="0" w:after="0"/>
              <w:rPr>
                <w:sz w:val="14"/>
                <w:szCs w:val="14"/>
              </w:rPr>
            </w:pPr>
            <w:r w:rsidRPr="001D7775">
              <w:rPr>
                <w:noProof/>
                <w:sz w:val="14"/>
                <w:szCs w:val="14"/>
              </w:rPr>
              <w:t>EFRR</w:t>
            </w:r>
          </w:p>
        </w:tc>
        <w:tc>
          <w:tcPr>
            <w:tcW w:w="0" w:type="auto"/>
            <w:shd w:val="clear" w:color="auto" w:fill="auto"/>
          </w:tcPr>
          <w:p w14:paraId="6E676EF5" w14:textId="77777777" w:rsidR="008B154C" w:rsidRPr="001D7775" w:rsidRDefault="00BD23C4" w:rsidP="00DE0B35">
            <w:pPr>
              <w:spacing w:before="0" w:after="0"/>
              <w:rPr>
                <w:sz w:val="14"/>
                <w:szCs w:val="14"/>
              </w:rPr>
            </w:pPr>
            <w:r w:rsidRPr="001D7775">
              <w:rPr>
                <w:noProof/>
                <w:sz w:val="14"/>
                <w:szCs w:val="14"/>
              </w:rPr>
              <w:t>Menej rozvinuté</w:t>
            </w:r>
          </w:p>
        </w:tc>
        <w:tc>
          <w:tcPr>
            <w:tcW w:w="0" w:type="auto"/>
            <w:shd w:val="clear" w:color="auto" w:fill="auto"/>
          </w:tcPr>
          <w:p w14:paraId="111897DB"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778660EE" w14:textId="77777777" w:rsidR="008B154C" w:rsidRPr="001D7775" w:rsidRDefault="00BD23C4" w:rsidP="00DE0B35">
            <w:pPr>
              <w:spacing w:before="0" w:after="0"/>
              <w:jc w:val="right"/>
              <w:rPr>
                <w:sz w:val="14"/>
                <w:szCs w:val="14"/>
              </w:rPr>
            </w:pPr>
            <w:r w:rsidRPr="001D7775">
              <w:rPr>
                <w:noProof/>
                <w:sz w:val="14"/>
                <w:szCs w:val="14"/>
              </w:rPr>
              <w:t>570 302 622,00</w:t>
            </w:r>
          </w:p>
        </w:tc>
        <w:tc>
          <w:tcPr>
            <w:tcW w:w="0" w:type="auto"/>
            <w:shd w:val="clear" w:color="auto" w:fill="auto"/>
          </w:tcPr>
          <w:p w14:paraId="79418963"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62408FC7" w14:textId="77777777" w:rsidR="008B154C" w:rsidRPr="001D7775" w:rsidRDefault="00BD23C4" w:rsidP="00DE0B35">
            <w:pPr>
              <w:spacing w:before="0" w:after="0"/>
              <w:jc w:val="right"/>
              <w:rPr>
                <w:sz w:val="14"/>
                <w:szCs w:val="14"/>
              </w:rPr>
            </w:pPr>
            <w:r w:rsidRPr="001D7775">
              <w:rPr>
                <w:noProof/>
                <w:sz w:val="14"/>
                <w:szCs w:val="14"/>
              </w:rPr>
              <w:t>1 067 726 314,02</w:t>
            </w:r>
          </w:p>
        </w:tc>
        <w:tc>
          <w:tcPr>
            <w:tcW w:w="0" w:type="auto"/>
            <w:shd w:val="clear" w:color="auto" w:fill="auto"/>
          </w:tcPr>
          <w:p w14:paraId="61D8A606" w14:textId="77777777" w:rsidR="008B154C" w:rsidRPr="001D7775" w:rsidRDefault="00BD23C4" w:rsidP="00DE0B35">
            <w:pPr>
              <w:spacing w:before="0" w:after="0"/>
              <w:jc w:val="right"/>
              <w:rPr>
                <w:sz w:val="14"/>
                <w:szCs w:val="14"/>
              </w:rPr>
            </w:pPr>
            <w:r w:rsidRPr="001D7775">
              <w:rPr>
                <w:noProof/>
                <w:sz w:val="14"/>
                <w:szCs w:val="14"/>
              </w:rPr>
              <w:t>187,22%</w:t>
            </w:r>
          </w:p>
        </w:tc>
        <w:tc>
          <w:tcPr>
            <w:tcW w:w="0" w:type="auto"/>
            <w:shd w:val="clear" w:color="auto" w:fill="auto"/>
          </w:tcPr>
          <w:p w14:paraId="4F662120" w14:textId="77777777" w:rsidR="008B154C" w:rsidRPr="001D7775" w:rsidRDefault="00BD23C4" w:rsidP="00DE0B35">
            <w:pPr>
              <w:spacing w:before="0" w:after="0"/>
              <w:jc w:val="right"/>
              <w:rPr>
                <w:sz w:val="14"/>
                <w:szCs w:val="14"/>
              </w:rPr>
            </w:pPr>
            <w:r w:rsidRPr="001D7775">
              <w:rPr>
                <w:noProof/>
                <w:sz w:val="14"/>
                <w:szCs w:val="14"/>
              </w:rPr>
              <w:t>1 067 726 314,02</w:t>
            </w:r>
          </w:p>
        </w:tc>
        <w:tc>
          <w:tcPr>
            <w:tcW w:w="0" w:type="auto"/>
            <w:shd w:val="clear" w:color="auto" w:fill="auto"/>
          </w:tcPr>
          <w:p w14:paraId="1C11A683" w14:textId="77777777" w:rsidR="008B154C" w:rsidRPr="001D7775" w:rsidRDefault="00BD23C4" w:rsidP="00DE0B35">
            <w:pPr>
              <w:spacing w:before="0" w:after="0"/>
              <w:jc w:val="right"/>
              <w:rPr>
                <w:sz w:val="14"/>
                <w:szCs w:val="14"/>
              </w:rPr>
            </w:pPr>
            <w:r w:rsidRPr="001D7775">
              <w:rPr>
                <w:noProof/>
                <w:sz w:val="14"/>
                <w:szCs w:val="14"/>
              </w:rPr>
              <w:t>146 576 339,50</w:t>
            </w:r>
          </w:p>
        </w:tc>
        <w:tc>
          <w:tcPr>
            <w:tcW w:w="0" w:type="auto"/>
            <w:shd w:val="clear" w:color="auto" w:fill="auto"/>
          </w:tcPr>
          <w:p w14:paraId="6C2DB9EB" w14:textId="77777777" w:rsidR="008B154C" w:rsidRPr="001D7775" w:rsidRDefault="00BD23C4" w:rsidP="00DE0B35">
            <w:pPr>
              <w:spacing w:before="0" w:after="0"/>
              <w:jc w:val="right"/>
              <w:rPr>
                <w:sz w:val="14"/>
                <w:szCs w:val="14"/>
              </w:rPr>
            </w:pPr>
            <w:r w:rsidRPr="001D7775">
              <w:rPr>
                <w:noProof/>
                <w:sz w:val="14"/>
                <w:szCs w:val="14"/>
              </w:rPr>
              <w:t>25,70%</w:t>
            </w:r>
          </w:p>
        </w:tc>
        <w:tc>
          <w:tcPr>
            <w:tcW w:w="0" w:type="auto"/>
          </w:tcPr>
          <w:p w14:paraId="31424D68" w14:textId="77777777" w:rsidR="008B154C" w:rsidRPr="001D7775" w:rsidRDefault="00BD23C4" w:rsidP="00DE0B35">
            <w:pPr>
              <w:spacing w:before="0" w:after="0"/>
              <w:jc w:val="right"/>
              <w:rPr>
                <w:sz w:val="14"/>
                <w:szCs w:val="14"/>
              </w:rPr>
            </w:pPr>
            <w:r w:rsidRPr="001D7775">
              <w:rPr>
                <w:noProof/>
                <w:sz w:val="14"/>
                <w:szCs w:val="14"/>
              </w:rPr>
              <w:t>58</w:t>
            </w:r>
          </w:p>
        </w:tc>
        <w:tc>
          <w:tcPr>
            <w:tcW w:w="0" w:type="auto"/>
            <w:shd w:val="clear" w:color="auto" w:fill="auto"/>
          </w:tcPr>
          <w:p w14:paraId="57A04AF3" w14:textId="09D03410" w:rsidR="008B154C" w:rsidRPr="00CF60D8" w:rsidRDefault="00CF60D8" w:rsidP="008B154C">
            <w:pPr>
              <w:spacing w:before="0" w:after="0"/>
              <w:jc w:val="right"/>
              <w:rPr>
                <w:sz w:val="14"/>
                <w:szCs w:val="14"/>
              </w:rPr>
            </w:pPr>
            <w:r w:rsidRPr="00EE17F9">
              <w:rPr>
                <w:sz w:val="14"/>
                <w:szCs w:val="12"/>
              </w:rPr>
              <w:t>136 876 198,49</w:t>
            </w:r>
          </w:p>
        </w:tc>
      </w:tr>
      <w:tr w:rsidR="002F219B" w:rsidRPr="001D7775" w14:paraId="65888B55" w14:textId="77777777" w:rsidTr="008B154C">
        <w:tc>
          <w:tcPr>
            <w:tcW w:w="0" w:type="auto"/>
            <w:shd w:val="clear" w:color="auto" w:fill="auto"/>
          </w:tcPr>
          <w:p w14:paraId="24B94803" w14:textId="77777777" w:rsidR="008B154C" w:rsidRPr="001D7775" w:rsidRDefault="00BD23C4" w:rsidP="00DE0B35">
            <w:pPr>
              <w:spacing w:before="0" w:after="0"/>
              <w:rPr>
                <w:sz w:val="14"/>
                <w:szCs w:val="14"/>
              </w:rPr>
            </w:pPr>
            <w:r w:rsidRPr="001D7775">
              <w:rPr>
                <w:noProof/>
                <w:sz w:val="14"/>
                <w:szCs w:val="14"/>
              </w:rPr>
              <w:t>7</w:t>
            </w:r>
          </w:p>
        </w:tc>
        <w:tc>
          <w:tcPr>
            <w:tcW w:w="0" w:type="auto"/>
            <w:shd w:val="clear" w:color="auto" w:fill="auto"/>
          </w:tcPr>
          <w:p w14:paraId="730C6E68" w14:textId="77777777" w:rsidR="008B154C" w:rsidRPr="001D7775" w:rsidRDefault="00BD23C4" w:rsidP="00DE0B35">
            <w:pPr>
              <w:spacing w:before="0" w:after="0"/>
              <w:rPr>
                <w:sz w:val="14"/>
                <w:szCs w:val="14"/>
              </w:rPr>
            </w:pPr>
            <w:r w:rsidRPr="001D7775">
              <w:rPr>
                <w:noProof/>
                <w:sz w:val="14"/>
                <w:szCs w:val="14"/>
              </w:rPr>
              <w:t>EFRR</w:t>
            </w:r>
          </w:p>
        </w:tc>
        <w:tc>
          <w:tcPr>
            <w:tcW w:w="0" w:type="auto"/>
            <w:shd w:val="clear" w:color="auto" w:fill="auto"/>
          </w:tcPr>
          <w:p w14:paraId="3EF48B62" w14:textId="77777777" w:rsidR="008B154C" w:rsidRPr="001D7775" w:rsidRDefault="00BD23C4" w:rsidP="00DE0B35">
            <w:pPr>
              <w:spacing w:before="0" w:after="0"/>
              <w:rPr>
                <w:sz w:val="14"/>
                <w:szCs w:val="14"/>
              </w:rPr>
            </w:pPr>
            <w:r w:rsidRPr="001D7775">
              <w:rPr>
                <w:noProof/>
                <w:sz w:val="14"/>
                <w:szCs w:val="14"/>
              </w:rPr>
              <w:t>Menej rozvinuté</w:t>
            </w:r>
          </w:p>
        </w:tc>
        <w:tc>
          <w:tcPr>
            <w:tcW w:w="0" w:type="auto"/>
            <w:shd w:val="clear" w:color="auto" w:fill="auto"/>
          </w:tcPr>
          <w:p w14:paraId="46941554"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3A03127B" w14:textId="77777777" w:rsidR="008B154C" w:rsidRPr="001D7775" w:rsidRDefault="00BD23C4" w:rsidP="00DE0B35">
            <w:pPr>
              <w:spacing w:before="0" w:after="0"/>
              <w:jc w:val="right"/>
              <w:rPr>
                <w:sz w:val="14"/>
                <w:szCs w:val="14"/>
              </w:rPr>
            </w:pPr>
            <w:r w:rsidRPr="001D7775">
              <w:rPr>
                <w:noProof/>
                <w:sz w:val="14"/>
                <w:szCs w:val="14"/>
              </w:rPr>
              <w:t>927 155 226,00</w:t>
            </w:r>
          </w:p>
        </w:tc>
        <w:tc>
          <w:tcPr>
            <w:tcW w:w="0" w:type="auto"/>
            <w:shd w:val="clear" w:color="auto" w:fill="auto"/>
          </w:tcPr>
          <w:p w14:paraId="22E8BFCB"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561290AF" w14:textId="77777777" w:rsidR="008B154C" w:rsidRPr="001D7775" w:rsidRDefault="00BD23C4" w:rsidP="00DE0B35">
            <w:pPr>
              <w:spacing w:before="0" w:after="0"/>
              <w:jc w:val="right"/>
              <w:rPr>
                <w:sz w:val="14"/>
                <w:szCs w:val="14"/>
              </w:rPr>
            </w:pPr>
            <w:r w:rsidRPr="001D7775">
              <w:rPr>
                <w:noProof/>
                <w:sz w:val="14"/>
                <w:szCs w:val="14"/>
              </w:rPr>
              <w:t>484 620 949,89</w:t>
            </w:r>
          </w:p>
        </w:tc>
        <w:tc>
          <w:tcPr>
            <w:tcW w:w="0" w:type="auto"/>
            <w:shd w:val="clear" w:color="auto" w:fill="auto"/>
          </w:tcPr>
          <w:p w14:paraId="21455D6C" w14:textId="77777777" w:rsidR="008B154C" w:rsidRPr="001D7775" w:rsidRDefault="00BD23C4" w:rsidP="00DE0B35">
            <w:pPr>
              <w:spacing w:before="0" w:after="0"/>
              <w:jc w:val="right"/>
              <w:rPr>
                <w:sz w:val="14"/>
                <w:szCs w:val="14"/>
              </w:rPr>
            </w:pPr>
            <w:r w:rsidRPr="001D7775">
              <w:rPr>
                <w:noProof/>
                <w:sz w:val="14"/>
                <w:szCs w:val="14"/>
              </w:rPr>
              <w:t>52,27%</w:t>
            </w:r>
          </w:p>
        </w:tc>
        <w:tc>
          <w:tcPr>
            <w:tcW w:w="0" w:type="auto"/>
            <w:shd w:val="clear" w:color="auto" w:fill="auto"/>
          </w:tcPr>
          <w:p w14:paraId="7D1DB586" w14:textId="77777777" w:rsidR="008B154C" w:rsidRPr="001D7775" w:rsidRDefault="00BD23C4" w:rsidP="00DE0B35">
            <w:pPr>
              <w:spacing w:before="0" w:after="0"/>
              <w:jc w:val="right"/>
              <w:rPr>
                <w:sz w:val="14"/>
                <w:szCs w:val="14"/>
              </w:rPr>
            </w:pPr>
            <w:r w:rsidRPr="001D7775">
              <w:rPr>
                <w:noProof/>
                <w:sz w:val="14"/>
                <w:szCs w:val="14"/>
              </w:rPr>
              <w:t>482 450 684,99</w:t>
            </w:r>
          </w:p>
        </w:tc>
        <w:tc>
          <w:tcPr>
            <w:tcW w:w="0" w:type="auto"/>
            <w:shd w:val="clear" w:color="auto" w:fill="auto"/>
          </w:tcPr>
          <w:p w14:paraId="77C9C5D8" w14:textId="77777777" w:rsidR="008B154C" w:rsidRPr="001D7775" w:rsidRDefault="00BD23C4" w:rsidP="00DE0B35">
            <w:pPr>
              <w:spacing w:before="0" w:after="0"/>
              <w:jc w:val="right"/>
              <w:rPr>
                <w:sz w:val="14"/>
                <w:szCs w:val="14"/>
              </w:rPr>
            </w:pPr>
            <w:r w:rsidRPr="001D7775">
              <w:rPr>
                <w:noProof/>
                <w:sz w:val="14"/>
                <w:szCs w:val="14"/>
              </w:rPr>
              <w:t>111 677 433,98</w:t>
            </w:r>
          </w:p>
        </w:tc>
        <w:tc>
          <w:tcPr>
            <w:tcW w:w="0" w:type="auto"/>
            <w:shd w:val="clear" w:color="auto" w:fill="auto"/>
          </w:tcPr>
          <w:p w14:paraId="12B7EC87" w14:textId="77777777" w:rsidR="008B154C" w:rsidRPr="001D7775" w:rsidRDefault="00BD23C4" w:rsidP="00DE0B35">
            <w:pPr>
              <w:spacing w:before="0" w:after="0"/>
              <w:jc w:val="right"/>
              <w:rPr>
                <w:sz w:val="14"/>
                <w:szCs w:val="14"/>
              </w:rPr>
            </w:pPr>
            <w:r w:rsidRPr="001D7775">
              <w:rPr>
                <w:noProof/>
                <w:sz w:val="14"/>
                <w:szCs w:val="14"/>
              </w:rPr>
              <w:t>12,05%</w:t>
            </w:r>
          </w:p>
        </w:tc>
        <w:tc>
          <w:tcPr>
            <w:tcW w:w="0" w:type="auto"/>
          </w:tcPr>
          <w:p w14:paraId="34F9B0AA" w14:textId="77777777" w:rsidR="008B154C" w:rsidRPr="001D7775" w:rsidRDefault="00BD23C4" w:rsidP="00DE0B35">
            <w:pPr>
              <w:spacing w:before="0" w:after="0"/>
              <w:jc w:val="right"/>
              <w:rPr>
                <w:sz w:val="14"/>
                <w:szCs w:val="14"/>
              </w:rPr>
            </w:pPr>
            <w:r w:rsidRPr="001D7775">
              <w:rPr>
                <w:noProof/>
                <w:sz w:val="14"/>
                <w:szCs w:val="14"/>
              </w:rPr>
              <w:t>41</w:t>
            </w:r>
          </w:p>
        </w:tc>
        <w:tc>
          <w:tcPr>
            <w:tcW w:w="0" w:type="auto"/>
            <w:shd w:val="clear" w:color="auto" w:fill="auto"/>
          </w:tcPr>
          <w:p w14:paraId="69FB3762" w14:textId="556C14E4" w:rsidR="008B154C" w:rsidRPr="00CF60D8" w:rsidRDefault="00CF60D8" w:rsidP="008B154C">
            <w:pPr>
              <w:spacing w:before="0" w:after="0"/>
              <w:jc w:val="right"/>
              <w:rPr>
                <w:sz w:val="14"/>
                <w:szCs w:val="14"/>
              </w:rPr>
            </w:pPr>
            <w:r w:rsidRPr="00EE17F9">
              <w:rPr>
                <w:sz w:val="14"/>
                <w:szCs w:val="12"/>
              </w:rPr>
              <w:t>92 171 552,35</w:t>
            </w:r>
          </w:p>
        </w:tc>
      </w:tr>
      <w:tr w:rsidR="002F219B" w:rsidRPr="001D7775" w14:paraId="50095767" w14:textId="77777777" w:rsidTr="008B154C">
        <w:tc>
          <w:tcPr>
            <w:tcW w:w="0" w:type="auto"/>
            <w:shd w:val="clear" w:color="auto" w:fill="auto"/>
          </w:tcPr>
          <w:p w14:paraId="425628D3" w14:textId="77777777" w:rsidR="008B154C" w:rsidRPr="001D7775" w:rsidRDefault="00BD23C4" w:rsidP="00DE0B35">
            <w:pPr>
              <w:spacing w:before="0" w:after="0"/>
              <w:rPr>
                <w:sz w:val="14"/>
                <w:szCs w:val="14"/>
              </w:rPr>
            </w:pPr>
            <w:r w:rsidRPr="001D7775">
              <w:rPr>
                <w:noProof/>
                <w:sz w:val="14"/>
                <w:szCs w:val="14"/>
              </w:rPr>
              <w:t>8</w:t>
            </w:r>
          </w:p>
        </w:tc>
        <w:tc>
          <w:tcPr>
            <w:tcW w:w="0" w:type="auto"/>
            <w:shd w:val="clear" w:color="auto" w:fill="auto"/>
          </w:tcPr>
          <w:p w14:paraId="7E690489" w14:textId="77777777" w:rsidR="008B154C" w:rsidRPr="001D7775" w:rsidRDefault="00BD23C4" w:rsidP="00DE0B35">
            <w:pPr>
              <w:spacing w:before="0" w:after="0"/>
              <w:rPr>
                <w:sz w:val="14"/>
                <w:szCs w:val="14"/>
              </w:rPr>
            </w:pPr>
            <w:r w:rsidRPr="001D7775">
              <w:rPr>
                <w:noProof/>
                <w:sz w:val="14"/>
                <w:szCs w:val="14"/>
              </w:rPr>
              <w:t>EFRR</w:t>
            </w:r>
          </w:p>
        </w:tc>
        <w:tc>
          <w:tcPr>
            <w:tcW w:w="0" w:type="auto"/>
            <w:shd w:val="clear" w:color="auto" w:fill="auto"/>
          </w:tcPr>
          <w:p w14:paraId="1DDFEC77" w14:textId="77777777" w:rsidR="008B154C" w:rsidRPr="001D7775" w:rsidRDefault="00BD23C4" w:rsidP="00DE0B35">
            <w:pPr>
              <w:spacing w:before="0" w:after="0"/>
              <w:rPr>
                <w:sz w:val="14"/>
                <w:szCs w:val="14"/>
              </w:rPr>
            </w:pPr>
            <w:r w:rsidRPr="001D7775">
              <w:rPr>
                <w:noProof/>
                <w:sz w:val="14"/>
                <w:szCs w:val="14"/>
              </w:rPr>
              <w:t>Menej rozvinuté</w:t>
            </w:r>
          </w:p>
        </w:tc>
        <w:tc>
          <w:tcPr>
            <w:tcW w:w="0" w:type="auto"/>
            <w:shd w:val="clear" w:color="auto" w:fill="auto"/>
          </w:tcPr>
          <w:p w14:paraId="327F4BE7" w14:textId="77777777" w:rsidR="008B154C" w:rsidRPr="001D7775" w:rsidRDefault="00BD23C4" w:rsidP="00DE0B35">
            <w:pPr>
              <w:spacing w:before="0" w:after="0"/>
              <w:rPr>
                <w:sz w:val="14"/>
                <w:szCs w:val="14"/>
              </w:rPr>
            </w:pPr>
            <w:r w:rsidRPr="001D7775">
              <w:rPr>
                <w:noProof/>
                <w:sz w:val="14"/>
                <w:szCs w:val="14"/>
              </w:rPr>
              <w:t>Spolu</w:t>
            </w:r>
          </w:p>
        </w:tc>
        <w:tc>
          <w:tcPr>
            <w:tcW w:w="0" w:type="auto"/>
            <w:shd w:val="clear" w:color="auto" w:fill="auto"/>
          </w:tcPr>
          <w:p w14:paraId="588F9902" w14:textId="77777777" w:rsidR="008B154C" w:rsidRPr="001D7775" w:rsidRDefault="00BD23C4" w:rsidP="00DE0B35">
            <w:pPr>
              <w:spacing w:before="0" w:after="0"/>
              <w:jc w:val="right"/>
              <w:rPr>
                <w:sz w:val="14"/>
                <w:szCs w:val="14"/>
              </w:rPr>
            </w:pPr>
            <w:r w:rsidRPr="001D7775">
              <w:rPr>
                <w:noProof/>
                <w:sz w:val="14"/>
                <w:szCs w:val="14"/>
              </w:rPr>
              <w:t>102 352 942,00</w:t>
            </w:r>
          </w:p>
        </w:tc>
        <w:tc>
          <w:tcPr>
            <w:tcW w:w="0" w:type="auto"/>
            <w:shd w:val="clear" w:color="auto" w:fill="auto"/>
          </w:tcPr>
          <w:p w14:paraId="17EDD57E" w14:textId="77777777" w:rsidR="008B154C" w:rsidRPr="001D7775" w:rsidRDefault="00BD23C4" w:rsidP="00DE0B35">
            <w:pPr>
              <w:spacing w:before="0" w:after="0"/>
              <w:jc w:val="right"/>
              <w:rPr>
                <w:sz w:val="14"/>
                <w:szCs w:val="14"/>
              </w:rPr>
            </w:pPr>
            <w:r w:rsidRPr="001D7775">
              <w:rPr>
                <w:noProof/>
                <w:sz w:val="14"/>
                <w:szCs w:val="14"/>
              </w:rPr>
              <w:t>85,00%</w:t>
            </w:r>
          </w:p>
        </w:tc>
        <w:tc>
          <w:tcPr>
            <w:tcW w:w="0" w:type="auto"/>
            <w:shd w:val="clear" w:color="auto" w:fill="auto"/>
          </w:tcPr>
          <w:p w14:paraId="1A240E9A" w14:textId="77777777" w:rsidR="008B154C" w:rsidRPr="001D7775" w:rsidRDefault="00BD23C4" w:rsidP="00DE0B35">
            <w:pPr>
              <w:spacing w:before="0" w:after="0"/>
              <w:jc w:val="right"/>
              <w:rPr>
                <w:sz w:val="14"/>
                <w:szCs w:val="14"/>
              </w:rPr>
            </w:pPr>
            <w:r w:rsidRPr="001D7775">
              <w:rPr>
                <w:noProof/>
                <w:sz w:val="14"/>
                <w:szCs w:val="14"/>
              </w:rPr>
              <w:t>45 135 894,49</w:t>
            </w:r>
          </w:p>
        </w:tc>
        <w:tc>
          <w:tcPr>
            <w:tcW w:w="0" w:type="auto"/>
            <w:shd w:val="clear" w:color="auto" w:fill="auto"/>
          </w:tcPr>
          <w:p w14:paraId="7450FCE3" w14:textId="77777777" w:rsidR="008B154C" w:rsidRPr="001D7775" w:rsidRDefault="00BD23C4" w:rsidP="00DE0B35">
            <w:pPr>
              <w:spacing w:before="0" w:after="0"/>
              <w:jc w:val="right"/>
              <w:rPr>
                <w:sz w:val="14"/>
                <w:szCs w:val="14"/>
              </w:rPr>
            </w:pPr>
            <w:r w:rsidRPr="001D7775">
              <w:rPr>
                <w:noProof/>
                <w:sz w:val="14"/>
                <w:szCs w:val="14"/>
              </w:rPr>
              <w:t>44,10%</w:t>
            </w:r>
          </w:p>
        </w:tc>
        <w:tc>
          <w:tcPr>
            <w:tcW w:w="0" w:type="auto"/>
            <w:shd w:val="clear" w:color="auto" w:fill="auto"/>
          </w:tcPr>
          <w:p w14:paraId="62029396" w14:textId="77777777" w:rsidR="008B154C" w:rsidRPr="001D7775" w:rsidRDefault="00BD23C4" w:rsidP="00DE0B35">
            <w:pPr>
              <w:spacing w:before="0" w:after="0"/>
              <w:jc w:val="right"/>
              <w:rPr>
                <w:sz w:val="14"/>
                <w:szCs w:val="14"/>
              </w:rPr>
            </w:pPr>
            <w:r w:rsidRPr="001D7775">
              <w:rPr>
                <w:noProof/>
                <w:sz w:val="14"/>
                <w:szCs w:val="14"/>
              </w:rPr>
              <w:t>45 135 894,49</w:t>
            </w:r>
          </w:p>
        </w:tc>
        <w:tc>
          <w:tcPr>
            <w:tcW w:w="0" w:type="auto"/>
            <w:shd w:val="clear" w:color="auto" w:fill="auto"/>
          </w:tcPr>
          <w:p w14:paraId="17E4DCE7" w14:textId="77777777" w:rsidR="008B154C" w:rsidRPr="001D7775" w:rsidRDefault="00BD23C4" w:rsidP="00DE0B35">
            <w:pPr>
              <w:spacing w:before="0" w:after="0"/>
              <w:jc w:val="right"/>
              <w:rPr>
                <w:sz w:val="14"/>
                <w:szCs w:val="14"/>
              </w:rPr>
            </w:pPr>
            <w:r w:rsidRPr="001D7775">
              <w:rPr>
                <w:noProof/>
                <w:sz w:val="14"/>
                <w:szCs w:val="14"/>
              </w:rPr>
              <w:t>30 945 042,49</w:t>
            </w:r>
          </w:p>
        </w:tc>
        <w:tc>
          <w:tcPr>
            <w:tcW w:w="0" w:type="auto"/>
            <w:shd w:val="clear" w:color="auto" w:fill="auto"/>
          </w:tcPr>
          <w:p w14:paraId="41FB439D" w14:textId="77777777" w:rsidR="008B154C" w:rsidRPr="001D7775" w:rsidRDefault="00BD23C4" w:rsidP="00DE0B35">
            <w:pPr>
              <w:spacing w:before="0" w:after="0"/>
              <w:jc w:val="right"/>
              <w:rPr>
                <w:sz w:val="14"/>
                <w:szCs w:val="14"/>
              </w:rPr>
            </w:pPr>
            <w:r w:rsidRPr="001D7775">
              <w:rPr>
                <w:noProof/>
                <w:sz w:val="14"/>
                <w:szCs w:val="14"/>
              </w:rPr>
              <w:t>30,23%</w:t>
            </w:r>
          </w:p>
        </w:tc>
        <w:tc>
          <w:tcPr>
            <w:tcW w:w="0" w:type="auto"/>
          </w:tcPr>
          <w:p w14:paraId="5F5DB2A1" w14:textId="77777777" w:rsidR="008B154C" w:rsidRPr="001D7775" w:rsidRDefault="00BD23C4" w:rsidP="00DE0B35">
            <w:pPr>
              <w:spacing w:before="0" w:after="0"/>
              <w:jc w:val="right"/>
              <w:rPr>
                <w:sz w:val="14"/>
                <w:szCs w:val="14"/>
              </w:rPr>
            </w:pPr>
            <w:r w:rsidRPr="001D7775">
              <w:rPr>
                <w:noProof/>
                <w:sz w:val="14"/>
                <w:szCs w:val="14"/>
              </w:rPr>
              <w:t>29</w:t>
            </w:r>
          </w:p>
        </w:tc>
        <w:tc>
          <w:tcPr>
            <w:tcW w:w="0" w:type="auto"/>
            <w:shd w:val="clear" w:color="auto" w:fill="auto"/>
          </w:tcPr>
          <w:p w14:paraId="289AA71A" w14:textId="0EBF72DE" w:rsidR="008B154C" w:rsidRPr="00CF60D8" w:rsidRDefault="00473E7B" w:rsidP="008B154C">
            <w:pPr>
              <w:spacing w:before="0" w:after="0"/>
              <w:jc w:val="right"/>
              <w:rPr>
                <w:sz w:val="14"/>
                <w:szCs w:val="14"/>
              </w:rPr>
            </w:pPr>
            <w:r>
              <w:rPr>
                <w:sz w:val="14"/>
                <w:szCs w:val="14"/>
              </w:rPr>
              <w:t>28 630 371,65</w:t>
            </w:r>
          </w:p>
        </w:tc>
      </w:tr>
      <w:tr w:rsidR="002F219B" w:rsidRPr="001D7775" w14:paraId="0F483553" w14:textId="77777777" w:rsidTr="008B154C">
        <w:tc>
          <w:tcPr>
            <w:tcW w:w="0" w:type="auto"/>
            <w:shd w:val="clear" w:color="auto" w:fill="auto"/>
          </w:tcPr>
          <w:p w14:paraId="116AE4C9" w14:textId="77777777" w:rsidR="008B154C" w:rsidRPr="001D7775" w:rsidRDefault="00BD23C4" w:rsidP="00DE0B35">
            <w:pPr>
              <w:spacing w:before="0" w:after="0"/>
              <w:jc w:val="left"/>
              <w:rPr>
                <w:b/>
                <w:sz w:val="14"/>
                <w:szCs w:val="14"/>
              </w:rPr>
            </w:pPr>
            <w:r w:rsidRPr="001D7775">
              <w:rPr>
                <w:b/>
                <w:noProof/>
                <w:sz w:val="14"/>
                <w:szCs w:val="14"/>
              </w:rPr>
              <w:t>Spolu</w:t>
            </w:r>
          </w:p>
        </w:tc>
        <w:tc>
          <w:tcPr>
            <w:tcW w:w="0" w:type="auto"/>
            <w:shd w:val="clear" w:color="auto" w:fill="auto"/>
          </w:tcPr>
          <w:p w14:paraId="4CD7A8BE" w14:textId="77777777" w:rsidR="008B154C" w:rsidRPr="001D7775" w:rsidRDefault="00BD23C4" w:rsidP="00DE0B35">
            <w:pPr>
              <w:spacing w:before="0" w:after="0"/>
              <w:jc w:val="left"/>
              <w:rPr>
                <w:b/>
                <w:sz w:val="14"/>
                <w:szCs w:val="14"/>
              </w:rPr>
            </w:pPr>
            <w:r w:rsidRPr="001D7775">
              <w:rPr>
                <w:b/>
                <w:noProof/>
                <w:sz w:val="14"/>
                <w:szCs w:val="14"/>
              </w:rPr>
              <w:t>EFRR</w:t>
            </w:r>
          </w:p>
        </w:tc>
        <w:tc>
          <w:tcPr>
            <w:tcW w:w="0" w:type="auto"/>
            <w:shd w:val="clear" w:color="auto" w:fill="auto"/>
          </w:tcPr>
          <w:p w14:paraId="087163EF" w14:textId="77777777" w:rsidR="008B154C" w:rsidRPr="001D7775" w:rsidRDefault="00BD23C4" w:rsidP="00DE0B35">
            <w:pPr>
              <w:spacing w:before="0" w:after="0"/>
              <w:jc w:val="left"/>
              <w:rPr>
                <w:b/>
                <w:sz w:val="14"/>
                <w:szCs w:val="14"/>
              </w:rPr>
            </w:pPr>
            <w:r w:rsidRPr="001D7775">
              <w:rPr>
                <w:b/>
                <w:noProof/>
                <w:sz w:val="14"/>
                <w:szCs w:val="14"/>
              </w:rPr>
              <w:t>Menej rozvinuté</w:t>
            </w:r>
          </w:p>
        </w:tc>
        <w:tc>
          <w:tcPr>
            <w:tcW w:w="0" w:type="auto"/>
            <w:shd w:val="clear" w:color="auto" w:fill="auto"/>
          </w:tcPr>
          <w:p w14:paraId="01137250" w14:textId="77777777" w:rsidR="008B154C" w:rsidRPr="001D7775" w:rsidRDefault="008B154C" w:rsidP="00DE0B35">
            <w:pPr>
              <w:spacing w:before="0" w:after="0"/>
              <w:jc w:val="left"/>
              <w:rPr>
                <w:b/>
                <w:sz w:val="14"/>
                <w:szCs w:val="14"/>
              </w:rPr>
            </w:pPr>
          </w:p>
        </w:tc>
        <w:tc>
          <w:tcPr>
            <w:tcW w:w="0" w:type="auto"/>
            <w:shd w:val="clear" w:color="auto" w:fill="auto"/>
          </w:tcPr>
          <w:p w14:paraId="62151A29" w14:textId="77777777" w:rsidR="008B154C" w:rsidRPr="001D7775" w:rsidRDefault="00BD23C4" w:rsidP="00DE0B35">
            <w:pPr>
              <w:spacing w:before="0" w:after="0"/>
              <w:jc w:val="right"/>
              <w:rPr>
                <w:b/>
                <w:sz w:val="14"/>
                <w:szCs w:val="14"/>
              </w:rPr>
            </w:pPr>
            <w:r w:rsidRPr="001D7775">
              <w:rPr>
                <w:b/>
                <w:noProof/>
                <w:sz w:val="14"/>
                <w:szCs w:val="14"/>
              </w:rPr>
              <w:t>1 931 848 705,00</w:t>
            </w:r>
          </w:p>
        </w:tc>
        <w:tc>
          <w:tcPr>
            <w:tcW w:w="0" w:type="auto"/>
            <w:shd w:val="clear" w:color="auto" w:fill="auto"/>
          </w:tcPr>
          <w:p w14:paraId="5E999273" w14:textId="77777777" w:rsidR="008B154C" w:rsidRPr="001D7775" w:rsidRDefault="00BD23C4" w:rsidP="00DE0B35">
            <w:pPr>
              <w:spacing w:before="0" w:after="0"/>
              <w:jc w:val="right"/>
              <w:rPr>
                <w:b/>
                <w:sz w:val="14"/>
                <w:szCs w:val="14"/>
              </w:rPr>
            </w:pPr>
            <w:r w:rsidRPr="001D7775">
              <w:rPr>
                <w:b/>
                <w:noProof/>
                <w:sz w:val="14"/>
                <w:szCs w:val="14"/>
              </w:rPr>
              <w:t>85,00%</w:t>
            </w:r>
          </w:p>
        </w:tc>
        <w:tc>
          <w:tcPr>
            <w:tcW w:w="0" w:type="auto"/>
            <w:shd w:val="clear" w:color="auto" w:fill="auto"/>
          </w:tcPr>
          <w:p w14:paraId="44943F3C" w14:textId="77777777" w:rsidR="008B154C" w:rsidRPr="001D7775" w:rsidRDefault="00BD23C4" w:rsidP="00DE0B35">
            <w:pPr>
              <w:spacing w:before="0" w:after="0"/>
              <w:jc w:val="right"/>
              <w:rPr>
                <w:b/>
                <w:sz w:val="14"/>
                <w:szCs w:val="14"/>
              </w:rPr>
            </w:pPr>
            <w:r w:rsidRPr="001D7775">
              <w:rPr>
                <w:b/>
                <w:noProof/>
                <w:sz w:val="14"/>
                <w:szCs w:val="14"/>
              </w:rPr>
              <w:t>1 958 007 262,25</w:t>
            </w:r>
          </w:p>
        </w:tc>
        <w:tc>
          <w:tcPr>
            <w:tcW w:w="0" w:type="auto"/>
            <w:shd w:val="clear" w:color="auto" w:fill="auto"/>
          </w:tcPr>
          <w:p w14:paraId="064ACB80" w14:textId="77777777" w:rsidR="008B154C" w:rsidRPr="001D7775" w:rsidRDefault="00BD23C4" w:rsidP="00DE0B35">
            <w:pPr>
              <w:spacing w:before="0" w:after="0"/>
              <w:jc w:val="right"/>
              <w:rPr>
                <w:b/>
                <w:sz w:val="14"/>
                <w:szCs w:val="14"/>
              </w:rPr>
            </w:pPr>
            <w:r w:rsidRPr="001D7775">
              <w:rPr>
                <w:b/>
                <w:noProof/>
                <w:sz w:val="14"/>
                <w:szCs w:val="14"/>
              </w:rPr>
              <w:t>101,35%</w:t>
            </w:r>
          </w:p>
        </w:tc>
        <w:tc>
          <w:tcPr>
            <w:tcW w:w="0" w:type="auto"/>
            <w:shd w:val="clear" w:color="auto" w:fill="auto"/>
          </w:tcPr>
          <w:p w14:paraId="7E6D93C9" w14:textId="77777777" w:rsidR="008B154C" w:rsidRPr="001D7775" w:rsidRDefault="00BD23C4" w:rsidP="00DE0B35">
            <w:pPr>
              <w:spacing w:before="0" w:after="0"/>
              <w:jc w:val="right"/>
              <w:rPr>
                <w:b/>
                <w:sz w:val="14"/>
                <w:szCs w:val="14"/>
              </w:rPr>
            </w:pPr>
            <w:r w:rsidRPr="001D7775">
              <w:rPr>
                <w:b/>
                <w:noProof/>
                <w:sz w:val="14"/>
                <w:szCs w:val="14"/>
              </w:rPr>
              <w:t>1 955 836 997,35</w:t>
            </w:r>
          </w:p>
        </w:tc>
        <w:tc>
          <w:tcPr>
            <w:tcW w:w="0" w:type="auto"/>
            <w:shd w:val="clear" w:color="auto" w:fill="auto"/>
          </w:tcPr>
          <w:p w14:paraId="4CCB7F41" w14:textId="77777777" w:rsidR="008B154C" w:rsidRPr="001D7775" w:rsidRDefault="00BD23C4" w:rsidP="00DE0B35">
            <w:pPr>
              <w:spacing w:before="0" w:after="0"/>
              <w:jc w:val="right"/>
              <w:rPr>
                <w:b/>
                <w:sz w:val="14"/>
                <w:szCs w:val="14"/>
              </w:rPr>
            </w:pPr>
            <w:r w:rsidRPr="001D7775">
              <w:rPr>
                <w:b/>
                <w:noProof/>
                <w:sz w:val="14"/>
                <w:szCs w:val="14"/>
              </w:rPr>
              <w:t>290 575 509,51</w:t>
            </w:r>
          </w:p>
        </w:tc>
        <w:tc>
          <w:tcPr>
            <w:tcW w:w="0" w:type="auto"/>
            <w:shd w:val="clear" w:color="auto" w:fill="auto"/>
          </w:tcPr>
          <w:p w14:paraId="35DDB68F" w14:textId="77777777" w:rsidR="008B154C" w:rsidRPr="001D7775" w:rsidRDefault="00BD23C4" w:rsidP="00DE0B35">
            <w:pPr>
              <w:spacing w:before="0" w:after="0"/>
              <w:jc w:val="right"/>
              <w:rPr>
                <w:b/>
                <w:sz w:val="14"/>
                <w:szCs w:val="14"/>
              </w:rPr>
            </w:pPr>
            <w:r w:rsidRPr="001D7775">
              <w:rPr>
                <w:b/>
                <w:noProof/>
                <w:sz w:val="14"/>
                <w:szCs w:val="14"/>
              </w:rPr>
              <w:t>15,04%</w:t>
            </w:r>
          </w:p>
        </w:tc>
        <w:tc>
          <w:tcPr>
            <w:tcW w:w="0" w:type="auto"/>
          </w:tcPr>
          <w:p w14:paraId="15B14C8A" w14:textId="77777777" w:rsidR="008B154C" w:rsidRPr="001D7775" w:rsidRDefault="00BD23C4" w:rsidP="00DE0B35">
            <w:pPr>
              <w:spacing w:before="0" w:after="0"/>
              <w:jc w:val="right"/>
              <w:rPr>
                <w:b/>
                <w:sz w:val="14"/>
                <w:szCs w:val="14"/>
              </w:rPr>
            </w:pPr>
            <w:r w:rsidRPr="001D7775">
              <w:rPr>
                <w:b/>
                <w:noProof/>
                <w:sz w:val="14"/>
                <w:szCs w:val="14"/>
              </w:rPr>
              <w:t>143</w:t>
            </w:r>
          </w:p>
        </w:tc>
        <w:tc>
          <w:tcPr>
            <w:tcW w:w="0" w:type="auto"/>
            <w:shd w:val="clear" w:color="auto" w:fill="auto"/>
          </w:tcPr>
          <w:p w14:paraId="4DD213A3" w14:textId="6CB64452" w:rsidR="008B154C" w:rsidRPr="00CF60D8" w:rsidRDefault="00473E7B" w:rsidP="008B154C">
            <w:pPr>
              <w:spacing w:before="0" w:after="0"/>
              <w:jc w:val="right"/>
              <w:rPr>
                <w:b/>
                <w:sz w:val="14"/>
                <w:szCs w:val="14"/>
              </w:rPr>
            </w:pPr>
            <w:r>
              <w:rPr>
                <w:b/>
                <w:sz w:val="14"/>
                <w:szCs w:val="14"/>
              </w:rPr>
              <w:t>258 758 072,54</w:t>
            </w:r>
          </w:p>
        </w:tc>
      </w:tr>
      <w:tr w:rsidR="002F219B" w:rsidRPr="001D7775" w14:paraId="09470343" w14:textId="77777777" w:rsidTr="008B154C">
        <w:tc>
          <w:tcPr>
            <w:tcW w:w="0" w:type="auto"/>
            <w:shd w:val="clear" w:color="auto" w:fill="auto"/>
          </w:tcPr>
          <w:p w14:paraId="60327436" w14:textId="77777777" w:rsidR="008B154C" w:rsidRPr="001D7775" w:rsidRDefault="00BD23C4" w:rsidP="00DE0B35">
            <w:pPr>
              <w:spacing w:before="0" w:after="0"/>
              <w:jc w:val="left"/>
              <w:rPr>
                <w:b/>
                <w:sz w:val="14"/>
                <w:szCs w:val="14"/>
              </w:rPr>
            </w:pPr>
            <w:r w:rsidRPr="001D7775">
              <w:rPr>
                <w:b/>
                <w:noProof/>
                <w:sz w:val="14"/>
                <w:szCs w:val="14"/>
              </w:rPr>
              <w:t>Spolu</w:t>
            </w:r>
          </w:p>
        </w:tc>
        <w:tc>
          <w:tcPr>
            <w:tcW w:w="0" w:type="auto"/>
            <w:shd w:val="clear" w:color="auto" w:fill="auto"/>
          </w:tcPr>
          <w:p w14:paraId="0AA12B44" w14:textId="77777777" w:rsidR="008B154C" w:rsidRPr="001D7775" w:rsidRDefault="00BD23C4" w:rsidP="00DE0B35">
            <w:pPr>
              <w:spacing w:before="0" w:after="0"/>
              <w:jc w:val="left"/>
              <w:rPr>
                <w:b/>
                <w:sz w:val="14"/>
                <w:szCs w:val="14"/>
              </w:rPr>
            </w:pPr>
            <w:r w:rsidRPr="001D7775">
              <w:rPr>
                <w:b/>
                <w:noProof/>
                <w:sz w:val="14"/>
                <w:szCs w:val="14"/>
              </w:rPr>
              <w:t>KF</w:t>
            </w:r>
          </w:p>
        </w:tc>
        <w:tc>
          <w:tcPr>
            <w:tcW w:w="0" w:type="auto"/>
            <w:shd w:val="clear" w:color="auto" w:fill="auto"/>
          </w:tcPr>
          <w:p w14:paraId="6405758A" w14:textId="77777777" w:rsidR="008B154C" w:rsidRPr="001D7775" w:rsidRDefault="008B154C" w:rsidP="00DE0B35">
            <w:pPr>
              <w:spacing w:before="0" w:after="0"/>
              <w:jc w:val="left"/>
              <w:rPr>
                <w:b/>
                <w:sz w:val="14"/>
                <w:szCs w:val="14"/>
              </w:rPr>
            </w:pPr>
          </w:p>
        </w:tc>
        <w:tc>
          <w:tcPr>
            <w:tcW w:w="0" w:type="auto"/>
            <w:shd w:val="clear" w:color="auto" w:fill="auto"/>
          </w:tcPr>
          <w:p w14:paraId="407B24EC" w14:textId="77777777" w:rsidR="008B154C" w:rsidRPr="001D7775" w:rsidRDefault="008B154C" w:rsidP="00DE0B35">
            <w:pPr>
              <w:spacing w:before="0" w:after="0"/>
              <w:jc w:val="left"/>
              <w:rPr>
                <w:b/>
                <w:sz w:val="14"/>
                <w:szCs w:val="14"/>
              </w:rPr>
            </w:pPr>
          </w:p>
        </w:tc>
        <w:tc>
          <w:tcPr>
            <w:tcW w:w="0" w:type="auto"/>
            <w:shd w:val="clear" w:color="auto" w:fill="auto"/>
          </w:tcPr>
          <w:p w14:paraId="4F4439E4" w14:textId="77777777" w:rsidR="008B154C" w:rsidRPr="001D7775" w:rsidRDefault="00BD23C4" w:rsidP="00DE0B35">
            <w:pPr>
              <w:spacing w:before="0" w:after="0"/>
              <w:jc w:val="right"/>
              <w:rPr>
                <w:b/>
                <w:sz w:val="14"/>
                <w:szCs w:val="14"/>
              </w:rPr>
            </w:pPr>
            <w:r w:rsidRPr="001D7775">
              <w:rPr>
                <w:b/>
                <w:noProof/>
                <w:sz w:val="14"/>
                <w:szCs w:val="14"/>
              </w:rPr>
              <w:t>2 714 281 374,00</w:t>
            </w:r>
          </w:p>
        </w:tc>
        <w:tc>
          <w:tcPr>
            <w:tcW w:w="0" w:type="auto"/>
            <w:shd w:val="clear" w:color="auto" w:fill="auto"/>
          </w:tcPr>
          <w:p w14:paraId="076DB699" w14:textId="77777777" w:rsidR="008B154C" w:rsidRPr="001D7775" w:rsidRDefault="00BD23C4" w:rsidP="00DE0B35">
            <w:pPr>
              <w:spacing w:before="0" w:after="0"/>
              <w:jc w:val="right"/>
              <w:rPr>
                <w:b/>
                <w:sz w:val="14"/>
                <w:szCs w:val="14"/>
              </w:rPr>
            </w:pPr>
            <w:r w:rsidRPr="001D7775">
              <w:rPr>
                <w:b/>
                <w:noProof/>
                <w:sz w:val="14"/>
                <w:szCs w:val="14"/>
              </w:rPr>
              <w:t>85,00%</w:t>
            </w:r>
          </w:p>
        </w:tc>
        <w:tc>
          <w:tcPr>
            <w:tcW w:w="0" w:type="auto"/>
            <w:shd w:val="clear" w:color="auto" w:fill="auto"/>
          </w:tcPr>
          <w:p w14:paraId="1702CC19" w14:textId="77777777" w:rsidR="008B154C" w:rsidRPr="001D7775" w:rsidRDefault="00BD23C4" w:rsidP="00DE0B35">
            <w:pPr>
              <w:spacing w:before="0" w:after="0"/>
              <w:jc w:val="right"/>
              <w:rPr>
                <w:b/>
                <w:sz w:val="14"/>
                <w:szCs w:val="14"/>
              </w:rPr>
            </w:pPr>
            <w:r w:rsidRPr="001D7775">
              <w:rPr>
                <w:b/>
                <w:noProof/>
                <w:sz w:val="14"/>
                <w:szCs w:val="14"/>
              </w:rPr>
              <w:t>3 218 733 540,77</w:t>
            </w:r>
          </w:p>
        </w:tc>
        <w:tc>
          <w:tcPr>
            <w:tcW w:w="0" w:type="auto"/>
            <w:shd w:val="clear" w:color="auto" w:fill="auto"/>
          </w:tcPr>
          <w:p w14:paraId="615C9D9E" w14:textId="77777777" w:rsidR="008B154C" w:rsidRPr="001D7775" w:rsidRDefault="00BD23C4" w:rsidP="00DE0B35">
            <w:pPr>
              <w:spacing w:before="0" w:after="0"/>
              <w:jc w:val="right"/>
              <w:rPr>
                <w:b/>
                <w:sz w:val="14"/>
                <w:szCs w:val="14"/>
              </w:rPr>
            </w:pPr>
            <w:r w:rsidRPr="001D7775">
              <w:rPr>
                <w:b/>
                <w:noProof/>
                <w:sz w:val="14"/>
                <w:szCs w:val="14"/>
              </w:rPr>
              <w:t>118,59%</w:t>
            </w:r>
          </w:p>
        </w:tc>
        <w:tc>
          <w:tcPr>
            <w:tcW w:w="0" w:type="auto"/>
            <w:shd w:val="clear" w:color="auto" w:fill="auto"/>
          </w:tcPr>
          <w:p w14:paraId="39179BA1" w14:textId="77777777" w:rsidR="008B154C" w:rsidRPr="001D7775" w:rsidRDefault="00BD23C4" w:rsidP="00DE0B35">
            <w:pPr>
              <w:spacing w:before="0" w:after="0"/>
              <w:jc w:val="right"/>
              <w:rPr>
                <w:b/>
                <w:sz w:val="14"/>
                <w:szCs w:val="14"/>
              </w:rPr>
            </w:pPr>
            <w:r w:rsidRPr="001D7775">
              <w:rPr>
                <w:b/>
                <w:noProof/>
                <w:sz w:val="14"/>
                <w:szCs w:val="14"/>
              </w:rPr>
              <w:t>3 217 394 380,89</w:t>
            </w:r>
          </w:p>
        </w:tc>
        <w:tc>
          <w:tcPr>
            <w:tcW w:w="0" w:type="auto"/>
            <w:shd w:val="clear" w:color="auto" w:fill="auto"/>
          </w:tcPr>
          <w:p w14:paraId="59BA322C" w14:textId="77777777" w:rsidR="008B154C" w:rsidRPr="001D7775" w:rsidRDefault="00BD23C4" w:rsidP="00DE0B35">
            <w:pPr>
              <w:spacing w:before="0" w:after="0"/>
              <w:jc w:val="right"/>
              <w:rPr>
                <w:b/>
                <w:sz w:val="14"/>
                <w:szCs w:val="14"/>
              </w:rPr>
            </w:pPr>
            <w:r w:rsidRPr="001D7775">
              <w:rPr>
                <w:b/>
                <w:noProof/>
                <w:sz w:val="14"/>
                <w:szCs w:val="14"/>
              </w:rPr>
              <w:t>1 218 229 603,17</w:t>
            </w:r>
          </w:p>
        </w:tc>
        <w:tc>
          <w:tcPr>
            <w:tcW w:w="0" w:type="auto"/>
            <w:shd w:val="clear" w:color="auto" w:fill="auto"/>
          </w:tcPr>
          <w:p w14:paraId="5723B526" w14:textId="77777777" w:rsidR="008B154C" w:rsidRPr="001D7775" w:rsidRDefault="00BD23C4" w:rsidP="00DE0B35">
            <w:pPr>
              <w:spacing w:before="0" w:after="0"/>
              <w:jc w:val="right"/>
              <w:rPr>
                <w:b/>
                <w:sz w:val="14"/>
                <w:szCs w:val="14"/>
              </w:rPr>
            </w:pPr>
            <w:r w:rsidRPr="001D7775">
              <w:rPr>
                <w:b/>
                <w:noProof/>
                <w:sz w:val="14"/>
                <w:szCs w:val="14"/>
              </w:rPr>
              <w:t>44,88%</w:t>
            </w:r>
          </w:p>
        </w:tc>
        <w:tc>
          <w:tcPr>
            <w:tcW w:w="0" w:type="auto"/>
          </w:tcPr>
          <w:p w14:paraId="0FE9539E" w14:textId="77777777" w:rsidR="008B154C" w:rsidRPr="001D7775" w:rsidRDefault="00BD23C4" w:rsidP="00DE0B35">
            <w:pPr>
              <w:spacing w:before="0" w:after="0"/>
              <w:jc w:val="right"/>
              <w:rPr>
                <w:b/>
                <w:sz w:val="14"/>
                <w:szCs w:val="14"/>
              </w:rPr>
            </w:pPr>
            <w:r w:rsidRPr="001D7775">
              <w:rPr>
                <w:b/>
                <w:noProof/>
                <w:sz w:val="14"/>
                <w:szCs w:val="14"/>
              </w:rPr>
              <w:t>84</w:t>
            </w:r>
          </w:p>
        </w:tc>
        <w:tc>
          <w:tcPr>
            <w:tcW w:w="0" w:type="auto"/>
            <w:shd w:val="clear" w:color="auto" w:fill="auto"/>
          </w:tcPr>
          <w:p w14:paraId="05397B97" w14:textId="4FEC6F76" w:rsidR="008B154C" w:rsidRPr="00CF60D8" w:rsidRDefault="00473E7B" w:rsidP="008B154C">
            <w:pPr>
              <w:spacing w:before="0" w:after="0"/>
              <w:jc w:val="right"/>
              <w:rPr>
                <w:b/>
                <w:sz w:val="14"/>
                <w:szCs w:val="14"/>
              </w:rPr>
            </w:pPr>
            <w:r>
              <w:rPr>
                <w:b/>
                <w:sz w:val="14"/>
                <w:szCs w:val="14"/>
              </w:rPr>
              <w:t>1 083 759 762,96</w:t>
            </w:r>
          </w:p>
        </w:tc>
      </w:tr>
      <w:tr w:rsidR="002F219B" w:rsidRPr="001D7775" w14:paraId="7ECAEF11" w14:textId="77777777" w:rsidTr="008B154C">
        <w:tc>
          <w:tcPr>
            <w:tcW w:w="0" w:type="auto"/>
            <w:shd w:val="clear" w:color="auto" w:fill="auto"/>
          </w:tcPr>
          <w:p w14:paraId="0454C5AF" w14:textId="77777777" w:rsidR="008B154C" w:rsidRPr="001D7775" w:rsidRDefault="00BD23C4" w:rsidP="00DE0B35">
            <w:pPr>
              <w:spacing w:before="0" w:after="0"/>
              <w:jc w:val="left"/>
              <w:rPr>
                <w:b/>
                <w:sz w:val="14"/>
                <w:szCs w:val="14"/>
              </w:rPr>
            </w:pPr>
            <w:r w:rsidRPr="001D7775">
              <w:rPr>
                <w:b/>
                <w:noProof/>
                <w:sz w:val="14"/>
                <w:szCs w:val="14"/>
              </w:rPr>
              <w:t>Celkový súčet</w:t>
            </w:r>
          </w:p>
        </w:tc>
        <w:tc>
          <w:tcPr>
            <w:tcW w:w="0" w:type="auto"/>
            <w:shd w:val="clear" w:color="auto" w:fill="auto"/>
          </w:tcPr>
          <w:p w14:paraId="433081B9" w14:textId="77777777" w:rsidR="008B154C" w:rsidRPr="001D7775" w:rsidRDefault="008B154C" w:rsidP="00DE0B35">
            <w:pPr>
              <w:spacing w:before="0" w:after="0"/>
              <w:jc w:val="left"/>
              <w:rPr>
                <w:b/>
                <w:sz w:val="14"/>
                <w:szCs w:val="14"/>
              </w:rPr>
            </w:pPr>
          </w:p>
        </w:tc>
        <w:tc>
          <w:tcPr>
            <w:tcW w:w="0" w:type="auto"/>
            <w:shd w:val="clear" w:color="auto" w:fill="auto"/>
          </w:tcPr>
          <w:p w14:paraId="36ED640F" w14:textId="77777777" w:rsidR="008B154C" w:rsidRPr="001D7775" w:rsidRDefault="008B154C" w:rsidP="00DE0B35">
            <w:pPr>
              <w:spacing w:before="0" w:after="0"/>
              <w:jc w:val="left"/>
              <w:rPr>
                <w:b/>
                <w:sz w:val="14"/>
                <w:szCs w:val="14"/>
              </w:rPr>
            </w:pPr>
          </w:p>
        </w:tc>
        <w:tc>
          <w:tcPr>
            <w:tcW w:w="0" w:type="auto"/>
            <w:shd w:val="clear" w:color="auto" w:fill="auto"/>
          </w:tcPr>
          <w:p w14:paraId="4C2462B9" w14:textId="77777777" w:rsidR="008B154C" w:rsidRPr="001D7775" w:rsidRDefault="008B154C" w:rsidP="00DE0B35">
            <w:pPr>
              <w:spacing w:before="0" w:after="0"/>
              <w:jc w:val="left"/>
              <w:rPr>
                <w:b/>
                <w:sz w:val="14"/>
                <w:szCs w:val="14"/>
              </w:rPr>
            </w:pPr>
          </w:p>
        </w:tc>
        <w:tc>
          <w:tcPr>
            <w:tcW w:w="0" w:type="auto"/>
            <w:shd w:val="clear" w:color="auto" w:fill="auto"/>
          </w:tcPr>
          <w:p w14:paraId="2AEC33CB" w14:textId="77777777" w:rsidR="008B154C" w:rsidRPr="001D7775" w:rsidRDefault="00BD23C4" w:rsidP="00DE0B35">
            <w:pPr>
              <w:spacing w:before="0" w:after="0"/>
              <w:jc w:val="right"/>
              <w:rPr>
                <w:b/>
                <w:sz w:val="14"/>
                <w:szCs w:val="14"/>
              </w:rPr>
            </w:pPr>
            <w:r w:rsidRPr="001D7775">
              <w:rPr>
                <w:b/>
                <w:noProof/>
                <w:sz w:val="14"/>
                <w:szCs w:val="14"/>
              </w:rPr>
              <w:t>4 646 130 079,00</w:t>
            </w:r>
          </w:p>
        </w:tc>
        <w:tc>
          <w:tcPr>
            <w:tcW w:w="0" w:type="auto"/>
            <w:shd w:val="clear" w:color="auto" w:fill="auto"/>
          </w:tcPr>
          <w:p w14:paraId="428BAB64" w14:textId="77777777" w:rsidR="008B154C" w:rsidRPr="001D7775" w:rsidRDefault="00BD23C4" w:rsidP="00DE0B35">
            <w:pPr>
              <w:spacing w:before="0" w:after="0"/>
              <w:jc w:val="right"/>
              <w:rPr>
                <w:b/>
                <w:sz w:val="14"/>
                <w:szCs w:val="14"/>
              </w:rPr>
            </w:pPr>
            <w:r w:rsidRPr="001D7775">
              <w:rPr>
                <w:b/>
                <w:noProof/>
                <w:sz w:val="14"/>
                <w:szCs w:val="14"/>
              </w:rPr>
              <w:t>85,00%</w:t>
            </w:r>
          </w:p>
        </w:tc>
        <w:tc>
          <w:tcPr>
            <w:tcW w:w="0" w:type="auto"/>
            <w:shd w:val="clear" w:color="auto" w:fill="auto"/>
          </w:tcPr>
          <w:p w14:paraId="033B0176" w14:textId="77777777" w:rsidR="008B154C" w:rsidRPr="001D7775" w:rsidRDefault="00BD23C4" w:rsidP="00DE0B35">
            <w:pPr>
              <w:spacing w:before="0" w:after="0"/>
              <w:jc w:val="right"/>
              <w:rPr>
                <w:b/>
                <w:sz w:val="14"/>
                <w:szCs w:val="14"/>
              </w:rPr>
            </w:pPr>
            <w:r w:rsidRPr="001D7775">
              <w:rPr>
                <w:b/>
                <w:noProof/>
                <w:sz w:val="14"/>
                <w:szCs w:val="14"/>
              </w:rPr>
              <w:t>5 176 740 803,02</w:t>
            </w:r>
          </w:p>
        </w:tc>
        <w:tc>
          <w:tcPr>
            <w:tcW w:w="0" w:type="auto"/>
            <w:shd w:val="clear" w:color="auto" w:fill="auto"/>
          </w:tcPr>
          <w:p w14:paraId="09B3AF16" w14:textId="77777777" w:rsidR="008B154C" w:rsidRPr="001D7775" w:rsidRDefault="00BD23C4" w:rsidP="00DE0B35">
            <w:pPr>
              <w:spacing w:before="0" w:after="0"/>
              <w:jc w:val="right"/>
              <w:rPr>
                <w:b/>
                <w:sz w:val="14"/>
                <w:szCs w:val="14"/>
              </w:rPr>
            </w:pPr>
            <w:r w:rsidRPr="001D7775">
              <w:rPr>
                <w:b/>
                <w:noProof/>
                <w:sz w:val="14"/>
                <w:szCs w:val="14"/>
              </w:rPr>
              <w:t>111,42%</w:t>
            </w:r>
          </w:p>
        </w:tc>
        <w:tc>
          <w:tcPr>
            <w:tcW w:w="0" w:type="auto"/>
            <w:shd w:val="clear" w:color="auto" w:fill="auto"/>
          </w:tcPr>
          <w:p w14:paraId="4D50A0B5" w14:textId="77777777" w:rsidR="008B154C" w:rsidRPr="001D7775" w:rsidRDefault="00BD23C4" w:rsidP="00DE0B35">
            <w:pPr>
              <w:spacing w:before="0" w:after="0"/>
              <w:jc w:val="right"/>
              <w:rPr>
                <w:b/>
                <w:sz w:val="14"/>
                <w:szCs w:val="14"/>
              </w:rPr>
            </w:pPr>
            <w:r w:rsidRPr="001D7775">
              <w:rPr>
                <w:b/>
                <w:noProof/>
                <w:sz w:val="14"/>
                <w:szCs w:val="14"/>
              </w:rPr>
              <w:t>5 173 231 378,24</w:t>
            </w:r>
          </w:p>
        </w:tc>
        <w:tc>
          <w:tcPr>
            <w:tcW w:w="0" w:type="auto"/>
            <w:shd w:val="clear" w:color="auto" w:fill="auto"/>
          </w:tcPr>
          <w:p w14:paraId="293215B0" w14:textId="77777777" w:rsidR="008B154C" w:rsidRPr="001D7775" w:rsidRDefault="00BD23C4" w:rsidP="00DE0B35">
            <w:pPr>
              <w:spacing w:before="0" w:after="0"/>
              <w:jc w:val="right"/>
              <w:rPr>
                <w:b/>
                <w:sz w:val="14"/>
                <w:szCs w:val="14"/>
              </w:rPr>
            </w:pPr>
            <w:r w:rsidRPr="001D7775">
              <w:rPr>
                <w:b/>
                <w:noProof/>
                <w:sz w:val="14"/>
                <w:szCs w:val="14"/>
              </w:rPr>
              <w:t>1 508 805 112,68</w:t>
            </w:r>
          </w:p>
        </w:tc>
        <w:tc>
          <w:tcPr>
            <w:tcW w:w="0" w:type="auto"/>
            <w:shd w:val="clear" w:color="auto" w:fill="auto"/>
          </w:tcPr>
          <w:p w14:paraId="0176D89C" w14:textId="77777777" w:rsidR="008B154C" w:rsidRPr="001D7775" w:rsidRDefault="00BD23C4" w:rsidP="00DE0B35">
            <w:pPr>
              <w:spacing w:before="0" w:after="0"/>
              <w:jc w:val="right"/>
              <w:rPr>
                <w:b/>
                <w:sz w:val="14"/>
                <w:szCs w:val="14"/>
              </w:rPr>
            </w:pPr>
            <w:r w:rsidRPr="001D7775">
              <w:rPr>
                <w:b/>
                <w:noProof/>
                <w:sz w:val="14"/>
                <w:szCs w:val="14"/>
              </w:rPr>
              <w:t>32,47%</w:t>
            </w:r>
          </w:p>
        </w:tc>
        <w:tc>
          <w:tcPr>
            <w:tcW w:w="0" w:type="auto"/>
          </w:tcPr>
          <w:p w14:paraId="476079B7" w14:textId="77777777" w:rsidR="008B154C" w:rsidRPr="001D7775" w:rsidRDefault="00BD23C4" w:rsidP="00DE0B35">
            <w:pPr>
              <w:spacing w:before="0" w:after="0"/>
              <w:jc w:val="right"/>
              <w:rPr>
                <w:b/>
                <w:sz w:val="14"/>
                <w:szCs w:val="14"/>
              </w:rPr>
            </w:pPr>
            <w:r w:rsidRPr="001D7775">
              <w:rPr>
                <w:b/>
                <w:noProof/>
                <w:sz w:val="14"/>
                <w:szCs w:val="14"/>
              </w:rPr>
              <w:t>227</w:t>
            </w:r>
          </w:p>
        </w:tc>
        <w:tc>
          <w:tcPr>
            <w:tcW w:w="0" w:type="auto"/>
            <w:shd w:val="clear" w:color="auto" w:fill="auto"/>
          </w:tcPr>
          <w:p w14:paraId="5B2A3F4A" w14:textId="27CE1B2D" w:rsidR="008B154C" w:rsidRPr="00CF60D8" w:rsidRDefault="00473E7B" w:rsidP="008B154C">
            <w:pPr>
              <w:spacing w:before="0" w:after="0"/>
              <w:jc w:val="right"/>
              <w:rPr>
                <w:b/>
                <w:sz w:val="14"/>
                <w:szCs w:val="14"/>
              </w:rPr>
            </w:pPr>
            <w:r>
              <w:rPr>
                <w:b/>
                <w:sz w:val="14"/>
                <w:szCs w:val="14"/>
              </w:rPr>
              <w:t>1 342 517 835,50</w:t>
            </w:r>
          </w:p>
        </w:tc>
      </w:tr>
    </w:tbl>
    <w:p w14:paraId="4A4262AD" w14:textId="77777777" w:rsidR="008C5CFA" w:rsidRPr="001D7775" w:rsidRDefault="008C5CFA" w:rsidP="00300A01">
      <w:pPr>
        <w:spacing w:before="0" w:after="0"/>
      </w:pPr>
    </w:p>
    <w:p w14:paraId="6FD0584B" w14:textId="77777777" w:rsidR="008C5CFA" w:rsidRPr="001D7775" w:rsidRDefault="008C5CFA" w:rsidP="00300A01">
      <w:pPr>
        <w:spacing w:before="0" w:after="0"/>
      </w:pPr>
    </w:p>
    <w:p w14:paraId="26D82019" w14:textId="77777777" w:rsidR="008C5CFA" w:rsidRPr="001D7775" w:rsidRDefault="00BD23C4" w:rsidP="00300A01">
      <w:pPr>
        <w:pStyle w:val="Nadpis2"/>
        <w:spacing w:before="0" w:after="0"/>
      </w:pPr>
      <w:r w:rsidRPr="001D7775">
        <w:br w:type="page"/>
      </w:r>
      <w:bookmarkStart w:id="84" w:name="_Toc256000185"/>
      <w:bookmarkStart w:id="85" w:name="_Toc256000135"/>
      <w:bookmarkStart w:id="86" w:name="_Toc256000071"/>
      <w:r w:rsidRPr="001D7775">
        <w:rPr>
          <w:noProof/>
        </w:rPr>
        <w:lastRenderedPageBreak/>
        <w:t>Tabuľka 7: Členenie súhrnných finančných údajov podľa kategórie intervencie na účely EFRR, ESF a Kohézneho fondu [článok 112 ods. 1 a 2 nariadenia (EÚ) č. 1303/2013 a článok 5 nariadenia (EÚ) č. 1304/2013]</w:t>
      </w:r>
      <w:bookmarkEnd w:id="84"/>
      <w:bookmarkEnd w:id="85"/>
      <w:bookmarkEnd w:id="86"/>
    </w:p>
    <w:p w14:paraId="4C541375"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22"/>
        <w:gridCol w:w="415"/>
        <w:gridCol w:w="737"/>
        <w:gridCol w:w="782"/>
        <w:gridCol w:w="872"/>
        <w:gridCol w:w="823"/>
        <w:gridCol w:w="1008"/>
        <w:gridCol w:w="976"/>
        <w:gridCol w:w="1288"/>
        <w:gridCol w:w="1159"/>
        <w:gridCol w:w="1077"/>
        <w:gridCol w:w="1541"/>
        <w:gridCol w:w="1540"/>
        <w:gridCol w:w="1613"/>
        <w:gridCol w:w="855"/>
      </w:tblGrid>
      <w:tr w:rsidR="002F219B" w:rsidRPr="001D7775" w14:paraId="15CF4A46" w14:textId="77777777" w:rsidTr="0047688D">
        <w:trPr>
          <w:tblHeader/>
        </w:trPr>
        <w:tc>
          <w:tcPr>
            <w:tcW w:w="0" w:type="auto"/>
            <w:shd w:val="clear" w:color="auto" w:fill="auto"/>
          </w:tcPr>
          <w:p w14:paraId="507B4812" w14:textId="77777777" w:rsidR="008C5CFA" w:rsidRPr="001D7775" w:rsidRDefault="00BD23C4" w:rsidP="00300A01">
            <w:pPr>
              <w:pStyle w:val="Text1"/>
              <w:spacing w:before="0" w:after="0"/>
              <w:ind w:left="0"/>
              <w:rPr>
                <w:b/>
                <w:sz w:val="12"/>
                <w:szCs w:val="12"/>
              </w:rPr>
            </w:pPr>
            <w:r w:rsidRPr="001D7775">
              <w:rPr>
                <w:b/>
                <w:noProof/>
                <w:sz w:val="12"/>
                <w:szCs w:val="12"/>
              </w:rPr>
              <w:t>Prioritná os</w:t>
            </w:r>
          </w:p>
        </w:tc>
        <w:tc>
          <w:tcPr>
            <w:tcW w:w="0" w:type="auto"/>
            <w:gridSpan w:val="2"/>
            <w:shd w:val="clear" w:color="auto" w:fill="auto"/>
          </w:tcPr>
          <w:p w14:paraId="2488A8D7" w14:textId="77777777" w:rsidR="008C5CFA" w:rsidRPr="001D7775" w:rsidRDefault="00BD23C4" w:rsidP="00300A01">
            <w:pPr>
              <w:pStyle w:val="Text1"/>
              <w:spacing w:before="0" w:after="0"/>
              <w:ind w:left="0"/>
              <w:jc w:val="center"/>
              <w:rPr>
                <w:b/>
                <w:sz w:val="12"/>
                <w:szCs w:val="12"/>
              </w:rPr>
            </w:pPr>
            <w:r w:rsidRPr="001D7775">
              <w:rPr>
                <w:b/>
                <w:noProof/>
                <w:sz w:val="12"/>
                <w:szCs w:val="12"/>
              </w:rPr>
              <w:t>Charakteristika výdavku</w:t>
            </w:r>
          </w:p>
        </w:tc>
        <w:tc>
          <w:tcPr>
            <w:tcW w:w="0" w:type="auto"/>
            <w:gridSpan w:val="8"/>
            <w:shd w:val="clear" w:color="auto" w:fill="auto"/>
          </w:tcPr>
          <w:p w14:paraId="29C212D4" w14:textId="77777777" w:rsidR="008C5CFA" w:rsidRPr="001D7775" w:rsidRDefault="00BD23C4" w:rsidP="00300A01">
            <w:pPr>
              <w:pStyle w:val="Text1"/>
              <w:spacing w:before="0" w:after="0"/>
              <w:ind w:left="0"/>
              <w:jc w:val="center"/>
              <w:rPr>
                <w:b/>
                <w:sz w:val="12"/>
                <w:szCs w:val="12"/>
              </w:rPr>
            </w:pPr>
            <w:r w:rsidRPr="001D7775">
              <w:rPr>
                <w:b/>
                <w:noProof/>
                <w:sz w:val="12"/>
                <w:szCs w:val="12"/>
              </w:rPr>
              <w:t>Dimenzie kategorizácie</w:t>
            </w:r>
          </w:p>
        </w:tc>
        <w:tc>
          <w:tcPr>
            <w:tcW w:w="0" w:type="auto"/>
            <w:gridSpan w:val="4"/>
            <w:shd w:val="clear" w:color="auto" w:fill="auto"/>
          </w:tcPr>
          <w:p w14:paraId="155916E0" w14:textId="77777777" w:rsidR="008C5CFA" w:rsidRPr="001D7775" w:rsidRDefault="00BD23C4" w:rsidP="00300A01">
            <w:pPr>
              <w:pStyle w:val="Text1"/>
              <w:spacing w:before="0" w:after="0"/>
              <w:ind w:left="0"/>
              <w:jc w:val="center"/>
              <w:rPr>
                <w:b/>
                <w:sz w:val="12"/>
                <w:szCs w:val="12"/>
              </w:rPr>
            </w:pPr>
            <w:r w:rsidRPr="001D7775">
              <w:rPr>
                <w:b/>
                <w:noProof/>
                <w:sz w:val="12"/>
                <w:szCs w:val="12"/>
              </w:rPr>
              <w:t>Finančné údaje</w:t>
            </w:r>
          </w:p>
        </w:tc>
      </w:tr>
      <w:tr w:rsidR="002F219B" w:rsidRPr="001D7775" w14:paraId="02F772A1" w14:textId="77777777" w:rsidTr="0047688D">
        <w:trPr>
          <w:tblHeader/>
        </w:trPr>
        <w:tc>
          <w:tcPr>
            <w:tcW w:w="0" w:type="auto"/>
            <w:shd w:val="clear" w:color="auto" w:fill="auto"/>
          </w:tcPr>
          <w:p w14:paraId="4C610A10" w14:textId="77777777" w:rsidR="008C5CFA" w:rsidRPr="001D7775" w:rsidRDefault="008C5CFA" w:rsidP="00300A01">
            <w:pPr>
              <w:pStyle w:val="Text1"/>
              <w:spacing w:before="0" w:after="0"/>
              <w:ind w:left="0"/>
              <w:jc w:val="center"/>
              <w:rPr>
                <w:b/>
                <w:sz w:val="12"/>
                <w:szCs w:val="12"/>
              </w:rPr>
            </w:pPr>
          </w:p>
        </w:tc>
        <w:tc>
          <w:tcPr>
            <w:tcW w:w="0" w:type="auto"/>
            <w:shd w:val="clear" w:color="auto" w:fill="auto"/>
          </w:tcPr>
          <w:p w14:paraId="41CBEF37" w14:textId="77777777" w:rsidR="008C5CFA" w:rsidRPr="001D7775" w:rsidRDefault="00BD23C4" w:rsidP="00300A01">
            <w:pPr>
              <w:pStyle w:val="Text1"/>
              <w:spacing w:before="0" w:after="0"/>
              <w:ind w:left="0"/>
              <w:jc w:val="center"/>
              <w:rPr>
                <w:b/>
                <w:sz w:val="12"/>
                <w:szCs w:val="12"/>
              </w:rPr>
            </w:pPr>
            <w:r w:rsidRPr="001D7775">
              <w:rPr>
                <w:b/>
                <w:noProof/>
                <w:sz w:val="12"/>
                <w:szCs w:val="12"/>
              </w:rPr>
              <w:t>Fond</w:t>
            </w:r>
          </w:p>
        </w:tc>
        <w:tc>
          <w:tcPr>
            <w:tcW w:w="0" w:type="auto"/>
            <w:shd w:val="clear" w:color="auto" w:fill="auto"/>
          </w:tcPr>
          <w:p w14:paraId="47A4DDEF" w14:textId="77777777" w:rsidR="008C5CFA" w:rsidRPr="001D7775" w:rsidRDefault="00BD23C4" w:rsidP="00300A01">
            <w:pPr>
              <w:pStyle w:val="Text1"/>
              <w:spacing w:before="0" w:after="0"/>
              <w:ind w:left="0"/>
              <w:jc w:val="center"/>
              <w:rPr>
                <w:b/>
                <w:sz w:val="12"/>
                <w:szCs w:val="12"/>
              </w:rPr>
            </w:pPr>
            <w:r w:rsidRPr="001D7775">
              <w:rPr>
                <w:b/>
                <w:noProof/>
                <w:sz w:val="12"/>
                <w:szCs w:val="12"/>
              </w:rPr>
              <w:t>Kategória regiónu</w:t>
            </w:r>
          </w:p>
        </w:tc>
        <w:tc>
          <w:tcPr>
            <w:tcW w:w="0" w:type="auto"/>
            <w:shd w:val="clear" w:color="auto" w:fill="auto"/>
          </w:tcPr>
          <w:p w14:paraId="1AE2E235" w14:textId="77777777" w:rsidR="008C5CFA" w:rsidRPr="001D7775" w:rsidRDefault="00BD23C4" w:rsidP="00300A01">
            <w:pPr>
              <w:pStyle w:val="Text1"/>
              <w:spacing w:before="0" w:after="0"/>
              <w:ind w:left="0"/>
              <w:jc w:val="center"/>
              <w:rPr>
                <w:b/>
                <w:sz w:val="12"/>
                <w:szCs w:val="12"/>
              </w:rPr>
            </w:pPr>
            <w:r w:rsidRPr="001D7775">
              <w:rPr>
                <w:b/>
                <w:noProof/>
                <w:sz w:val="12"/>
                <w:szCs w:val="12"/>
              </w:rPr>
              <w:t>Oblasť intervencie</w:t>
            </w:r>
          </w:p>
        </w:tc>
        <w:tc>
          <w:tcPr>
            <w:tcW w:w="0" w:type="auto"/>
            <w:shd w:val="clear" w:color="auto" w:fill="auto"/>
          </w:tcPr>
          <w:p w14:paraId="0D0CD091" w14:textId="77777777" w:rsidR="008C5CFA" w:rsidRPr="001D7775" w:rsidRDefault="00BD23C4" w:rsidP="00300A01">
            <w:pPr>
              <w:pStyle w:val="Text1"/>
              <w:spacing w:before="0" w:after="0"/>
              <w:ind w:left="0"/>
              <w:jc w:val="center"/>
              <w:rPr>
                <w:b/>
                <w:sz w:val="12"/>
                <w:szCs w:val="12"/>
              </w:rPr>
            </w:pPr>
            <w:r w:rsidRPr="001D7775">
              <w:rPr>
                <w:b/>
                <w:noProof/>
                <w:sz w:val="12"/>
                <w:szCs w:val="12"/>
              </w:rPr>
              <w:t>Forma financovania</w:t>
            </w:r>
          </w:p>
        </w:tc>
        <w:tc>
          <w:tcPr>
            <w:tcW w:w="0" w:type="auto"/>
            <w:shd w:val="clear" w:color="auto" w:fill="auto"/>
          </w:tcPr>
          <w:p w14:paraId="3FA9FED4" w14:textId="77777777" w:rsidR="008C5CFA" w:rsidRPr="001D7775" w:rsidRDefault="00BD23C4" w:rsidP="00300A01">
            <w:pPr>
              <w:pStyle w:val="Text1"/>
              <w:spacing w:before="0" w:after="0"/>
              <w:ind w:left="0"/>
              <w:jc w:val="center"/>
              <w:rPr>
                <w:b/>
                <w:sz w:val="12"/>
                <w:szCs w:val="12"/>
              </w:rPr>
            </w:pPr>
            <w:r w:rsidRPr="001D7775">
              <w:rPr>
                <w:b/>
                <w:sz w:val="12"/>
                <w:szCs w:val="12"/>
              </w:rPr>
              <w:t xml:space="preserve">Dimenzia </w:t>
            </w:r>
            <w:r w:rsidRPr="001D7775">
              <w:t>"</w:t>
            </w:r>
            <w:r w:rsidRPr="001D7775">
              <w:rPr>
                <w:b/>
                <w:sz w:val="12"/>
                <w:szCs w:val="12"/>
              </w:rPr>
              <w:t>Územie</w:t>
            </w:r>
            <w:r w:rsidRPr="001D7775">
              <w:t>"</w:t>
            </w:r>
          </w:p>
        </w:tc>
        <w:tc>
          <w:tcPr>
            <w:tcW w:w="0" w:type="auto"/>
            <w:shd w:val="clear" w:color="auto" w:fill="auto"/>
          </w:tcPr>
          <w:p w14:paraId="77A1CEAC" w14:textId="77777777" w:rsidR="008C5CFA" w:rsidRPr="001D7775" w:rsidRDefault="00BD23C4" w:rsidP="00300A01">
            <w:pPr>
              <w:pStyle w:val="Text1"/>
              <w:spacing w:before="0" w:after="0"/>
              <w:ind w:left="0"/>
              <w:jc w:val="center"/>
              <w:rPr>
                <w:b/>
                <w:sz w:val="12"/>
                <w:szCs w:val="12"/>
              </w:rPr>
            </w:pPr>
            <w:r w:rsidRPr="001D7775">
              <w:rPr>
                <w:b/>
                <w:noProof/>
                <w:sz w:val="12"/>
                <w:szCs w:val="12"/>
              </w:rPr>
              <w:t>Územné mechanizmy realizácie</w:t>
            </w:r>
          </w:p>
        </w:tc>
        <w:tc>
          <w:tcPr>
            <w:tcW w:w="0" w:type="auto"/>
            <w:shd w:val="clear" w:color="auto" w:fill="auto"/>
          </w:tcPr>
          <w:p w14:paraId="15829D84" w14:textId="77777777" w:rsidR="008C5CFA" w:rsidRPr="001D7775" w:rsidRDefault="00BD23C4" w:rsidP="00300A01">
            <w:pPr>
              <w:pStyle w:val="Text1"/>
              <w:spacing w:before="0" w:after="0"/>
              <w:ind w:left="0"/>
              <w:jc w:val="center"/>
              <w:rPr>
                <w:b/>
                <w:sz w:val="12"/>
                <w:szCs w:val="12"/>
              </w:rPr>
            </w:pPr>
            <w:r w:rsidRPr="001D7775">
              <w:rPr>
                <w:b/>
                <w:sz w:val="12"/>
                <w:szCs w:val="12"/>
              </w:rPr>
              <w:t xml:space="preserve">Dimenzia </w:t>
            </w:r>
            <w:r w:rsidRPr="001D7775">
              <w:t>"</w:t>
            </w:r>
            <w:r w:rsidRPr="001D7775">
              <w:rPr>
                <w:b/>
                <w:sz w:val="12"/>
                <w:szCs w:val="12"/>
              </w:rPr>
              <w:t>Tematické ciele</w:t>
            </w:r>
            <w:r w:rsidRPr="001D7775">
              <w:t>"</w:t>
            </w:r>
          </w:p>
        </w:tc>
        <w:tc>
          <w:tcPr>
            <w:tcW w:w="0" w:type="auto"/>
            <w:shd w:val="clear" w:color="auto" w:fill="auto"/>
          </w:tcPr>
          <w:p w14:paraId="4EE17C56" w14:textId="77777777" w:rsidR="008C5CFA" w:rsidRPr="001D7775" w:rsidRDefault="00BD23C4" w:rsidP="00300A01">
            <w:pPr>
              <w:pStyle w:val="Text1"/>
              <w:spacing w:before="0" w:after="0"/>
              <w:ind w:left="0"/>
              <w:jc w:val="center"/>
              <w:rPr>
                <w:b/>
                <w:sz w:val="12"/>
                <w:szCs w:val="12"/>
              </w:rPr>
            </w:pPr>
            <w:r w:rsidRPr="001D7775">
              <w:rPr>
                <w:b/>
                <w:sz w:val="12"/>
                <w:szCs w:val="12"/>
              </w:rPr>
              <w:t xml:space="preserve">Dimenzia </w:t>
            </w:r>
            <w:r w:rsidRPr="001D7775">
              <w:t>"</w:t>
            </w:r>
            <w:r w:rsidRPr="001D7775">
              <w:rPr>
                <w:b/>
                <w:sz w:val="12"/>
                <w:szCs w:val="12"/>
              </w:rPr>
              <w:t>Sekundárny tematický okruh ESF</w:t>
            </w:r>
            <w:r w:rsidRPr="001D7775">
              <w:t>"</w:t>
            </w:r>
          </w:p>
        </w:tc>
        <w:tc>
          <w:tcPr>
            <w:tcW w:w="0" w:type="auto"/>
            <w:shd w:val="clear" w:color="auto" w:fill="auto"/>
          </w:tcPr>
          <w:p w14:paraId="3B6BCF9A" w14:textId="77777777" w:rsidR="008C5CFA" w:rsidRPr="001D7775" w:rsidRDefault="00BD23C4" w:rsidP="00300A01">
            <w:pPr>
              <w:pStyle w:val="Text1"/>
              <w:spacing w:before="0" w:after="0"/>
              <w:ind w:left="0"/>
              <w:jc w:val="center"/>
              <w:rPr>
                <w:b/>
                <w:sz w:val="12"/>
                <w:szCs w:val="12"/>
              </w:rPr>
            </w:pPr>
            <w:r w:rsidRPr="001D7775">
              <w:rPr>
                <w:b/>
                <w:sz w:val="12"/>
                <w:szCs w:val="12"/>
              </w:rPr>
              <w:t xml:space="preserve">Dimenzia </w:t>
            </w:r>
            <w:r w:rsidRPr="001D7775">
              <w:t>"</w:t>
            </w:r>
            <w:r w:rsidRPr="001D7775">
              <w:rPr>
                <w:b/>
                <w:sz w:val="12"/>
                <w:szCs w:val="12"/>
              </w:rPr>
              <w:t>Hospodárska činnosť</w:t>
            </w:r>
            <w:r w:rsidRPr="001D7775">
              <w:t>"</w:t>
            </w:r>
          </w:p>
        </w:tc>
        <w:tc>
          <w:tcPr>
            <w:tcW w:w="0" w:type="auto"/>
            <w:shd w:val="clear" w:color="auto" w:fill="auto"/>
          </w:tcPr>
          <w:p w14:paraId="3208110D" w14:textId="77777777" w:rsidR="008C5CFA" w:rsidRPr="001D7775" w:rsidRDefault="00BD23C4" w:rsidP="00300A01">
            <w:pPr>
              <w:pStyle w:val="Text1"/>
              <w:spacing w:before="0" w:after="0"/>
              <w:ind w:left="0"/>
              <w:jc w:val="center"/>
              <w:rPr>
                <w:b/>
                <w:sz w:val="12"/>
                <w:szCs w:val="12"/>
              </w:rPr>
            </w:pPr>
            <w:r w:rsidRPr="001D7775">
              <w:rPr>
                <w:b/>
                <w:sz w:val="12"/>
                <w:szCs w:val="12"/>
              </w:rPr>
              <w:t xml:space="preserve">Dimenzia </w:t>
            </w:r>
            <w:r w:rsidRPr="001D7775">
              <w:t>"</w:t>
            </w:r>
            <w:r w:rsidRPr="001D7775">
              <w:rPr>
                <w:b/>
                <w:sz w:val="12"/>
                <w:szCs w:val="12"/>
              </w:rPr>
              <w:t>Umiestnenie</w:t>
            </w:r>
            <w:r w:rsidRPr="001D7775">
              <w:t>"</w:t>
            </w:r>
          </w:p>
        </w:tc>
        <w:tc>
          <w:tcPr>
            <w:tcW w:w="0" w:type="auto"/>
            <w:shd w:val="clear" w:color="auto" w:fill="auto"/>
          </w:tcPr>
          <w:p w14:paraId="7A82EBD9" w14:textId="77777777" w:rsidR="008C5CFA" w:rsidRPr="001D7775" w:rsidRDefault="00BD23C4" w:rsidP="00300A01">
            <w:pPr>
              <w:pStyle w:val="Text1"/>
              <w:spacing w:before="0" w:after="0"/>
              <w:ind w:left="0"/>
              <w:jc w:val="center"/>
              <w:rPr>
                <w:b/>
                <w:sz w:val="12"/>
                <w:szCs w:val="12"/>
              </w:rPr>
            </w:pPr>
            <w:r w:rsidRPr="001D7775">
              <w:rPr>
                <w:b/>
                <w:noProof/>
                <w:sz w:val="12"/>
                <w:szCs w:val="12"/>
              </w:rPr>
              <w:t>Celkové oprávnené náklady na operácie vybrané na podporu</w:t>
            </w:r>
          </w:p>
        </w:tc>
        <w:tc>
          <w:tcPr>
            <w:tcW w:w="0" w:type="auto"/>
            <w:shd w:val="clear" w:color="auto" w:fill="auto"/>
          </w:tcPr>
          <w:p w14:paraId="0B9ED2A8" w14:textId="77777777" w:rsidR="008C5CFA" w:rsidRPr="001D7775" w:rsidRDefault="00BD23C4" w:rsidP="00300A01">
            <w:pPr>
              <w:pStyle w:val="Text1"/>
              <w:spacing w:before="0" w:after="0"/>
              <w:ind w:left="0"/>
              <w:jc w:val="center"/>
              <w:rPr>
                <w:b/>
                <w:sz w:val="12"/>
                <w:szCs w:val="12"/>
              </w:rPr>
            </w:pPr>
            <w:r w:rsidRPr="001D7775">
              <w:rPr>
                <w:b/>
                <w:noProof/>
                <w:sz w:val="12"/>
                <w:szCs w:val="12"/>
              </w:rPr>
              <w:t>Verejné oprávnené náklady na operácie vybrané na podporu</w:t>
            </w:r>
          </w:p>
        </w:tc>
        <w:tc>
          <w:tcPr>
            <w:tcW w:w="0" w:type="auto"/>
            <w:shd w:val="clear" w:color="auto" w:fill="auto"/>
          </w:tcPr>
          <w:p w14:paraId="67041D05" w14:textId="77777777" w:rsidR="008C5CFA" w:rsidRPr="001D7775" w:rsidRDefault="00BD23C4" w:rsidP="00300A01">
            <w:pPr>
              <w:pStyle w:val="Text1"/>
              <w:spacing w:before="0" w:after="0"/>
              <w:ind w:left="0"/>
              <w:jc w:val="center"/>
              <w:rPr>
                <w:b/>
                <w:sz w:val="12"/>
                <w:szCs w:val="12"/>
              </w:rPr>
            </w:pPr>
            <w:r w:rsidRPr="001D7775">
              <w:rPr>
                <w:b/>
                <w:noProof/>
                <w:sz w:val="12"/>
                <w:szCs w:val="12"/>
              </w:rPr>
              <w:t>Celkové oprávnené výdavky vykázané prijímateľmi riadiacemu orgánu</w:t>
            </w:r>
          </w:p>
        </w:tc>
        <w:tc>
          <w:tcPr>
            <w:tcW w:w="0" w:type="auto"/>
            <w:shd w:val="clear" w:color="auto" w:fill="auto"/>
          </w:tcPr>
          <w:p w14:paraId="23DA262E" w14:textId="77777777" w:rsidR="008C5CFA" w:rsidRPr="001D7775" w:rsidRDefault="00BD23C4" w:rsidP="00300A01">
            <w:pPr>
              <w:pStyle w:val="Text1"/>
              <w:spacing w:before="0" w:after="0"/>
              <w:ind w:left="0"/>
              <w:jc w:val="center"/>
              <w:rPr>
                <w:b/>
                <w:sz w:val="12"/>
                <w:szCs w:val="12"/>
              </w:rPr>
            </w:pPr>
            <w:r w:rsidRPr="001D7775">
              <w:rPr>
                <w:b/>
                <w:noProof/>
                <w:sz w:val="12"/>
                <w:szCs w:val="12"/>
              </w:rPr>
              <w:t>Počet vybraných operácií</w:t>
            </w:r>
          </w:p>
        </w:tc>
      </w:tr>
      <w:tr w:rsidR="002F219B" w:rsidRPr="001D7775" w14:paraId="3FF011B0" w14:textId="77777777" w:rsidTr="0047688D">
        <w:tc>
          <w:tcPr>
            <w:tcW w:w="0" w:type="auto"/>
            <w:shd w:val="clear" w:color="auto" w:fill="auto"/>
          </w:tcPr>
          <w:p w14:paraId="69F53BA4"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7FFDE269"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9E3D333" w14:textId="77777777" w:rsidR="008C5CFA" w:rsidRPr="001D7775" w:rsidRDefault="008C5CFA" w:rsidP="00300A01">
            <w:pPr>
              <w:pStyle w:val="Text1"/>
              <w:spacing w:before="0" w:after="0"/>
              <w:ind w:left="0"/>
              <w:rPr>
                <w:sz w:val="12"/>
                <w:szCs w:val="12"/>
              </w:rPr>
            </w:pPr>
          </w:p>
        </w:tc>
        <w:tc>
          <w:tcPr>
            <w:tcW w:w="0" w:type="auto"/>
            <w:shd w:val="clear" w:color="auto" w:fill="auto"/>
          </w:tcPr>
          <w:p w14:paraId="442A2B83"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20D40E3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23234B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B1D171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60A9EB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0771A5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43B1363"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963A03E"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7E075E36" w14:textId="77777777" w:rsidR="008C5CFA" w:rsidRPr="001D7775" w:rsidRDefault="00BD23C4" w:rsidP="00300A01">
            <w:pPr>
              <w:pStyle w:val="Text1"/>
              <w:spacing w:before="0" w:after="0"/>
              <w:ind w:left="0"/>
              <w:jc w:val="right"/>
              <w:rPr>
                <w:sz w:val="12"/>
                <w:szCs w:val="12"/>
              </w:rPr>
            </w:pPr>
            <w:r w:rsidRPr="001D7775">
              <w:rPr>
                <w:noProof/>
                <w:sz w:val="12"/>
                <w:szCs w:val="12"/>
              </w:rPr>
              <w:t>26 757 936,50</w:t>
            </w:r>
          </w:p>
        </w:tc>
        <w:tc>
          <w:tcPr>
            <w:tcW w:w="0" w:type="auto"/>
            <w:shd w:val="clear" w:color="auto" w:fill="auto"/>
          </w:tcPr>
          <w:p w14:paraId="7BB628D6" w14:textId="77777777" w:rsidR="008C5CFA" w:rsidRPr="001D7775" w:rsidRDefault="00BD23C4" w:rsidP="00300A01">
            <w:pPr>
              <w:pStyle w:val="Text1"/>
              <w:spacing w:before="0" w:after="0"/>
              <w:ind w:left="0"/>
              <w:jc w:val="right"/>
              <w:rPr>
                <w:sz w:val="12"/>
                <w:szCs w:val="12"/>
              </w:rPr>
            </w:pPr>
            <w:r w:rsidRPr="001D7775">
              <w:rPr>
                <w:noProof/>
                <w:sz w:val="12"/>
                <w:szCs w:val="12"/>
              </w:rPr>
              <w:t>26 757 936,50</w:t>
            </w:r>
          </w:p>
        </w:tc>
        <w:tc>
          <w:tcPr>
            <w:tcW w:w="0" w:type="auto"/>
            <w:shd w:val="clear" w:color="auto" w:fill="auto"/>
          </w:tcPr>
          <w:p w14:paraId="16499740" w14:textId="77777777" w:rsidR="008C5CFA" w:rsidRPr="001D7775" w:rsidRDefault="00BD23C4" w:rsidP="00300A01">
            <w:pPr>
              <w:pStyle w:val="Text1"/>
              <w:spacing w:before="0" w:after="0"/>
              <w:ind w:left="0"/>
              <w:jc w:val="right"/>
              <w:rPr>
                <w:sz w:val="12"/>
                <w:szCs w:val="12"/>
              </w:rPr>
            </w:pPr>
            <w:r w:rsidRPr="001D7775">
              <w:rPr>
                <w:noProof/>
                <w:sz w:val="12"/>
                <w:szCs w:val="12"/>
              </w:rPr>
              <w:t>454 608,00</w:t>
            </w:r>
          </w:p>
        </w:tc>
        <w:tc>
          <w:tcPr>
            <w:tcW w:w="0" w:type="auto"/>
            <w:shd w:val="clear" w:color="auto" w:fill="auto"/>
          </w:tcPr>
          <w:p w14:paraId="203C2F52"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14F4EF83" w14:textId="77777777" w:rsidTr="0047688D">
        <w:tc>
          <w:tcPr>
            <w:tcW w:w="0" w:type="auto"/>
            <w:shd w:val="clear" w:color="auto" w:fill="auto"/>
          </w:tcPr>
          <w:p w14:paraId="77E36FEA"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B49622F"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7948A0C7" w14:textId="77777777" w:rsidR="008C5CFA" w:rsidRPr="001D7775" w:rsidRDefault="008C5CFA" w:rsidP="00300A01">
            <w:pPr>
              <w:pStyle w:val="Text1"/>
              <w:spacing w:before="0" w:after="0"/>
              <w:ind w:left="0"/>
              <w:rPr>
                <w:sz w:val="12"/>
                <w:szCs w:val="12"/>
              </w:rPr>
            </w:pPr>
          </w:p>
        </w:tc>
        <w:tc>
          <w:tcPr>
            <w:tcW w:w="0" w:type="auto"/>
            <w:shd w:val="clear" w:color="auto" w:fill="auto"/>
          </w:tcPr>
          <w:p w14:paraId="724CEE4C"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0C5ECB2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BA36BA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765EE7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C7AFEC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58E3D6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CD5F84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7A27244"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5E0676A3" w14:textId="77777777" w:rsidR="008C5CFA" w:rsidRPr="001D7775" w:rsidRDefault="00BD23C4" w:rsidP="00300A01">
            <w:pPr>
              <w:pStyle w:val="Text1"/>
              <w:spacing w:before="0" w:after="0"/>
              <w:ind w:left="0"/>
              <w:jc w:val="right"/>
              <w:rPr>
                <w:sz w:val="12"/>
                <w:szCs w:val="12"/>
              </w:rPr>
            </w:pPr>
            <w:r w:rsidRPr="001D7775">
              <w:rPr>
                <w:noProof/>
                <w:sz w:val="12"/>
                <w:szCs w:val="12"/>
              </w:rPr>
              <w:t>21 687 056,50</w:t>
            </w:r>
          </w:p>
        </w:tc>
        <w:tc>
          <w:tcPr>
            <w:tcW w:w="0" w:type="auto"/>
            <w:shd w:val="clear" w:color="auto" w:fill="auto"/>
          </w:tcPr>
          <w:p w14:paraId="3902468C" w14:textId="77777777" w:rsidR="008C5CFA" w:rsidRPr="001D7775" w:rsidRDefault="00BD23C4" w:rsidP="00300A01">
            <w:pPr>
              <w:pStyle w:val="Text1"/>
              <w:spacing w:before="0" w:after="0"/>
              <w:ind w:left="0"/>
              <w:jc w:val="right"/>
              <w:rPr>
                <w:sz w:val="12"/>
                <w:szCs w:val="12"/>
              </w:rPr>
            </w:pPr>
            <w:r w:rsidRPr="001D7775">
              <w:rPr>
                <w:noProof/>
                <w:sz w:val="12"/>
                <w:szCs w:val="12"/>
              </w:rPr>
              <w:t>21 687 056,50</w:t>
            </w:r>
          </w:p>
        </w:tc>
        <w:tc>
          <w:tcPr>
            <w:tcW w:w="0" w:type="auto"/>
            <w:shd w:val="clear" w:color="auto" w:fill="auto"/>
          </w:tcPr>
          <w:p w14:paraId="275941F3"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643DFFF"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73FA4F38" w14:textId="77777777" w:rsidTr="0047688D">
        <w:tc>
          <w:tcPr>
            <w:tcW w:w="0" w:type="auto"/>
            <w:shd w:val="clear" w:color="auto" w:fill="auto"/>
          </w:tcPr>
          <w:p w14:paraId="13953F12"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5FA15E25"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CA58BA8" w14:textId="77777777" w:rsidR="008C5CFA" w:rsidRPr="001D7775" w:rsidRDefault="008C5CFA" w:rsidP="00300A01">
            <w:pPr>
              <w:pStyle w:val="Text1"/>
              <w:spacing w:before="0" w:after="0"/>
              <w:ind w:left="0"/>
              <w:rPr>
                <w:sz w:val="12"/>
                <w:szCs w:val="12"/>
              </w:rPr>
            </w:pPr>
          </w:p>
        </w:tc>
        <w:tc>
          <w:tcPr>
            <w:tcW w:w="0" w:type="auto"/>
            <w:shd w:val="clear" w:color="auto" w:fill="auto"/>
          </w:tcPr>
          <w:p w14:paraId="05EB7A2F"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35BB21D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70EC50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CA9315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1D6153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CF7E30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CCE32ED"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D8499B1"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13091536" w14:textId="77777777" w:rsidR="008C5CFA" w:rsidRPr="001D7775" w:rsidRDefault="00BD23C4" w:rsidP="00300A01">
            <w:pPr>
              <w:pStyle w:val="Text1"/>
              <w:spacing w:before="0" w:after="0"/>
              <w:ind w:left="0"/>
              <w:jc w:val="right"/>
              <w:rPr>
                <w:sz w:val="12"/>
                <w:szCs w:val="12"/>
              </w:rPr>
            </w:pPr>
            <w:r w:rsidRPr="001D7775">
              <w:rPr>
                <w:noProof/>
                <w:sz w:val="12"/>
                <w:szCs w:val="12"/>
              </w:rPr>
              <w:t>351 520 568,49</w:t>
            </w:r>
          </w:p>
        </w:tc>
        <w:tc>
          <w:tcPr>
            <w:tcW w:w="0" w:type="auto"/>
            <w:shd w:val="clear" w:color="auto" w:fill="auto"/>
          </w:tcPr>
          <w:p w14:paraId="5E7F8079" w14:textId="77777777" w:rsidR="008C5CFA" w:rsidRPr="001D7775" w:rsidRDefault="00BD23C4" w:rsidP="00300A01">
            <w:pPr>
              <w:pStyle w:val="Text1"/>
              <w:spacing w:before="0" w:after="0"/>
              <w:ind w:left="0"/>
              <w:jc w:val="right"/>
              <w:rPr>
                <w:sz w:val="12"/>
                <w:szCs w:val="12"/>
              </w:rPr>
            </w:pPr>
            <w:r w:rsidRPr="001D7775">
              <w:rPr>
                <w:noProof/>
                <w:sz w:val="12"/>
                <w:szCs w:val="12"/>
              </w:rPr>
              <w:t>351 520 568,49</w:t>
            </w:r>
          </w:p>
        </w:tc>
        <w:tc>
          <w:tcPr>
            <w:tcW w:w="0" w:type="auto"/>
            <w:shd w:val="clear" w:color="auto" w:fill="auto"/>
          </w:tcPr>
          <w:p w14:paraId="5C708336" w14:textId="77777777" w:rsidR="008C5CFA" w:rsidRPr="001D7775" w:rsidRDefault="00BD23C4" w:rsidP="00300A01">
            <w:pPr>
              <w:pStyle w:val="Text1"/>
              <w:spacing w:before="0" w:after="0"/>
              <w:ind w:left="0"/>
              <w:jc w:val="right"/>
              <w:rPr>
                <w:sz w:val="12"/>
                <w:szCs w:val="12"/>
              </w:rPr>
            </w:pPr>
            <w:r w:rsidRPr="001D7775">
              <w:rPr>
                <w:noProof/>
                <w:sz w:val="12"/>
                <w:szCs w:val="12"/>
              </w:rPr>
              <w:t>139 369 699,02</w:t>
            </w:r>
          </w:p>
        </w:tc>
        <w:tc>
          <w:tcPr>
            <w:tcW w:w="0" w:type="auto"/>
            <w:shd w:val="clear" w:color="auto" w:fill="auto"/>
          </w:tcPr>
          <w:p w14:paraId="6366A5FA"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4ABD4375" w14:textId="77777777" w:rsidTr="0047688D">
        <w:tc>
          <w:tcPr>
            <w:tcW w:w="0" w:type="auto"/>
            <w:shd w:val="clear" w:color="auto" w:fill="auto"/>
          </w:tcPr>
          <w:p w14:paraId="64BE0AA8"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9ABBDD9"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7C9F2078" w14:textId="77777777" w:rsidR="008C5CFA" w:rsidRPr="001D7775" w:rsidRDefault="008C5CFA" w:rsidP="00300A01">
            <w:pPr>
              <w:pStyle w:val="Text1"/>
              <w:spacing w:before="0" w:after="0"/>
              <w:ind w:left="0"/>
              <w:rPr>
                <w:sz w:val="12"/>
                <w:szCs w:val="12"/>
              </w:rPr>
            </w:pPr>
          </w:p>
        </w:tc>
        <w:tc>
          <w:tcPr>
            <w:tcW w:w="0" w:type="auto"/>
            <w:shd w:val="clear" w:color="auto" w:fill="auto"/>
          </w:tcPr>
          <w:p w14:paraId="7FAD9859"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41BA78CE"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9B9550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5FF870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6EB9B5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7B422B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4A5927C"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EF1997B"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5599D5E1"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09AEFC8C"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191B383D"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4494A89"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4063F12F" w14:textId="77777777" w:rsidTr="0047688D">
        <w:tc>
          <w:tcPr>
            <w:tcW w:w="0" w:type="auto"/>
            <w:shd w:val="clear" w:color="auto" w:fill="auto"/>
          </w:tcPr>
          <w:p w14:paraId="59D1C99A"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02FFA93"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BACCD3E" w14:textId="77777777" w:rsidR="008C5CFA" w:rsidRPr="001D7775" w:rsidRDefault="008C5CFA" w:rsidP="00300A01">
            <w:pPr>
              <w:pStyle w:val="Text1"/>
              <w:spacing w:before="0" w:after="0"/>
              <w:ind w:left="0"/>
              <w:rPr>
                <w:sz w:val="12"/>
                <w:szCs w:val="12"/>
              </w:rPr>
            </w:pPr>
          </w:p>
        </w:tc>
        <w:tc>
          <w:tcPr>
            <w:tcW w:w="0" w:type="auto"/>
            <w:shd w:val="clear" w:color="auto" w:fill="auto"/>
          </w:tcPr>
          <w:p w14:paraId="1F4A9652"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0B75969E"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91FE22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734835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4A01DF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DA95EE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05AA67D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55D4A43"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16F6D2EB" w14:textId="77777777" w:rsidR="008C5CFA" w:rsidRPr="001D7775" w:rsidRDefault="00BD23C4" w:rsidP="00300A01">
            <w:pPr>
              <w:pStyle w:val="Text1"/>
              <w:spacing w:before="0" w:after="0"/>
              <w:ind w:left="0"/>
              <w:jc w:val="right"/>
              <w:rPr>
                <w:sz w:val="12"/>
                <w:szCs w:val="12"/>
              </w:rPr>
            </w:pPr>
            <w:r w:rsidRPr="001D7775">
              <w:rPr>
                <w:noProof/>
                <w:sz w:val="12"/>
                <w:szCs w:val="12"/>
              </w:rPr>
              <w:t>287 720 246,01</w:t>
            </w:r>
          </w:p>
        </w:tc>
        <w:tc>
          <w:tcPr>
            <w:tcW w:w="0" w:type="auto"/>
            <w:shd w:val="clear" w:color="auto" w:fill="auto"/>
          </w:tcPr>
          <w:p w14:paraId="16064E7A" w14:textId="77777777" w:rsidR="008C5CFA" w:rsidRPr="001D7775" w:rsidRDefault="00BD23C4" w:rsidP="00300A01">
            <w:pPr>
              <w:pStyle w:val="Text1"/>
              <w:spacing w:before="0" w:after="0"/>
              <w:ind w:left="0"/>
              <w:jc w:val="right"/>
              <w:rPr>
                <w:sz w:val="12"/>
                <w:szCs w:val="12"/>
              </w:rPr>
            </w:pPr>
            <w:r w:rsidRPr="001D7775">
              <w:rPr>
                <w:noProof/>
                <w:sz w:val="12"/>
                <w:szCs w:val="12"/>
              </w:rPr>
              <w:t>287 720 246,01</w:t>
            </w:r>
          </w:p>
        </w:tc>
        <w:tc>
          <w:tcPr>
            <w:tcW w:w="0" w:type="auto"/>
            <w:shd w:val="clear" w:color="auto" w:fill="auto"/>
          </w:tcPr>
          <w:p w14:paraId="0AFD4E47" w14:textId="77777777" w:rsidR="008C5CFA" w:rsidRPr="001D7775" w:rsidRDefault="00BD23C4" w:rsidP="00300A01">
            <w:pPr>
              <w:pStyle w:val="Text1"/>
              <w:spacing w:before="0" w:after="0"/>
              <w:ind w:left="0"/>
              <w:jc w:val="right"/>
              <w:rPr>
                <w:sz w:val="12"/>
                <w:szCs w:val="12"/>
              </w:rPr>
            </w:pPr>
            <w:r w:rsidRPr="001D7775">
              <w:rPr>
                <w:noProof/>
                <w:sz w:val="12"/>
                <w:szCs w:val="12"/>
              </w:rPr>
              <w:t>45 366 859,93</w:t>
            </w:r>
          </w:p>
        </w:tc>
        <w:tc>
          <w:tcPr>
            <w:tcW w:w="0" w:type="auto"/>
            <w:shd w:val="clear" w:color="auto" w:fill="auto"/>
          </w:tcPr>
          <w:p w14:paraId="32B0B6DC"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7892A627" w14:textId="77777777" w:rsidTr="0047688D">
        <w:tc>
          <w:tcPr>
            <w:tcW w:w="0" w:type="auto"/>
            <w:shd w:val="clear" w:color="auto" w:fill="auto"/>
          </w:tcPr>
          <w:p w14:paraId="55287B0E"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0D059FE8"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BD43643" w14:textId="77777777" w:rsidR="008C5CFA" w:rsidRPr="001D7775" w:rsidRDefault="008C5CFA" w:rsidP="00300A01">
            <w:pPr>
              <w:pStyle w:val="Text1"/>
              <w:spacing w:before="0" w:after="0"/>
              <w:ind w:left="0"/>
              <w:rPr>
                <w:sz w:val="12"/>
                <w:szCs w:val="12"/>
              </w:rPr>
            </w:pPr>
          </w:p>
        </w:tc>
        <w:tc>
          <w:tcPr>
            <w:tcW w:w="0" w:type="auto"/>
            <w:shd w:val="clear" w:color="auto" w:fill="auto"/>
          </w:tcPr>
          <w:p w14:paraId="07327DE9"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371517C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F3D253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7C9DAF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5E1243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9375BE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BCE55EF"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5C38C90"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79F448E0"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2B9CAE0A"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34CD886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BF7B2C9"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6E5CC32A" w14:textId="77777777" w:rsidTr="0047688D">
        <w:tc>
          <w:tcPr>
            <w:tcW w:w="0" w:type="auto"/>
            <w:shd w:val="clear" w:color="auto" w:fill="auto"/>
          </w:tcPr>
          <w:p w14:paraId="2CFD1DE8"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05710AF3"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CBDD28F" w14:textId="77777777" w:rsidR="008C5CFA" w:rsidRPr="001D7775" w:rsidRDefault="008C5CFA" w:rsidP="00300A01">
            <w:pPr>
              <w:pStyle w:val="Text1"/>
              <w:spacing w:before="0" w:after="0"/>
              <w:ind w:left="0"/>
              <w:rPr>
                <w:sz w:val="12"/>
                <w:szCs w:val="12"/>
              </w:rPr>
            </w:pPr>
          </w:p>
        </w:tc>
        <w:tc>
          <w:tcPr>
            <w:tcW w:w="0" w:type="auto"/>
            <w:shd w:val="clear" w:color="auto" w:fill="auto"/>
          </w:tcPr>
          <w:p w14:paraId="7943A052"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326A6AF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796654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FB7ABE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449D03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EC4F8D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58C02EF"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7598422"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502EE91D"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32B1D26E"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6AE29814"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1F13A78"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4B915C6D" w14:textId="77777777" w:rsidTr="0047688D">
        <w:tc>
          <w:tcPr>
            <w:tcW w:w="0" w:type="auto"/>
            <w:shd w:val="clear" w:color="auto" w:fill="auto"/>
          </w:tcPr>
          <w:p w14:paraId="77B81D96"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D540318"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B079672" w14:textId="77777777" w:rsidR="008C5CFA" w:rsidRPr="001D7775" w:rsidRDefault="008C5CFA" w:rsidP="00300A01">
            <w:pPr>
              <w:pStyle w:val="Text1"/>
              <w:spacing w:before="0" w:after="0"/>
              <w:ind w:left="0"/>
              <w:rPr>
                <w:sz w:val="12"/>
                <w:szCs w:val="12"/>
              </w:rPr>
            </w:pPr>
          </w:p>
        </w:tc>
        <w:tc>
          <w:tcPr>
            <w:tcW w:w="0" w:type="auto"/>
            <w:shd w:val="clear" w:color="auto" w:fill="auto"/>
          </w:tcPr>
          <w:p w14:paraId="7D236E73"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5351263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B33F04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296E8D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26FF19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B9464D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6ED089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5E6F27B9"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6953DE1D"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517CECAE" w14:textId="77777777" w:rsidR="008C5CFA" w:rsidRPr="001D7775" w:rsidRDefault="00BD23C4" w:rsidP="00300A01">
            <w:pPr>
              <w:pStyle w:val="Text1"/>
              <w:spacing w:before="0" w:after="0"/>
              <w:ind w:left="0"/>
              <w:jc w:val="right"/>
              <w:rPr>
                <w:sz w:val="12"/>
                <w:szCs w:val="12"/>
              </w:rPr>
            </w:pPr>
            <w:r w:rsidRPr="001D7775">
              <w:rPr>
                <w:noProof/>
                <w:sz w:val="12"/>
                <w:szCs w:val="12"/>
              </w:rPr>
              <w:t>1 937 500,00</w:t>
            </w:r>
          </w:p>
        </w:tc>
        <w:tc>
          <w:tcPr>
            <w:tcW w:w="0" w:type="auto"/>
            <w:shd w:val="clear" w:color="auto" w:fill="auto"/>
          </w:tcPr>
          <w:p w14:paraId="4090A980"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8C3689F"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32C78B26" w14:textId="77777777" w:rsidTr="0047688D">
        <w:tc>
          <w:tcPr>
            <w:tcW w:w="0" w:type="auto"/>
            <w:shd w:val="clear" w:color="auto" w:fill="auto"/>
          </w:tcPr>
          <w:p w14:paraId="22939213"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12579987"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5A9937A" w14:textId="77777777" w:rsidR="008C5CFA" w:rsidRPr="001D7775" w:rsidRDefault="008C5CFA" w:rsidP="00300A01">
            <w:pPr>
              <w:pStyle w:val="Text1"/>
              <w:spacing w:before="0" w:after="0"/>
              <w:ind w:left="0"/>
              <w:rPr>
                <w:sz w:val="12"/>
                <w:szCs w:val="12"/>
              </w:rPr>
            </w:pPr>
          </w:p>
        </w:tc>
        <w:tc>
          <w:tcPr>
            <w:tcW w:w="0" w:type="auto"/>
            <w:shd w:val="clear" w:color="auto" w:fill="auto"/>
          </w:tcPr>
          <w:p w14:paraId="158B9B72"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27D71C03"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25A706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29662E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E5C0E3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C99E82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76B5B3B"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1C97E271"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09D6D422"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194CFFB"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4FB896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0D4121D"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3FB7123C" w14:textId="77777777" w:rsidTr="0047688D">
        <w:tc>
          <w:tcPr>
            <w:tcW w:w="0" w:type="auto"/>
            <w:shd w:val="clear" w:color="auto" w:fill="auto"/>
          </w:tcPr>
          <w:p w14:paraId="2C31F584"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13A49216"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B851442" w14:textId="77777777" w:rsidR="008C5CFA" w:rsidRPr="001D7775" w:rsidRDefault="008C5CFA" w:rsidP="00300A01">
            <w:pPr>
              <w:pStyle w:val="Text1"/>
              <w:spacing w:before="0" w:after="0"/>
              <w:ind w:left="0"/>
              <w:rPr>
                <w:sz w:val="12"/>
                <w:szCs w:val="12"/>
              </w:rPr>
            </w:pPr>
          </w:p>
        </w:tc>
        <w:tc>
          <w:tcPr>
            <w:tcW w:w="0" w:type="auto"/>
            <w:shd w:val="clear" w:color="auto" w:fill="auto"/>
          </w:tcPr>
          <w:p w14:paraId="2B66FFA5"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296A245A"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801482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43976C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B8F7B9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A868B3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6974141"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13AF1BA7"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3FC4A29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59F7624"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01842EC1"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47025657"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CC13B03" w14:textId="77777777" w:rsidTr="0047688D">
        <w:tc>
          <w:tcPr>
            <w:tcW w:w="0" w:type="auto"/>
            <w:shd w:val="clear" w:color="auto" w:fill="auto"/>
          </w:tcPr>
          <w:p w14:paraId="6D4369CD"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4E3ECDCA"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A69A303" w14:textId="77777777" w:rsidR="008C5CFA" w:rsidRPr="001D7775" w:rsidRDefault="008C5CFA" w:rsidP="00300A01">
            <w:pPr>
              <w:pStyle w:val="Text1"/>
              <w:spacing w:before="0" w:after="0"/>
              <w:ind w:left="0"/>
              <w:rPr>
                <w:sz w:val="12"/>
                <w:szCs w:val="12"/>
              </w:rPr>
            </w:pPr>
          </w:p>
        </w:tc>
        <w:tc>
          <w:tcPr>
            <w:tcW w:w="0" w:type="auto"/>
            <w:shd w:val="clear" w:color="auto" w:fill="auto"/>
          </w:tcPr>
          <w:p w14:paraId="219F81C2"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7F41B6E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711D9E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2E1A95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62B604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91A4C0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0E48602"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69F5DB28"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17E584F8"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B2AE619"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7CA3C47"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4477388C"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27DDF13" w14:textId="77777777" w:rsidTr="0047688D">
        <w:tc>
          <w:tcPr>
            <w:tcW w:w="0" w:type="auto"/>
            <w:shd w:val="clear" w:color="auto" w:fill="auto"/>
          </w:tcPr>
          <w:p w14:paraId="0C01A800"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3696CD89"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257C9D3" w14:textId="77777777" w:rsidR="008C5CFA" w:rsidRPr="001D7775" w:rsidRDefault="008C5CFA" w:rsidP="00300A01">
            <w:pPr>
              <w:pStyle w:val="Text1"/>
              <w:spacing w:before="0" w:after="0"/>
              <w:ind w:left="0"/>
              <w:rPr>
                <w:sz w:val="12"/>
                <w:szCs w:val="12"/>
              </w:rPr>
            </w:pPr>
          </w:p>
        </w:tc>
        <w:tc>
          <w:tcPr>
            <w:tcW w:w="0" w:type="auto"/>
            <w:shd w:val="clear" w:color="auto" w:fill="auto"/>
          </w:tcPr>
          <w:p w14:paraId="0CE68151"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01FBB5D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07C333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7C6196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5C9736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C5C772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254EDDD"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5F35FC11"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35140EA3"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D8263B9"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6E38883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09CFC324"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B3B1673" w14:textId="77777777" w:rsidTr="0047688D">
        <w:tc>
          <w:tcPr>
            <w:tcW w:w="0" w:type="auto"/>
            <w:shd w:val="clear" w:color="auto" w:fill="auto"/>
          </w:tcPr>
          <w:p w14:paraId="31E388B6"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0100796D"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0A3F03C6" w14:textId="77777777" w:rsidR="008C5CFA" w:rsidRPr="001D7775" w:rsidRDefault="008C5CFA" w:rsidP="00300A01">
            <w:pPr>
              <w:pStyle w:val="Text1"/>
              <w:spacing w:before="0" w:after="0"/>
              <w:ind w:left="0"/>
              <w:rPr>
                <w:sz w:val="12"/>
                <w:szCs w:val="12"/>
              </w:rPr>
            </w:pPr>
          </w:p>
        </w:tc>
        <w:tc>
          <w:tcPr>
            <w:tcW w:w="0" w:type="auto"/>
            <w:shd w:val="clear" w:color="auto" w:fill="auto"/>
          </w:tcPr>
          <w:p w14:paraId="2E8066BF"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0EF28BF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9F1158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0D3CF7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8CB149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1E276F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7FB61C2"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31E242DF"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502C2500"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48944F7C"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CBA23C1"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0BFAAFE8"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636C1C94" w14:textId="77777777" w:rsidTr="0047688D">
        <w:tc>
          <w:tcPr>
            <w:tcW w:w="0" w:type="auto"/>
            <w:shd w:val="clear" w:color="auto" w:fill="auto"/>
          </w:tcPr>
          <w:p w14:paraId="14D8F1FA"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1C7C023"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722E105" w14:textId="77777777" w:rsidR="008C5CFA" w:rsidRPr="001D7775" w:rsidRDefault="008C5CFA" w:rsidP="00300A01">
            <w:pPr>
              <w:pStyle w:val="Text1"/>
              <w:spacing w:before="0" w:after="0"/>
              <w:ind w:left="0"/>
              <w:rPr>
                <w:sz w:val="12"/>
                <w:szCs w:val="12"/>
              </w:rPr>
            </w:pPr>
          </w:p>
        </w:tc>
        <w:tc>
          <w:tcPr>
            <w:tcW w:w="0" w:type="auto"/>
            <w:shd w:val="clear" w:color="auto" w:fill="auto"/>
          </w:tcPr>
          <w:p w14:paraId="201F62A5"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6F18280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CC3CD4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EA74D6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35120C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A62C97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AD76793"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54AD2341"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112E5EF1"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3AFCED5D"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42AC9E7"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48905079"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646FA39" w14:textId="77777777" w:rsidTr="0047688D">
        <w:tc>
          <w:tcPr>
            <w:tcW w:w="0" w:type="auto"/>
            <w:shd w:val="clear" w:color="auto" w:fill="auto"/>
          </w:tcPr>
          <w:p w14:paraId="459145D0"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7130138D"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C6B0401" w14:textId="77777777" w:rsidR="008C5CFA" w:rsidRPr="001D7775" w:rsidRDefault="008C5CFA" w:rsidP="00300A01">
            <w:pPr>
              <w:pStyle w:val="Text1"/>
              <w:spacing w:before="0" w:after="0"/>
              <w:ind w:left="0"/>
              <w:rPr>
                <w:sz w:val="12"/>
                <w:szCs w:val="12"/>
              </w:rPr>
            </w:pPr>
          </w:p>
        </w:tc>
        <w:tc>
          <w:tcPr>
            <w:tcW w:w="0" w:type="auto"/>
            <w:shd w:val="clear" w:color="auto" w:fill="auto"/>
          </w:tcPr>
          <w:p w14:paraId="108576E7"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6B2F3BE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E1A11C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92867F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E2A424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63E8BAA"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880F716"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6693EA6C"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53950C7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80D471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06E21B7"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2C103ED3"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04B031F" w14:textId="77777777" w:rsidTr="0047688D">
        <w:tc>
          <w:tcPr>
            <w:tcW w:w="0" w:type="auto"/>
            <w:shd w:val="clear" w:color="auto" w:fill="auto"/>
          </w:tcPr>
          <w:p w14:paraId="6BFA20D1"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75C9D008"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A3EC881" w14:textId="77777777" w:rsidR="008C5CFA" w:rsidRPr="001D7775" w:rsidRDefault="008C5CFA" w:rsidP="00300A01">
            <w:pPr>
              <w:pStyle w:val="Text1"/>
              <w:spacing w:before="0" w:after="0"/>
              <w:ind w:left="0"/>
              <w:rPr>
                <w:sz w:val="12"/>
                <w:szCs w:val="12"/>
              </w:rPr>
            </w:pPr>
          </w:p>
        </w:tc>
        <w:tc>
          <w:tcPr>
            <w:tcW w:w="0" w:type="auto"/>
            <w:shd w:val="clear" w:color="auto" w:fill="auto"/>
          </w:tcPr>
          <w:p w14:paraId="359ED19C"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28DC11D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DA5E3A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01ABF5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D2ACE9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E43240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0C943B5"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04374E93"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58CE0C62"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3BDE12B"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6741918"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3EF38BE7"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53CD16B0" w14:textId="77777777" w:rsidTr="0047688D">
        <w:tc>
          <w:tcPr>
            <w:tcW w:w="0" w:type="auto"/>
            <w:shd w:val="clear" w:color="auto" w:fill="auto"/>
          </w:tcPr>
          <w:p w14:paraId="78C38CCE"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00FDC528"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2814EFF" w14:textId="77777777" w:rsidR="008C5CFA" w:rsidRPr="001D7775" w:rsidRDefault="008C5CFA" w:rsidP="00300A01">
            <w:pPr>
              <w:pStyle w:val="Text1"/>
              <w:spacing w:before="0" w:after="0"/>
              <w:ind w:left="0"/>
              <w:rPr>
                <w:sz w:val="12"/>
                <w:szCs w:val="12"/>
              </w:rPr>
            </w:pPr>
          </w:p>
        </w:tc>
        <w:tc>
          <w:tcPr>
            <w:tcW w:w="0" w:type="auto"/>
            <w:shd w:val="clear" w:color="auto" w:fill="auto"/>
          </w:tcPr>
          <w:p w14:paraId="55C060B5"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504ADD73"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31E774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2D25A8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AE792F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0FD976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BA5E82A"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6C8715E"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32B20262"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72123E45"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40EBC0A5"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F4A6338"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338E924E" w14:textId="77777777" w:rsidTr="0047688D">
        <w:tc>
          <w:tcPr>
            <w:tcW w:w="0" w:type="auto"/>
            <w:shd w:val="clear" w:color="auto" w:fill="auto"/>
          </w:tcPr>
          <w:p w14:paraId="7DEC3261"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955A846"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16257B25" w14:textId="77777777" w:rsidR="008C5CFA" w:rsidRPr="001D7775" w:rsidRDefault="008C5CFA" w:rsidP="00300A01">
            <w:pPr>
              <w:pStyle w:val="Text1"/>
              <w:spacing w:before="0" w:after="0"/>
              <w:ind w:left="0"/>
              <w:rPr>
                <w:sz w:val="12"/>
                <w:szCs w:val="12"/>
              </w:rPr>
            </w:pPr>
          </w:p>
        </w:tc>
        <w:tc>
          <w:tcPr>
            <w:tcW w:w="0" w:type="auto"/>
            <w:shd w:val="clear" w:color="auto" w:fill="auto"/>
          </w:tcPr>
          <w:p w14:paraId="36F1FBA1"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7C4F2A5F"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4198B6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304CE4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A6B0D1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7E19F7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5AE907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4E8D39C"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330AF24C"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45FE134B"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3F36FB3D"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3B512894"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6E618687" w14:textId="77777777" w:rsidTr="0047688D">
        <w:tc>
          <w:tcPr>
            <w:tcW w:w="0" w:type="auto"/>
            <w:shd w:val="clear" w:color="auto" w:fill="auto"/>
          </w:tcPr>
          <w:p w14:paraId="7F8F7A52"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3E54A0A3"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FA36900" w14:textId="77777777" w:rsidR="008C5CFA" w:rsidRPr="001D7775" w:rsidRDefault="008C5CFA" w:rsidP="00300A01">
            <w:pPr>
              <w:pStyle w:val="Text1"/>
              <w:spacing w:before="0" w:after="0"/>
              <w:ind w:left="0"/>
              <w:rPr>
                <w:sz w:val="12"/>
                <w:szCs w:val="12"/>
              </w:rPr>
            </w:pPr>
          </w:p>
        </w:tc>
        <w:tc>
          <w:tcPr>
            <w:tcW w:w="0" w:type="auto"/>
            <w:shd w:val="clear" w:color="auto" w:fill="auto"/>
          </w:tcPr>
          <w:p w14:paraId="4B001265"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5CCE8E0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B2B542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847F2B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B37709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8E7DC7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202ED73"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55C0B2C"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1725923F" w14:textId="77777777" w:rsidR="008C5CFA" w:rsidRPr="001D7775" w:rsidRDefault="00BD23C4" w:rsidP="00300A01">
            <w:pPr>
              <w:pStyle w:val="Text1"/>
              <w:spacing w:before="0" w:after="0"/>
              <w:ind w:left="0"/>
              <w:jc w:val="right"/>
              <w:rPr>
                <w:sz w:val="12"/>
                <w:szCs w:val="12"/>
              </w:rPr>
            </w:pPr>
            <w:r w:rsidRPr="001D7775">
              <w:rPr>
                <w:noProof/>
                <w:sz w:val="12"/>
                <w:szCs w:val="12"/>
              </w:rPr>
              <w:t>113 295 861,93</w:t>
            </w:r>
          </w:p>
        </w:tc>
        <w:tc>
          <w:tcPr>
            <w:tcW w:w="0" w:type="auto"/>
            <w:shd w:val="clear" w:color="auto" w:fill="auto"/>
          </w:tcPr>
          <w:p w14:paraId="176826A6" w14:textId="77777777" w:rsidR="008C5CFA" w:rsidRPr="001D7775" w:rsidRDefault="00BD23C4" w:rsidP="00300A01">
            <w:pPr>
              <w:pStyle w:val="Text1"/>
              <w:spacing w:before="0" w:after="0"/>
              <w:ind w:left="0"/>
              <w:jc w:val="right"/>
              <w:rPr>
                <w:sz w:val="12"/>
                <w:szCs w:val="12"/>
              </w:rPr>
            </w:pPr>
            <w:r w:rsidRPr="001D7775">
              <w:rPr>
                <w:noProof/>
                <w:sz w:val="12"/>
                <w:szCs w:val="12"/>
              </w:rPr>
              <w:t>113 295 861,93</w:t>
            </w:r>
          </w:p>
        </w:tc>
        <w:tc>
          <w:tcPr>
            <w:tcW w:w="0" w:type="auto"/>
            <w:shd w:val="clear" w:color="auto" w:fill="auto"/>
          </w:tcPr>
          <w:p w14:paraId="119F64C8" w14:textId="77777777" w:rsidR="008C5CFA" w:rsidRPr="001D7775" w:rsidRDefault="00BD23C4" w:rsidP="00300A01">
            <w:pPr>
              <w:pStyle w:val="Text1"/>
              <w:spacing w:before="0" w:after="0"/>
              <w:ind w:left="0"/>
              <w:jc w:val="right"/>
              <w:rPr>
                <w:sz w:val="12"/>
                <w:szCs w:val="12"/>
              </w:rPr>
            </w:pPr>
            <w:r w:rsidRPr="001D7775">
              <w:rPr>
                <w:noProof/>
                <w:sz w:val="12"/>
                <w:szCs w:val="12"/>
              </w:rPr>
              <w:t>11 240 134,23</w:t>
            </w:r>
          </w:p>
        </w:tc>
        <w:tc>
          <w:tcPr>
            <w:tcW w:w="0" w:type="auto"/>
            <w:shd w:val="clear" w:color="auto" w:fill="auto"/>
          </w:tcPr>
          <w:p w14:paraId="2AEA0228"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526123CD" w14:textId="77777777" w:rsidTr="0047688D">
        <w:tc>
          <w:tcPr>
            <w:tcW w:w="0" w:type="auto"/>
            <w:shd w:val="clear" w:color="auto" w:fill="auto"/>
          </w:tcPr>
          <w:p w14:paraId="2E72EC9E"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09EC41BE"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7A2CF6B" w14:textId="77777777" w:rsidR="008C5CFA" w:rsidRPr="001D7775" w:rsidRDefault="008C5CFA" w:rsidP="00300A01">
            <w:pPr>
              <w:pStyle w:val="Text1"/>
              <w:spacing w:before="0" w:after="0"/>
              <w:ind w:left="0"/>
              <w:rPr>
                <w:sz w:val="12"/>
                <w:szCs w:val="12"/>
              </w:rPr>
            </w:pPr>
          </w:p>
        </w:tc>
        <w:tc>
          <w:tcPr>
            <w:tcW w:w="0" w:type="auto"/>
            <w:shd w:val="clear" w:color="auto" w:fill="auto"/>
          </w:tcPr>
          <w:p w14:paraId="4BFC1AF4"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21A2EFB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2D3EB1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6EFC65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799261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95818F4"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3C20A2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60B6463"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1E16FFFC"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73672E1A"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58608731"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A2F4470"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3B91044F" w14:textId="77777777" w:rsidTr="0047688D">
        <w:tc>
          <w:tcPr>
            <w:tcW w:w="0" w:type="auto"/>
            <w:shd w:val="clear" w:color="auto" w:fill="auto"/>
          </w:tcPr>
          <w:p w14:paraId="73A74244"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72A61FE3"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6A224AF6" w14:textId="77777777" w:rsidR="008C5CFA" w:rsidRPr="001D7775" w:rsidRDefault="008C5CFA" w:rsidP="00300A01">
            <w:pPr>
              <w:pStyle w:val="Text1"/>
              <w:spacing w:before="0" w:after="0"/>
              <w:ind w:left="0"/>
              <w:rPr>
                <w:sz w:val="12"/>
                <w:szCs w:val="12"/>
              </w:rPr>
            </w:pPr>
          </w:p>
        </w:tc>
        <w:tc>
          <w:tcPr>
            <w:tcW w:w="0" w:type="auto"/>
            <w:shd w:val="clear" w:color="auto" w:fill="auto"/>
          </w:tcPr>
          <w:p w14:paraId="40A2B72E"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3D5A243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62B6CC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AF7F2B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528399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33541A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D244C34"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48C4AFF"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0525E5E4" w14:textId="77777777" w:rsidR="008C5CFA" w:rsidRPr="001D7775" w:rsidRDefault="00BD23C4" w:rsidP="00300A01">
            <w:pPr>
              <w:pStyle w:val="Text1"/>
              <w:spacing w:before="0" w:after="0"/>
              <w:ind w:left="0"/>
              <w:jc w:val="right"/>
              <w:rPr>
                <w:sz w:val="12"/>
                <w:szCs w:val="12"/>
              </w:rPr>
            </w:pPr>
            <w:r w:rsidRPr="001D7775">
              <w:rPr>
                <w:noProof/>
                <w:sz w:val="12"/>
                <w:szCs w:val="12"/>
              </w:rPr>
              <w:t>113 295 861,93</w:t>
            </w:r>
          </w:p>
        </w:tc>
        <w:tc>
          <w:tcPr>
            <w:tcW w:w="0" w:type="auto"/>
            <w:shd w:val="clear" w:color="auto" w:fill="auto"/>
          </w:tcPr>
          <w:p w14:paraId="19F119B9" w14:textId="77777777" w:rsidR="008C5CFA" w:rsidRPr="001D7775" w:rsidRDefault="00BD23C4" w:rsidP="00300A01">
            <w:pPr>
              <w:pStyle w:val="Text1"/>
              <w:spacing w:before="0" w:after="0"/>
              <w:ind w:left="0"/>
              <w:jc w:val="right"/>
              <w:rPr>
                <w:sz w:val="12"/>
                <w:szCs w:val="12"/>
              </w:rPr>
            </w:pPr>
            <w:r w:rsidRPr="001D7775">
              <w:rPr>
                <w:noProof/>
                <w:sz w:val="12"/>
                <w:szCs w:val="12"/>
              </w:rPr>
              <w:t>113 295 861,93</w:t>
            </w:r>
          </w:p>
        </w:tc>
        <w:tc>
          <w:tcPr>
            <w:tcW w:w="0" w:type="auto"/>
            <w:shd w:val="clear" w:color="auto" w:fill="auto"/>
          </w:tcPr>
          <w:p w14:paraId="51748308" w14:textId="77777777" w:rsidR="008C5CFA" w:rsidRPr="001D7775" w:rsidRDefault="00BD23C4" w:rsidP="00300A01">
            <w:pPr>
              <w:pStyle w:val="Text1"/>
              <w:spacing w:before="0" w:after="0"/>
              <w:ind w:left="0"/>
              <w:jc w:val="right"/>
              <w:rPr>
                <w:sz w:val="12"/>
                <w:szCs w:val="12"/>
              </w:rPr>
            </w:pPr>
            <w:r w:rsidRPr="001D7775">
              <w:rPr>
                <w:noProof/>
                <w:sz w:val="12"/>
                <w:szCs w:val="12"/>
              </w:rPr>
              <w:t>11 240 134,23</w:t>
            </w:r>
          </w:p>
        </w:tc>
        <w:tc>
          <w:tcPr>
            <w:tcW w:w="0" w:type="auto"/>
            <w:shd w:val="clear" w:color="auto" w:fill="auto"/>
          </w:tcPr>
          <w:p w14:paraId="7DD3A5EA"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571CC048" w14:textId="77777777" w:rsidTr="0047688D">
        <w:tc>
          <w:tcPr>
            <w:tcW w:w="0" w:type="auto"/>
            <w:shd w:val="clear" w:color="auto" w:fill="auto"/>
          </w:tcPr>
          <w:p w14:paraId="455F1FBE"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6D519C1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6EDDA638" w14:textId="77777777" w:rsidR="008C5CFA" w:rsidRPr="001D7775" w:rsidRDefault="008C5CFA" w:rsidP="00300A01">
            <w:pPr>
              <w:pStyle w:val="Text1"/>
              <w:spacing w:before="0" w:after="0"/>
              <w:ind w:left="0"/>
              <w:rPr>
                <w:sz w:val="12"/>
                <w:szCs w:val="12"/>
              </w:rPr>
            </w:pPr>
          </w:p>
        </w:tc>
        <w:tc>
          <w:tcPr>
            <w:tcW w:w="0" w:type="auto"/>
            <w:shd w:val="clear" w:color="auto" w:fill="auto"/>
          </w:tcPr>
          <w:p w14:paraId="483EB565"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28C1B1B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9CAB08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FE269E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C06AF3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77CD66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0B3B00B2"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196721F"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33A4F7B6" w14:textId="77777777" w:rsidR="008C5CFA" w:rsidRPr="001D7775" w:rsidRDefault="00BD23C4" w:rsidP="00300A01">
            <w:pPr>
              <w:pStyle w:val="Text1"/>
              <w:spacing w:before="0" w:after="0"/>
              <w:ind w:left="0"/>
              <w:jc w:val="right"/>
              <w:rPr>
                <w:sz w:val="12"/>
                <w:szCs w:val="12"/>
              </w:rPr>
            </w:pPr>
            <w:r w:rsidRPr="001D7775">
              <w:rPr>
                <w:noProof/>
                <w:sz w:val="12"/>
                <w:szCs w:val="12"/>
              </w:rPr>
              <w:t>34 120 109,36</w:t>
            </w:r>
          </w:p>
        </w:tc>
        <w:tc>
          <w:tcPr>
            <w:tcW w:w="0" w:type="auto"/>
            <w:shd w:val="clear" w:color="auto" w:fill="auto"/>
          </w:tcPr>
          <w:p w14:paraId="5ABFE30C" w14:textId="77777777" w:rsidR="008C5CFA" w:rsidRPr="001D7775" w:rsidRDefault="00BD23C4" w:rsidP="00300A01">
            <w:pPr>
              <w:pStyle w:val="Text1"/>
              <w:spacing w:before="0" w:after="0"/>
              <w:ind w:left="0"/>
              <w:jc w:val="right"/>
              <w:rPr>
                <w:sz w:val="12"/>
                <w:szCs w:val="12"/>
              </w:rPr>
            </w:pPr>
            <w:r w:rsidRPr="001D7775">
              <w:rPr>
                <w:noProof/>
                <w:sz w:val="12"/>
                <w:szCs w:val="12"/>
              </w:rPr>
              <w:t>34 120 109,36</w:t>
            </w:r>
          </w:p>
        </w:tc>
        <w:tc>
          <w:tcPr>
            <w:tcW w:w="0" w:type="auto"/>
            <w:shd w:val="clear" w:color="auto" w:fill="auto"/>
          </w:tcPr>
          <w:p w14:paraId="0E762CB6" w14:textId="77777777" w:rsidR="008C5CFA" w:rsidRPr="001D7775" w:rsidRDefault="00BD23C4" w:rsidP="00300A01">
            <w:pPr>
              <w:pStyle w:val="Text1"/>
              <w:spacing w:before="0" w:after="0"/>
              <w:ind w:left="0"/>
              <w:jc w:val="right"/>
              <w:rPr>
                <w:sz w:val="12"/>
                <w:szCs w:val="12"/>
              </w:rPr>
            </w:pPr>
            <w:r w:rsidRPr="001D7775">
              <w:rPr>
                <w:noProof/>
                <w:sz w:val="12"/>
                <w:szCs w:val="12"/>
              </w:rPr>
              <w:t>3 322 558,97</w:t>
            </w:r>
          </w:p>
        </w:tc>
        <w:tc>
          <w:tcPr>
            <w:tcW w:w="0" w:type="auto"/>
            <w:shd w:val="clear" w:color="auto" w:fill="auto"/>
          </w:tcPr>
          <w:p w14:paraId="669E046D"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435637C6" w14:textId="77777777" w:rsidTr="0047688D">
        <w:tc>
          <w:tcPr>
            <w:tcW w:w="0" w:type="auto"/>
            <w:shd w:val="clear" w:color="auto" w:fill="auto"/>
          </w:tcPr>
          <w:p w14:paraId="05097F93"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586FCFB7"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4808ADA" w14:textId="77777777" w:rsidR="008C5CFA" w:rsidRPr="001D7775" w:rsidRDefault="008C5CFA" w:rsidP="00300A01">
            <w:pPr>
              <w:pStyle w:val="Text1"/>
              <w:spacing w:before="0" w:after="0"/>
              <w:ind w:left="0"/>
              <w:rPr>
                <w:sz w:val="12"/>
                <w:szCs w:val="12"/>
              </w:rPr>
            </w:pPr>
          </w:p>
        </w:tc>
        <w:tc>
          <w:tcPr>
            <w:tcW w:w="0" w:type="auto"/>
            <w:shd w:val="clear" w:color="auto" w:fill="auto"/>
          </w:tcPr>
          <w:p w14:paraId="625BB232"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72D022A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5CEF9A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04C352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69F65C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C0FF92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BD71F8B"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6E1FC6C"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069DAEC7"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6A46BF37"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3722804A"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1A07285"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4BCA443D" w14:textId="77777777" w:rsidTr="0047688D">
        <w:tc>
          <w:tcPr>
            <w:tcW w:w="0" w:type="auto"/>
            <w:shd w:val="clear" w:color="auto" w:fill="auto"/>
          </w:tcPr>
          <w:p w14:paraId="5DA69081"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5A027C1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C5EF597" w14:textId="77777777" w:rsidR="008C5CFA" w:rsidRPr="001D7775" w:rsidRDefault="008C5CFA" w:rsidP="00300A01">
            <w:pPr>
              <w:pStyle w:val="Text1"/>
              <w:spacing w:before="0" w:after="0"/>
              <w:ind w:left="0"/>
              <w:rPr>
                <w:sz w:val="12"/>
                <w:szCs w:val="12"/>
              </w:rPr>
            </w:pPr>
          </w:p>
        </w:tc>
        <w:tc>
          <w:tcPr>
            <w:tcW w:w="0" w:type="auto"/>
            <w:shd w:val="clear" w:color="auto" w:fill="auto"/>
          </w:tcPr>
          <w:p w14:paraId="52007207"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76235E04"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5DAB9B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3144BE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CB1626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C197A0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86AA88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1ECFD1A8"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25AADD9E"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2704CA18" w14:textId="77777777" w:rsidR="008C5CFA" w:rsidRPr="001D7775" w:rsidRDefault="00BD23C4" w:rsidP="00300A01">
            <w:pPr>
              <w:pStyle w:val="Text1"/>
              <w:spacing w:before="0" w:after="0"/>
              <w:ind w:left="0"/>
              <w:jc w:val="right"/>
              <w:rPr>
                <w:sz w:val="12"/>
                <w:szCs w:val="12"/>
              </w:rPr>
            </w:pPr>
            <w:r w:rsidRPr="001D7775">
              <w:rPr>
                <w:noProof/>
                <w:sz w:val="12"/>
                <w:szCs w:val="12"/>
              </w:rPr>
              <w:t>9 175 000,00</w:t>
            </w:r>
          </w:p>
        </w:tc>
        <w:tc>
          <w:tcPr>
            <w:tcW w:w="0" w:type="auto"/>
            <w:shd w:val="clear" w:color="auto" w:fill="auto"/>
          </w:tcPr>
          <w:p w14:paraId="7DC9D06F"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24E2ABC"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6483849A" w14:textId="77777777" w:rsidTr="0047688D">
        <w:tc>
          <w:tcPr>
            <w:tcW w:w="0" w:type="auto"/>
            <w:shd w:val="clear" w:color="auto" w:fill="auto"/>
          </w:tcPr>
          <w:p w14:paraId="29A8BF1D"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49B8850A"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6D4B1BD" w14:textId="77777777" w:rsidR="008C5CFA" w:rsidRPr="001D7775" w:rsidRDefault="008C5CFA" w:rsidP="00300A01">
            <w:pPr>
              <w:pStyle w:val="Text1"/>
              <w:spacing w:before="0" w:after="0"/>
              <w:ind w:left="0"/>
              <w:rPr>
                <w:sz w:val="12"/>
                <w:szCs w:val="12"/>
              </w:rPr>
            </w:pPr>
          </w:p>
        </w:tc>
        <w:tc>
          <w:tcPr>
            <w:tcW w:w="0" w:type="auto"/>
            <w:shd w:val="clear" w:color="auto" w:fill="auto"/>
          </w:tcPr>
          <w:p w14:paraId="68B38915"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4A9EDA4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B287BA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B1BC54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36BFCF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0D3CD2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870E5BE"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7E2A8ECD"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41B53F8A"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61536EB7"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8CB5DA9"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0CD50DEA"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355FBC85" w14:textId="77777777" w:rsidTr="0047688D">
        <w:tc>
          <w:tcPr>
            <w:tcW w:w="0" w:type="auto"/>
            <w:shd w:val="clear" w:color="auto" w:fill="auto"/>
          </w:tcPr>
          <w:p w14:paraId="2482E36F"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4C5BEAD9"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7D4D5248" w14:textId="77777777" w:rsidR="008C5CFA" w:rsidRPr="001D7775" w:rsidRDefault="008C5CFA" w:rsidP="00300A01">
            <w:pPr>
              <w:pStyle w:val="Text1"/>
              <w:spacing w:before="0" w:after="0"/>
              <w:ind w:left="0"/>
              <w:rPr>
                <w:sz w:val="12"/>
                <w:szCs w:val="12"/>
              </w:rPr>
            </w:pPr>
          </w:p>
        </w:tc>
        <w:tc>
          <w:tcPr>
            <w:tcW w:w="0" w:type="auto"/>
            <w:shd w:val="clear" w:color="auto" w:fill="auto"/>
          </w:tcPr>
          <w:p w14:paraId="1A5A90FD"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1F79051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0C417C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DD0BC0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BCB369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DFAD5AA"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AE3B02D"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7BEA8AE1"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6FDEE673"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53BCEC6"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2786BA7"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0C6CAD3"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5448848D" w14:textId="77777777" w:rsidTr="0047688D">
        <w:tc>
          <w:tcPr>
            <w:tcW w:w="0" w:type="auto"/>
            <w:shd w:val="clear" w:color="auto" w:fill="auto"/>
          </w:tcPr>
          <w:p w14:paraId="34D0192D"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2E62AB8A"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1A5B9EF5" w14:textId="77777777" w:rsidR="008C5CFA" w:rsidRPr="001D7775" w:rsidRDefault="008C5CFA" w:rsidP="00300A01">
            <w:pPr>
              <w:pStyle w:val="Text1"/>
              <w:spacing w:before="0" w:after="0"/>
              <w:ind w:left="0"/>
              <w:rPr>
                <w:sz w:val="12"/>
                <w:szCs w:val="12"/>
              </w:rPr>
            </w:pPr>
          </w:p>
        </w:tc>
        <w:tc>
          <w:tcPr>
            <w:tcW w:w="0" w:type="auto"/>
            <w:shd w:val="clear" w:color="auto" w:fill="auto"/>
          </w:tcPr>
          <w:p w14:paraId="47EDDDF7"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0B693915"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EBF80C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3BBCA7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6546E8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021561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9F14FEE"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49943CB2"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56E94D55"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4F489975"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2F3406B4"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9F20220"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303182FB" w14:textId="77777777" w:rsidTr="0047688D">
        <w:tc>
          <w:tcPr>
            <w:tcW w:w="0" w:type="auto"/>
            <w:shd w:val="clear" w:color="auto" w:fill="auto"/>
          </w:tcPr>
          <w:p w14:paraId="7D120A08"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3817DBEE"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065CF93B" w14:textId="77777777" w:rsidR="008C5CFA" w:rsidRPr="001D7775" w:rsidRDefault="008C5CFA" w:rsidP="00300A01">
            <w:pPr>
              <w:pStyle w:val="Text1"/>
              <w:spacing w:before="0" w:after="0"/>
              <w:ind w:left="0"/>
              <w:rPr>
                <w:sz w:val="12"/>
                <w:szCs w:val="12"/>
              </w:rPr>
            </w:pPr>
          </w:p>
        </w:tc>
        <w:tc>
          <w:tcPr>
            <w:tcW w:w="0" w:type="auto"/>
            <w:shd w:val="clear" w:color="auto" w:fill="auto"/>
          </w:tcPr>
          <w:p w14:paraId="37D1EFA7"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0BE39B6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5CCBD8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A90472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C066BD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D64450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0AB8747C"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61597E34"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414B83D5"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090D4E49"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5E80FA12"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5065D2F"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5B3BE4D4" w14:textId="77777777" w:rsidTr="0047688D">
        <w:tc>
          <w:tcPr>
            <w:tcW w:w="0" w:type="auto"/>
            <w:shd w:val="clear" w:color="auto" w:fill="auto"/>
          </w:tcPr>
          <w:p w14:paraId="767AA5C8"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5A36D840"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0512ECFD" w14:textId="77777777" w:rsidR="008C5CFA" w:rsidRPr="001D7775" w:rsidRDefault="008C5CFA" w:rsidP="00300A01">
            <w:pPr>
              <w:pStyle w:val="Text1"/>
              <w:spacing w:before="0" w:after="0"/>
              <w:ind w:left="0"/>
              <w:rPr>
                <w:sz w:val="12"/>
                <w:szCs w:val="12"/>
              </w:rPr>
            </w:pPr>
          </w:p>
        </w:tc>
        <w:tc>
          <w:tcPr>
            <w:tcW w:w="0" w:type="auto"/>
            <w:shd w:val="clear" w:color="auto" w:fill="auto"/>
          </w:tcPr>
          <w:p w14:paraId="421A624D"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093A0D4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31B0B9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F989AA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C723A6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538838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41A855F"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587B5152"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0DEB9F64"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234E88A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16DE74BF"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6F318EB0"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1C201C1A" w14:textId="77777777" w:rsidTr="0047688D">
        <w:tc>
          <w:tcPr>
            <w:tcW w:w="0" w:type="auto"/>
            <w:shd w:val="clear" w:color="auto" w:fill="auto"/>
          </w:tcPr>
          <w:p w14:paraId="23C692A0"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13F3D666"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0C74CB78" w14:textId="77777777" w:rsidR="008C5CFA" w:rsidRPr="001D7775" w:rsidRDefault="008C5CFA" w:rsidP="00300A01">
            <w:pPr>
              <w:pStyle w:val="Text1"/>
              <w:spacing w:before="0" w:after="0"/>
              <w:ind w:left="0"/>
              <w:rPr>
                <w:sz w:val="12"/>
                <w:szCs w:val="12"/>
              </w:rPr>
            </w:pPr>
          </w:p>
        </w:tc>
        <w:tc>
          <w:tcPr>
            <w:tcW w:w="0" w:type="auto"/>
            <w:shd w:val="clear" w:color="auto" w:fill="auto"/>
          </w:tcPr>
          <w:p w14:paraId="77AE67D9"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78D2E4F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DA5EE2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1AE511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768DF8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D541CA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EDD027F"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3FB5A052"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35D44FFE"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2D0D93D3"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CECC33D"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220B0734"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7FEFFDC0" w14:textId="77777777" w:rsidTr="0047688D">
        <w:tc>
          <w:tcPr>
            <w:tcW w:w="0" w:type="auto"/>
            <w:shd w:val="clear" w:color="auto" w:fill="auto"/>
          </w:tcPr>
          <w:p w14:paraId="16E2CC7E"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15CBB659"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31F2D21" w14:textId="77777777" w:rsidR="008C5CFA" w:rsidRPr="001D7775" w:rsidRDefault="008C5CFA" w:rsidP="00300A01">
            <w:pPr>
              <w:pStyle w:val="Text1"/>
              <w:spacing w:before="0" w:after="0"/>
              <w:ind w:left="0"/>
              <w:rPr>
                <w:sz w:val="12"/>
                <w:szCs w:val="12"/>
              </w:rPr>
            </w:pPr>
          </w:p>
        </w:tc>
        <w:tc>
          <w:tcPr>
            <w:tcW w:w="0" w:type="auto"/>
            <w:shd w:val="clear" w:color="auto" w:fill="auto"/>
          </w:tcPr>
          <w:p w14:paraId="1E1318B1"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5DA6FFA3"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AA9F90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5C3D2E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47E620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F82666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8A047ED"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17F43142"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0E126282"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259CB2C"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9D44ECB"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60DFACAB"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500EE30" w14:textId="77777777" w:rsidTr="0047688D">
        <w:tc>
          <w:tcPr>
            <w:tcW w:w="0" w:type="auto"/>
            <w:shd w:val="clear" w:color="auto" w:fill="auto"/>
          </w:tcPr>
          <w:p w14:paraId="34E6A297" w14:textId="77777777" w:rsidR="008C5CFA" w:rsidRPr="001D7775" w:rsidRDefault="00BD23C4" w:rsidP="00300A01">
            <w:pPr>
              <w:pStyle w:val="Text1"/>
              <w:spacing w:before="0" w:after="0"/>
              <w:ind w:left="0"/>
              <w:rPr>
                <w:sz w:val="12"/>
                <w:szCs w:val="12"/>
              </w:rPr>
            </w:pPr>
            <w:r w:rsidRPr="001D7775">
              <w:rPr>
                <w:noProof/>
                <w:sz w:val="14"/>
                <w:szCs w:val="14"/>
              </w:rPr>
              <w:t>1</w:t>
            </w:r>
          </w:p>
        </w:tc>
        <w:tc>
          <w:tcPr>
            <w:tcW w:w="0" w:type="auto"/>
            <w:shd w:val="clear" w:color="auto" w:fill="auto"/>
          </w:tcPr>
          <w:p w14:paraId="0EF84DCE"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66CD8E3B" w14:textId="77777777" w:rsidR="008C5CFA" w:rsidRPr="001D7775" w:rsidRDefault="008C5CFA" w:rsidP="00300A01">
            <w:pPr>
              <w:pStyle w:val="Text1"/>
              <w:spacing w:before="0" w:after="0"/>
              <w:ind w:left="0"/>
              <w:rPr>
                <w:sz w:val="12"/>
                <w:szCs w:val="12"/>
              </w:rPr>
            </w:pPr>
          </w:p>
        </w:tc>
        <w:tc>
          <w:tcPr>
            <w:tcW w:w="0" w:type="auto"/>
            <w:shd w:val="clear" w:color="auto" w:fill="auto"/>
          </w:tcPr>
          <w:p w14:paraId="76D668B0" w14:textId="77777777" w:rsidR="008C5CFA" w:rsidRPr="001D7775" w:rsidRDefault="00BD23C4" w:rsidP="00300A01">
            <w:pPr>
              <w:pStyle w:val="Text1"/>
              <w:spacing w:before="0" w:after="0"/>
              <w:ind w:left="0"/>
              <w:rPr>
                <w:sz w:val="12"/>
                <w:szCs w:val="12"/>
              </w:rPr>
            </w:pPr>
            <w:r w:rsidRPr="001D7775">
              <w:rPr>
                <w:noProof/>
                <w:sz w:val="12"/>
                <w:szCs w:val="12"/>
              </w:rPr>
              <w:t>027</w:t>
            </w:r>
          </w:p>
        </w:tc>
        <w:tc>
          <w:tcPr>
            <w:tcW w:w="0" w:type="auto"/>
            <w:shd w:val="clear" w:color="auto" w:fill="auto"/>
          </w:tcPr>
          <w:p w14:paraId="1A7B206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097AC1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5B10A6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3E8DF6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7CFF48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FE56F2F"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3FE72D20"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22BAF04E"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8A1A557"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6C5105F8" w14:textId="77777777" w:rsidR="008C5CFA" w:rsidRPr="001D7775" w:rsidRDefault="00BD23C4" w:rsidP="00300A01">
            <w:pPr>
              <w:pStyle w:val="Text1"/>
              <w:spacing w:before="0" w:after="0"/>
              <w:ind w:left="0"/>
              <w:jc w:val="right"/>
              <w:rPr>
                <w:sz w:val="12"/>
                <w:szCs w:val="12"/>
              </w:rPr>
            </w:pPr>
            <w:r w:rsidRPr="001D7775">
              <w:rPr>
                <w:noProof/>
                <w:sz w:val="12"/>
                <w:szCs w:val="12"/>
              </w:rPr>
              <w:t>1 601 115,81</w:t>
            </w:r>
          </w:p>
        </w:tc>
        <w:tc>
          <w:tcPr>
            <w:tcW w:w="0" w:type="auto"/>
            <w:shd w:val="clear" w:color="auto" w:fill="auto"/>
          </w:tcPr>
          <w:p w14:paraId="7B5EF599"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73704658" w14:textId="77777777" w:rsidTr="0047688D">
        <w:tc>
          <w:tcPr>
            <w:tcW w:w="0" w:type="auto"/>
            <w:shd w:val="clear" w:color="auto" w:fill="auto"/>
          </w:tcPr>
          <w:p w14:paraId="0FBE67CE"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16A0FE70"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394DD5CC" w14:textId="77777777" w:rsidR="008C5CFA" w:rsidRPr="001D7775" w:rsidRDefault="008C5CFA" w:rsidP="00300A01">
            <w:pPr>
              <w:pStyle w:val="Text1"/>
              <w:spacing w:before="0" w:after="0"/>
              <w:ind w:left="0"/>
              <w:rPr>
                <w:sz w:val="12"/>
                <w:szCs w:val="12"/>
              </w:rPr>
            </w:pPr>
          </w:p>
        </w:tc>
        <w:tc>
          <w:tcPr>
            <w:tcW w:w="0" w:type="auto"/>
            <w:shd w:val="clear" w:color="auto" w:fill="auto"/>
          </w:tcPr>
          <w:p w14:paraId="7A0FB50B"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47A16134"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51AEBA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4CE038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E6A714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488170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3E7E213"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1D8C2C6"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53B517E5" w14:textId="77777777" w:rsidR="008C5CFA" w:rsidRPr="001D7775" w:rsidRDefault="00BD23C4" w:rsidP="00300A01">
            <w:pPr>
              <w:pStyle w:val="Text1"/>
              <w:spacing w:before="0" w:after="0"/>
              <w:ind w:left="0"/>
              <w:jc w:val="right"/>
              <w:rPr>
                <w:sz w:val="12"/>
                <w:szCs w:val="12"/>
              </w:rPr>
            </w:pPr>
            <w:r w:rsidRPr="001D7775">
              <w:rPr>
                <w:noProof/>
                <w:sz w:val="12"/>
                <w:szCs w:val="12"/>
              </w:rPr>
              <w:t>31 880 115,28</w:t>
            </w:r>
          </w:p>
        </w:tc>
        <w:tc>
          <w:tcPr>
            <w:tcW w:w="0" w:type="auto"/>
            <w:shd w:val="clear" w:color="auto" w:fill="auto"/>
          </w:tcPr>
          <w:p w14:paraId="65629098" w14:textId="77777777" w:rsidR="008C5CFA" w:rsidRPr="001D7775" w:rsidRDefault="00BD23C4" w:rsidP="00300A01">
            <w:pPr>
              <w:pStyle w:val="Text1"/>
              <w:spacing w:before="0" w:after="0"/>
              <w:ind w:left="0"/>
              <w:jc w:val="right"/>
              <w:rPr>
                <w:sz w:val="12"/>
                <w:szCs w:val="12"/>
              </w:rPr>
            </w:pPr>
            <w:r w:rsidRPr="001D7775">
              <w:rPr>
                <w:noProof/>
                <w:sz w:val="12"/>
                <w:szCs w:val="12"/>
              </w:rPr>
              <w:t>31 880 115,28</w:t>
            </w:r>
          </w:p>
        </w:tc>
        <w:tc>
          <w:tcPr>
            <w:tcW w:w="0" w:type="auto"/>
            <w:shd w:val="clear" w:color="auto" w:fill="auto"/>
          </w:tcPr>
          <w:p w14:paraId="11520059" w14:textId="77777777" w:rsidR="008C5CFA" w:rsidRPr="001D7775" w:rsidRDefault="00BD23C4" w:rsidP="00300A01">
            <w:pPr>
              <w:pStyle w:val="Text1"/>
              <w:spacing w:before="0" w:after="0"/>
              <w:ind w:left="0"/>
              <w:jc w:val="right"/>
              <w:rPr>
                <w:sz w:val="12"/>
                <w:szCs w:val="12"/>
              </w:rPr>
            </w:pPr>
            <w:r w:rsidRPr="001D7775">
              <w:rPr>
                <w:noProof/>
                <w:sz w:val="12"/>
                <w:szCs w:val="12"/>
              </w:rPr>
              <w:t>28 754 226,50</w:t>
            </w:r>
          </w:p>
        </w:tc>
        <w:tc>
          <w:tcPr>
            <w:tcW w:w="0" w:type="auto"/>
            <w:shd w:val="clear" w:color="auto" w:fill="auto"/>
          </w:tcPr>
          <w:p w14:paraId="11E403BE"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572E0061" w14:textId="77777777" w:rsidTr="0047688D">
        <w:tc>
          <w:tcPr>
            <w:tcW w:w="0" w:type="auto"/>
            <w:shd w:val="clear" w:color="auto" w:fill="auto"/>
          </w:tcPr>
          <w:p w14:paraId="35479242"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15C2C439"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6BEE74CE" w14:textId="77777777" w:rsidR="008C5CFA" w:rsidRPr="001D7775" w:rsidRDefault="008C5CFA" w:rsidP="00300A01">
            <w:pPr>
              <w:pStyle w:val="Text1"/>
              <w:spacing w:before="0" w:after="0"/>
              <w:ind w:left="0"/>
              <w:rPr>
                <w:sz w:val="12"/>
                <w:szCs w:val="12"/>
              </w:rPr>
            </w:pPr>
          </w:p>
        </w:tc>
        <w:tc>
          <w:tcPr>
            <w:tcW w:w="0" w:type="auto"/>
            <w:shd w:val="clear" w:color="auto" w:fill="auto"/>
          </w:tcPr>
          <w:p w14:paraId="3603E238"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4E0A610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F39057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9944BE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92FA48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3C75B7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20D5D5E"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5C3B744"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305A768F" w14:textId="77777777" w:rsidR="008C5CFA" w:rsidRPr="001D7775" w:rsidRDefault="00BD23C4" w:rsidP="00300A01">
            <w:pPr>
              <w:pStyle w:val="Text1"/>
              <w:spacing w:before="0" w:after="0"/>
              <w:ind w:left="0"/>
              <w:jc w:val="right"/>
              <w:rPr>
                <w:sz w:val="12"/>
                <w:szCs w:val="12"/>
              </w:rPr>
            </w:pPr>
            <w:r w:rsidRPr="001D7775">
              <w:rPr>
                <w:noProof/>
                <w:sz w:val="12"/>
                <w:szCs w:val="12"/>
              </w:rPr>
              <w:t>4 018 115,28</w:t>
            </w:r>
          </w:p>
        </w:tc>
        <w:tc>
          <w:tcPr>
            <w:tcW w:w="0" w:type="auto"/>
            <w:shd w:val="clear" w:color="auto" w:fill="auto"/>
          </w:tcPr>
          <w:p w14:paraId="19831109" w14:textId="77777777" w:rsidR="008C5CFA" w:rsidRPr="001D7775" w:rsidRDefault="00BD23C4" w:rsidP="00300A01">
            <w:pPr>
              <w:pStyle w:val="Text1"/>
              <w:spacing w:before="0" w:after="0"/>
              <w:ind w:left="0"/>
              <w:jc w:val="right"/>
              <w:rPr>
                <w:sz w:val="12"/>
                <w:szCs w:val="12"/>
              </w:rPr>
            </w:pPr>
            <w:r w:rsidRPr="001D7775">
              <w:rPr>
                <w:noProof/>
                <w:sz w:val="12"/>
                <w:szCs w:val="12"/>
              </w:rPr>
              <w:t>4 018 115,28</w:t>
            </w:r>
          </w:p>
        </w:tc>
        <w:tc>
          <w:tcPr>
            <w:tcW w:w="0" w:type="auto"/>
            <w:shd w:val="clear" w:color="auto" w:fill="auto"/>
          </w:tcPr>
          <w:p w14:paraId="54314BE1" w14:textId="77777777" w:rsidR="008C5CFA" w:rsidRPr="001D7775" w:rsidRDefault="00BD23C4" w:rsidP="00300A01">
            <w:pPr>
              <w:pStyle w:val="Text1"/>
              <w:spacing w:before="0" w:after="0"/>
              <w:ind w:left="0"/>
              <w:jc w:val="right"/>
              <w:rPr>
                <w:sz w:val="12"/>
                <w:szCs w:val="12"/>
              </w:rPr>
            </w:pPr>
            <w:r w:rsidRPr="001D7775">
              <w:rPr>
                <w:noProof/>
                <w:sz w:val="12"/>
                <w:szCs w:val="12"/>
              </w:rPr>
              <w:t>892 226,50</w:t>
            </w:r>
          </w:p>
        </w:tc>
        <w:tc>
          <w:tcPr>
            <w:tcW w:w="0" w:type="auto"/>
            <w:shd w:val="clear" w:color="auto" w:fill="auto"/>
          </w:tcPr>
          <w:p w14:paraId="0238C6C4"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66A3E5C1" w14:textId="77777777" w:rsidTr="0047688D">
        <w:tc>
          <w:tcPr>
            <w:tcW w:w="0" w:type="auto"/>
            <w:shd w:val="clear" w:color="auto" w:fill="auto"/>
          </w:tcPr>
          <w:p w14:paraId="1AD16568"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6E2BFAEE"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846667C" w14:textId="77777777" w:rsidR="008C5CFA" w:rsidRPr="001D7775" w:rsidRDefault="008C5CFA" w:rsidP="00300A01">
            <w:pPr>
              <w:pStyle w:val="Text1"/>
              <w:spacing w:before="0" w:after="0"/>
              <w:ind w:left="0"/>
              <w:rPr>
                <w:sz w:val="12"/>
                <w:szCs w:val="12"/>
              </w:rPr>
            </w:pPr>
          </w:p>
        </w:tc>
        <w:tc>
          <w:tcPr>
            <w:tcW w:w="0" w:type="auto"/>
            <w:shd w:val="clear" w:color="auto" w:fill="auto"/>
          </w:tcPr>
          <w:p w14:paraId="2FD67DC9"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52A46095"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71A28C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19BC67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019B17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4B96A0A"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825AC4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84E941B"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09949CC3" w14:textId="77777777" w:rsidR="008C5CFA" w:rsidRPr="001D7775" w:rsidRDefault="00BD23C4" w:rsidP="00300A01">
            <w:pPr>
              <w:pStyle w:val="Text1"/>
              <w:spacing w:before="0" w:after="0"/>
              <w:ind w:left="0"/>
              <w:jc w:val="right"/>
              <w:rPr>
                <w:sz w:val="12"/>
                <w:szCs w:val="12"/>
              </w:rPr>
            </w:pPr>
            <w:r w:rsidRPr="001D7775">
              <w:rPr>
                <w:noProof/>
                <w:sz w:val="12"/>
                <w:szCs w:val="12"/>
              </w:rPr>
              <w:t>4 018 115,28</w:t>
            </w:r>
          </w:p>
        </w:tc>
        <w:tc>
          <w:tcPr>
            <w:tcW w:w="0" w:type="auto"/>
            <w:shd w:val="clear" w:color="auto" w:fill="auto"/>
          </w:tcPr>
          <w:p w14:paraId="254EAD39" w14:textId="77777777" w:rsidR="008C5CFA" w:rsidRPr="001D7775" w:rsidRDefault="00BD23C4" w:rsidP="00300A01">
            <w:pPr>
              <w:pStyle w:val="Text1"/>
              <w:spacing w:before="0" w:after="0"/>
              <w:ind w:left="0"/>
              <w:jc w:val="right"/>
              <w:rPr>
                <w:sz w:val="12"/>
                <w:szCs w:val="12"/>
              </w:rPr>
            </w:pPr>
            <w:r w:rsidRPr="001D7775">
              <w:rPr>
                <w:noProof/>
                <w:sz w:val="12"/>
                <w:szCs w:val="12"/>
              </w:rPr>
              <w:t>4 018 115,28</w:t>
            </w:r>
          </w:p>
        </w:tc>
        <w:tc>
          <w:tcPr>
            <w:tcW w:w="0" w:type="auto"/>
            <w:shd w:val="clear" w:color="auto" w:fill="auto"/>
          </w:tcPr>
          <w:p w14:paraId="56582904" w14:textId="77777777" w:rsidR="008C5CFA" w:rsidRPr="001D7775" w:rsidRDefault="00BD23C4" w:rsidP="00300A01">
            <w:pPr>
              <w:pStyle w:val="Text1"/>
              <w:spacing w:before="0" w:after="0"/>
              <w:ind w:left="0"/>
              <w:jc w:val="right"/>
              <w:rPr>
                <w:sz w:val="12"/>
                <w:szCs w:val="12"/>
              </w:rPr>
            </w:pPr>
            <w:r w:rsidRPr="001D7775">
              <w:rPr>
                <w:noProof/>
                <w:sz w:val="12"/>
                <w:szCs w:val="12"/>
              </w:rPr>
              <w:t>892 226,50</w:t>
            </w:r>
          </w:p>
        </w:tc>
        <w:tc>
          <w:tcPr>
            <w:tcW w:w="0" w:type="auto"/>
            <w:shd w:val="clear" w:color="auto" w:fill="auto"/>
          </w:tcPr>
          <w:p w14:paraId="0F2A58F8"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64BDA194" w14:textId="77777777" w:rsidTr="0047688D">
        <w:tc>
          <w:tcPr>
            <w:tcW w:w="0" w:type="auto"/>
            <w:shd w:val="clear" w:color="auto" w:fill="auto"/>
          </w:tcPr>
          <w:p w14:paraId="38B1F7C7"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1E7B5EE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7DF4233F" w14:textId="77777777" w:rsidR="008C5CFA" w:rsidRPr="001D7775" w:rsidRDefault="008C5CFA" w:rsidP="00300A01">
            <w:pPr>
              <w:pStyle w:val="Text1"/>
              <w:spacing w:before="0" w:after="0"/>
              <w:ind w:left="0"/>
              <w:rPr>
                <w:sz w:val="12"/>
                <w:szCs w:val="12"/>
              </w:rPr>
            </w:pPr>
          </w:p>
        </w:tc>
        <w:tc>
          <w:tcPr>
            <w:tcW w:w="0" w:type="auto"/>
            <w:shd w:val="clear" w:color="auto" w:fill="auto"/>
          </w:tcPr>
          <w:p w14:paraId="19F92099"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0564590A"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5B884B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2C911A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B779D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7CA8AE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03F3FD7"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5811457"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03F6238D" w14:textId="77777777" w:rsidR="008C5CFA" w:rsidRPr="001D7775" w:rsidRDefault="00BD23C4" w:rsidP="00300A01">
            <w:pPr>
              <w:pStyle w:val="Text1"/>
              <w:spacing w:before="0" w:after="0"/>
              <w:ind w:left="0"/>
              <w:jc w:val="right"/>
              <w:rPr>
                <w:sz w:val="12"/>
                <w:szCs w:val="12"/>
              </w:rPr>
            </w:pPr>
            <w:r w:rsidRPr="001D7775">
              <w:rPr>
                <w:noProof/>
                <w:sz w:val="12"/>
                <w:szCs w:val="12"/>
              </w:rPr>
              <w:t>4 018 115,28</w:t>
            </w:r>
          </w:p>
        </w:tc>
        <w:tc>
          <w:tcPr>
            <w:tcW w:w="0" w:type="auto"/>
            <w:shd w:val="clear" w:color="auto" w:fill="auto"/>
          </w:tcPr>
          <w:p w14:paraId="14BE98D0" w14:textId="77777777" w:rsidR="008C5CFA" w:rsidRPr="001D7775" w:rsidRDefault="00BD23C4" w:rsidP="00300A01">
            <w:pPr>
              <w:pStyle w:val="Text1"/>
              <w:spacing w:before="0" w:after="0"/>
              <w:ind w:left="0"/>
              <w:jc w:val="right"/>
              <w:rPr>
                <w:sz w:val="12"/>
                <w:szCs w:val="12"/>
              </w:rPr>
            </w:pPr>
            <w:r w:rsidRPr="001D7775">
              <w:rPr>
                <w:noProof/>
                <w:sz w:val="12"/>
                <w:szCs w:val="12"/>
              </w:rPr>
              <w:t>4 018 115,28</w:t>
            </w:r>
          </w:p>
        </w:tc>
        <w:tc>
          <w:tcPr>
            <w:tcW w:w="0" w:type="auto"/>
            <w:shd w:val="clear" w:color="auto" w:fill="auto"/>
          </w:tcPr>
          <w:p w14:paraId="6EF92D11" w14:textId="77777777" w:rsidR="008C5CFA" w:rsidRPr="001D7775" w:rsidRDefault="00BD23C4" w:rsidP="00300A01">
            <w:pPr>
              <w:pStyle w:val="Text1"/>
              <w:spacing w:before="0" w:after="0"/>
              <w:ind w:left="0"/>
              <w:jc w:val="right"/>
              <w:rPr>
                <w:sz w:val="12"/>
                <w:szCs w:val="12"/>
              </w:rPr>
            </w:pPr>
            <w:r w:rsidRPr="001D7775">
              <w:rPr>
                <w:noProof/>
                <w:sz w:val="12"/>
                <w:szCs w:val="12"/>
              </w:rPr>
              <w:t>892 226,50</w:t>
            </w:r>
          </w:p>
        </w:tc>
        <w:tc>
          <w:tcPr>
            <w:tcW w:w="0" w:type="auto"/>
            <w:shd w:val="clear" w:color="auto" w:fill="auto"/>
          </w:tcPr>
          <w:p w14:paraId="6842C648"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02E9235F" w14:textId="77777777" w:rsidTr="0047688D">
        <w:tc>
          <w:tcPr>
            <w:tcW w:w="0" w:type="auto"/>
            <w:shd w:val="clear" w:color="auto" w:fill="auto"/>
          </w:tcPr>
          <w:p w14:paraId="59EC9A68"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64EC7A58"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F1E77C1" w14:textId="77777777" w:rsidR="008C5CFA" w:rsidRPr="001D7775" w:rsidRDefault="008C5CFA" w:rsidP="00300A01">
            <w:pPr>
              <w:pStyle w:val="Text1"/>
              <w:spacing w:before="0" w:after="0"/>
              <w:ind w:left="0"/>
              <w:rPr>
                <w:sz w:val="12"/>
                <w:szCs w:val="12"/>
              </w:rPr>
            </w:pPr>
          </w:p>
        </w:tc>
        <w:tc>
          <w:tcPr>
            <w:tcW w:w="0" w:type="auto"/>
            <w:shd w:val="clear" w:color="auto" w:fill="auto"/>
          </w:tcPr>
          <w:p w14:paraId="2EE515A2"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257BBE9F"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74C9A4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0C7585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A9473B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C29292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21C6A92"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7316617"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4D264E5B" w14:textId="77777777" w:rsidR="008C5CFA" w:rsidRPr="001D7775" w:rsidRDefault="00BD23C4" w:rsidP="00300A01">
            <w:pPr>
              <w:pStyle w:val="Text1"/>
              <w:spacing w:before="0" w:after="0"/>
              <w:ind w:left="0"/>
              <w:jc w:val="right"/>
              <w:rPr>
                <w:sz w:val="12"/>
                <w:szCs w:val="12"/>
              </w:rPr>
            </w:pPr>
            <w:r w:rsidRPr="001D7775">
              <w:rPr>
                <w:noProof/>
                <w:sz w:val="12"/>
                <w:szCs w:val="12"/>
              </w:rPr>
              <w:t>1 072 702 100,66</w:t>
            </w:r>
          </w:p>
        </w:tc>
        <w:tc>
          <w:tcPr>
            <w:tcW w:w="0" w:type="auto"/>
            <w:shd w:val="clear" w:color="auto" w:fill="auto"/>
          </w:tcPr>
          <w:p w14:paraId="5198D645" w14:textId="77777777" w:rsidR="008C5CFA" w:rsidRPr="001D7775" w:rsidRDefault="00BD23C4" w:rsidP="00300A01">
            <w:pPr>
              <w:pStyle w:val="Text1"/>
              <w:spacing w:before="0" w:after="0"/>
              <w:ind w:left="0"/>
              <w:jc w:val="right"/>
              <w:rPr>
                <w:sz w:val="12"/>
                <w:szCs w:val="12"/>
              </w:rPr>
            </w:pPr>
            <w:r w:rsidRPr="001D7775">
              <w:rPr>
                <w:noProof/>
                <w:sz w:val="12"/>
                <w:szCs w:val="12"/>
              </w:rPr>
              <w:t>1 072 702 100,66</w:t>
            </w:r>
          </w:p>
        </w:tc>
        <w:tc>
          <w:tcPr>
            <w:tcW w:w="0" w:type="auto"/>
            <w:shd w:val="clear" w:color="auto" w:fill="auto"/>
          </w:tcPr>
          <w:p w14:paraId="6F60ED67" w14:textId="77777777" w:rsidR="008C5CFA" w:rsidRPr="001D7775" w:rsidRDefault="00BD23C4" w:rsidP="00300A01">
            <w:pPr>
              <w:pStyle w:val="Text1"/>
              <w:spacing w:before="0" w:after="0"/>
              <w:ind w:left="0"/>
              <w:jc w:val="right"/>
              <w:rPr>
                <w:sz w:val="12"/>
                <w:szCs w:val="12"/>
              </w:rPr>
            </w:pPr>
            <w:r w:rsidRPr="001D7775">
              <w:rPr>
                <w:noProof/>
                <w:sz w:val="12"/>
                <w:szCs w:val="12"/>
              </w:rPr>
              <w:t>654 851 467,57</w:t>
            </w:r>
          </w:p>
        </w:tc>
        <w:tc>
          <w:tcPr>
            <w:tcW w:w="0" w:type="auto"/>
            <w:shd w:val="clear" w:color="auto" w:fill="auto"/>
          </w:tcPr>
          <w:p w14:paraId="74808E89" w14:textId="77777777" w:rsidR="008C5CFA" w:rsidRPr="001D7775" w:rsidRDefault="00BD23C4" w:rsidP="00300A01">
            <w:pPr>
              <w:pStyle w:val="Text1"/>
              <w:spacing w:before="0" w:after="0"/>
              <w:ind w:left="0"/>
              <w:jc w:val="right"/>
              <w:rPr>
                <w:sz w:val="12"/>
                <w:szCs w:val="12"/>
              </w:rPr>
            </w:pPr>
            <w:r w:rsidRPr="001D7775">
              <w:rPr>
                <w:noProof/>
                <w:sz w:val="12"/>
                <w:szCs w:val="12"/>
              </w:rPr>
              <w:t>10</w:t>
            </w:r>
          </w:p>
        </w:tc>
      </w:tr>
      <w:tr w:rsidR="002F219B" w:rsidRPr="001D7775" w14:paraId="2A518EE3" w14:textId="77777777" w:rsidTr="0047688D">
        <w:tc>
          <w:tcPr>
            <w:tcW w:w="0" w:type="auto"/>
            <w:shd w:val="clear" w:color="auto" w:fill="auto"/>
          </w:tcPr>
          <w:p w14:paraId="44FEA1E4"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77959260"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01D68F5" w14:textId="77777777" w:rsidR="008C5CFA" w:rsidRPr="001D7775" w:rsidRDefault="008C5CFA" w:rsidP="00300A01">
            <w:pPr>
              <w:pStyle w:val="Text1"/>
              <w:spacing w:before="0" w:after="0"/>
              <w:ind w:left="0"/>
              <w:rPr>
                <w:sz w:val="12"/>
                <w:szCs w:val="12"/>
              </w:rPr>
            </w:pPr>
          </w:p>
        </w:tc>
        <w:tc>
          <w:tcPr>
            <w:tcW w:w="0" w:type="auto"/>
            <w:shd w:val="clear" w:color="auto" w:fill="auto"/>
          </w:tcPr>
          <w:p w14:paraId="4350510D"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7B42359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60EC1D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F2F22C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E57208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F881097"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1F1758D"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7379670"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6A9315F6" w14:textId="77777777" w:rsidR="008C5CFA" w:rsidRPr="001D7775" w:rsidRDefault="00BD23C4" w:rsidP="00300A01">
            <w:pPr>
              <w:pStyle w:val="Text1"/>
              <w:spacing w:before="0" w:after="0"/>
              <w:ind w:left="0"/>
              <w:jc w:val="right"/>
              <w:rPr>
                <w:sz w:val="12"/>
                <w:szCs w:val="12"/>
              </w:rPr>
            </w:pPr>
            <w:r w:rsidRPr="001D7775">
              <w:rPr>
                <w:noProof/>
                <w:sz w:val="12"/>
                <w:szCs w:val="12"/>
              </w:rPr>
              <w:t>8 753 115,28</w:t>
            </w:r>
          </w:p>
        </w:tc>
        <w:tc>
          <w:tcPr>
            <w:tcW w:w="0" w:type="auto"/>
            <w:shd w:val="clear" w:color="auto" w:fill="auto"/>
          </w:tcPr>
          <w:p w14:paraId="27BE5EF4" w14:textId="77777777" w:rsidR="008C5CFA" w:rsidRPr="001D7775" w:rsidRDefault="00BD23C4" w:rsidP="00300A01">
            <w:pPr>
              <w:pStyle w:val="Text1"/>
              <w:spacing w:before="0" w:after="0"/>
              <w:ind w:left="0"/>
              <w:jc w:val="right"/>
              <w:rPr>
                <w:sz w:val="12"/>
                <w:szCs w:val="12"/>
              </w:rPr>
            </w:pPr>
            <w:r w:rsidRPr="001D7775">
              <w:rPr>
                <w:noProof/>
                <w:sz w:val="12"/>
                <w:szCs w:val="12"/>
              </w:rPr>
              <w:t>8 753 115,28</w:t>
            </w:r>
          </w:p>
        </w:tc>
        <w:tc>
          <w:tcPr>
            <w:tcW w:w="0" w:type="auto"/>
            <w:shd w:val="clear" w:color="auto" w:fill="auto"/>
          </w:tcPr>
          <w:p w14:paraId="4D4D6F49" w14:textId="77777777" w:rsidR="008C5CFA" w:rsidRPr="001D7775" w:rsidRDefault="00BD23C4" w:rsidP="00300A01">
            <w:pPr>
              <w:pStyle w:val="Text1"/>
              <w:spacing w:before="0" w:after="0"/>
              <w:ind w:left="0"/>
              <w:jc w:val="right"/>
              <w:rPr>
                <w:sz w:val="12"/>
                <w:szCs w:val="12"/>
              </w:rPr>
            </w:pPr>
            <w:r w:rsidRPr="001D7775">
              <w:rPr>
                <w:noProof/>
                <w:sz w:val="12"/>
                <w:szCs w:val="12"/>
              </w:rPr>
              <w:t>892 226,50</w:t>
            </w:r>
          </w:p>
        </w:tc>
        <w:tc>
          <w:tcPr>
            <w:tcW w:w="0" w:type="auto"/>
            <w:shd w:val="clear" w:color="auto" w:fill="auto"/>
          </w:tcPr>
          <w:p w14:paraId="2EB329A6"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AF3761E" w14:textId="77777777" w:rsidTr="0047688D">
        <w:tc>
          <w:tcPr>
            <w:tcW w:w="0" w:type="auto"/>
            <w:shd w:val="clear" w:color="auto" w:fill="auto"/>
          </w:tcPr>
          <w:p w14:paraId="15E35C2E"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4E540FA6"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09E94353" w14:textId="77777777" w:rsidR="008C5CFA" w:rsidRPr="001D7775" w:rsidRDefault="008C5CFA" w:rsidP="00300A01">
            <w:pPr>
              <w:pStyle w:val="Text1"/>
              <w:spacing w:before="0" w:after="0"/>
              <w:ind w:left="0"/>
              <w:rPr>
                <w:sz w:val="12"/>
                <w:szCs w:val="12"/>
              </w:rPr>
            </w:pPr>
          </w:p>
        </w:tc>
        <w:tc>
          <w:tcPr>
            <w:tcW w:w="0" w:type="auto"/>
            <w:shd w:val="clear" w:color="auto" w:fill="auto"/>
          </w:tcPr>
          <w:p w14:paraId="54C88FD5"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2D42BF9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4BBC15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1F5122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1C548A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8808E7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6E5A792"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35A650E"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7DE39BD4" w14:textId="77777777" w:rsidR="008C5CFA" w:rsidRPr="001D7775" w:rsidRDefault="00BD23C4" w:rsidP="00300A01">
            <w:pPr>
              <w:pStyle w:val="Text1"/>
              <w:spacing w:before="0" w:after="0"/>
              <w:ind w:left="0"/>
              <w:jc w:val="right"/>
              <w:rPr>
                <w:sz w:val="12"/>
                <w:szCs w:val="12"/>
              </w:rPr>
            </w:pPr>
            <w:r w:rsidRPr="001D7775">
              <w:rPr>
                <w:noProof/>
                <w:sz w:val="12"/>
                <w:szCs w:val="12"/>
              </w:rPr>
              <w:t>356 450 443,30</w:t>
            </w:r>
          </w:p>
        </w:tc>
        <w:tc>
          <w:tcPr>
            <w:tcW w:w="0" w:type="auto"/>
            <w:shd w:val="clear" w:color="auto" w:fill="auto"/>
          </w:tcPr>
          <w:p w14:paraId="1FDE1ABD" w14:textId="77777777" w:rsidR="008C5CFA" w:rsidRPr="001D7775" w:rsidRDefault="00BD23C4" w:rsidP="00300A01">
            <w:pPr>
              <w:pStyle w:val="Text1"/>
              <w:spacing w:before="0" w:after="0"/>
              <w:ind w:left="0"/>
              <w:jc w:val="right"/>
              <w:rPr>
                <w:sz w:val="12"/>
                <w:szCs w:val="12"/>
              </w:rPr>
            </w:pPr>
            <w:r w:rsidRPr="001D7775">
              <w:rPr>
                <w:noProof/>
                <w:sz w:val="12"/>
                <w:szCs w:val="12"/>
              </w:rPr>
              <w:t>356 450 443,30</w:t>
            </w:r>
          </w:p>
        </w:tc>
        <w:tc>
          <w:tcPr>
            <w:tcW w:w="0" w:type="auto"/>
            <w:shd w:val="clear" w:color="auto" w:fill="auto"/>
          </w:tcPr>
          <w:p w14:paraId="26B48EEA" w14:textId="77777777" w:rsidR="008C5CFA" w:rsidRPr="001D7775" w:rsidRDefault="00BD23C4" w:rsidP="00300A01">
            <w:pPr>
              <w:pStyle w:val="Text1"/>
              <w:spacing w:before="0" w:after="0"/>
              <w:ind w:left="0"/>
              <w:jc w:val="right"/>
              <w:rPr>
                <w:sz w:val="12"/>
                <w:szCs w:val="12"/>
              </w:rPr>
            </w:pPr>
            <w:r w:rsidRPr="001D7775">
              <w:rPr>
                <w:noProof/>
                <w:sz w:val="12"/>
                <w:szCs w:val="12"/>
              </w:rPr>
              <w:t>39 494 152,81</w:t>
            </w:r>
          </w:p>
        </w:tc>
        <w:tc>
          <w:tcPr>
            <w:tcW w:w="0" w:type="auto"/>
            <w:shd w:val="clear" w:color="auto" w:fill="auto"/>
          </w:tcPr>
          <w:p w14:paraId="77DB8112"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58A2E7D3" w14:textId="77777777" w:rsidTr="0047688D">
        <w:tc>
          <w:tcPr>
            <w:tcW w:w="0" w:type="auto"/>
            <w:shd w:val="clear" w:color="auto" w:fill="auto"/>
          </w:tcPr>
          <w:p w14:paraId="29072A00" w14:textId="77777777" w:rsidR="008C5CFA" w:rsidRPr="001D7775" w:rsidRDefault="00BD23C4" w:rsidP="00300A01">
            <w:pPr>
              <w:pStyle w:val="Text1"/>
              <w:spacing w:before="0" w:after="0"/>
              <w:ind w:left="0"/>
              <w:rPr>
                <w:sz w:val="12"/>
                <w:szCs w:val="12"/>
              </w:rPr>
            </w:pPr>
            <w:r w:rsidRPr="001D7775">
              <w:rPr>
                <w:noProof/>
                <w:sz w:val="14"/>
                <w:szCs w:val="14"/>
              </w:rPr>
              <w:t>2</w:t>
            </w:r>
          </w:p>
        </w:tc>
        <w:tc>
          <w:tcPr>
            <w:tcW w:w="0" w:type="auto"/>
            <w:shd w:val="clear" w:color="auto" w:fill="auto"/>
          </w:tcPr>
          <w:p w14:paraId="12E31852"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D28BEDB" w14:textId="77777777" w:rsidR="008C5CFA" w:rsidRPr="001D7775" w:rsidRDefault="008C5CFA" w:rsidP="00300A01">
            <w:pPr>
              <w:pStyle w:val="Text1"/>
              <w:spacing w:before="0" w:after="0"/>
              <w:ind w:left="0"/>
              <w:rPr>
                <w:sz w:val="12"/>
                <w:szCs w:val="12"/>
              </w:rPr>
            </w:pPr>
          </w:p>
        </w:tc>
        <w:tc>
          <w:tcPr>
            <w:tcW w:w="0" w:type="auto"/>
            <w:shd w:val="clear" w:color="auto" w:fill="auto"/>
          </w:tcPr>
          <w:p w14:paraId="0F2EB2D3" w14:textId="77777777" w:rsidR="008C5CFA" w:rsidRPr="001D7775" w:rsidRDefault="00BD23C4" w:rsidP="00300A01">
            <w:pPr>
              <w:pStyle w:val="Text1"/>
              <w:spacing w:before="0" w:after="0"/>
              <w:ind w:left="0"/>
              <w:rPr>
                <w:sz w:val="12"/>
                <w:szCs w:val="12"/>
              </w:rPr>
            </w:pPr>
            <w:r w:rsidRPr="001D7775">
              <w:rPr>
                <w:noProof/>
                <w:sz w:val="12"/>
                <w:szCs w:val="12"/>
              </w:rPr>
              <w:t>028</w:t>
            </w:r>
          </w:p>
        </w:tc>
        <w:tc>
          <w:tcPr>
            <w:tcW w:w="0" w:type="auto"/>
            <w:shd w:val="clear" w:color="auto" w:fill="auto"/>
          </w:tcPr>
          <w:p w14:paraId="0D8F054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2C9FFE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A6A567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C8328F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EC80FA9"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C0D7E2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1CAD0A51"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357173BC" w14:textId="77777777" w:rsidR="008C5CFA" w:rsidRPr="001D7775" w:rsidRDefault="00BD23C4" w:rsidP="00300A01">
            <w:pPr>
              <w:pStyle w:val="Text1"/>
              <w:spacing w:before="0" w:after="0"/>
              <w:ind w:left="0"/>
              <w:jc w:val="right"/>
              <w:rPr>
                <w:sz w:val="12"/>
                <w:szCs w:val="12"/>
              </w:rPr>
            </w:pPr>
            <w:r w:rsidRPr="001D7775">
              <w:rPr>
                <w:noProof/>
                <w:sz w:val="12"/>
                <w:szCs w:val="12"/>
              </w:rPr>
              <w:t>207 586 881,30</w:t>
            </w:r>
          </w:p>
        </w:tc>
        <w:tc>
          <w:tcPr>
            <w:tcW w:w="0" w:type="auto"/>
            <w:shd w:val="clear" w:color="auto" w:fill="auto"/>
          </w:tcPr>
          <w:p w14:paraId="5C71B083" w14:textId="77777777" w:rsidR="008C5CFA" w:rsidRPr="001D7775" w:rsidRDefault="00BD23C4" w:rsidP="00300A01">
            <w:pPr>
              <w:pStyle w:val="Text1"/>
              <w:spacing w:before="0" w:after="0"/>
              <w:ind w:left="0"/>
              <w:jc w:val="right"/>
              <w:rPr>
                <w:sz w:val="12"/>
                <w:szCs w:val="12"/>
              </w:rPr>
            </w:pPr>
            <w:r w:rsidRPr="001D7775">
              <w:rPr>
                <w:noProof/>
                <w:sz w:val="12"/>
                <w:szCs w:val="12"/>
              </w:rPr>
              <w:t>207 586 881,30</w:t>
            </w:r>
          </w:p>
        </w:tc>
        <w:tc>
          <w:tcPr>
            <w:tcW w:w="0" w:type="auto"/>
            <w:shd w:val="clear" w:color="auto" w:fill="auto"/>
          </w:tcPr>
          <w:p w14:paraId="108D7ACB" w14:textId="77777777" w:rsidR="008C5CFA" w:rsidRPr="001D7775" w:rsidRDefault="00BD23C4" w:rsidP="00300A01">
            <w:pPr>
              <w:pStyle w:val="Text1"/>
              <w:spacing w:before="0" w:after="0"/>
              <w:ind w:left="0"/>
              <w:jc w:val="right"/>
              <w:rPr>
                <w:sz w:val="12"/>
                <w:szCs w:val="12"/>
              </w:rPr>
            </w:pPr>
            <w:r w:rsidRPr="001D7775">
              <w:rPr>
                <w:noProof/>
                <w:sz w:val="12"/>
                <w:szCs w:val="12"/>
              </w:rPr>
              <w:t>104 487 077,62</w:t>
            </w:r>
          </w:p>
        </w:tc>
        <w:tc>
          <w:tcPr>
            <w:tcW w:w="0" w:type="auto"/>
            <w:shd w:val="clear" w:color="auto" w:fill="auto"/>
          </w:tcPr>
          <w:p w14:paraId="1EAC7220"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1390E8E" w14:textId="77777777" w:rsidTr="0047688D">
        <w:tc>
          <w:tcPr>
            <w:tcW w:w="0" w:type="auto"/>
            <w:shd w:val="clear" w:color="auto" w:fill="auto"/>
          </w:tcPr>
          <w:p w14:paraId="7CA47E50"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4D8EBC25"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77D4C5A8" w14:textId="77777777" w:rsidR="008C5CFA" w:rsidRPr="001D7775" w:rsidRDefault="008C5CFA" w:rsidP="00300A01">
            <w:pPr>
              <w:pStyle w:val="Text1"/>
              <w:spacing w:before="0" w:after="0"/>
              <w:ind w:left="0"/>
              <w:rPr>
                <w:sz w:val="12"/>
                <w:szCs w:val="12"/>
              </w:rPr>
            </w:pPr>
          </w:p>
        </w:tc>
        <w:tc>
          <w:tcPr>
            <w:tcW w:w="0" w:type="auto"/>
            <w:shd w:val="clear" w:color="auto" w:fill="auto"/>
          </w:tcPr>
          <w:p w14:paraId="38AFC5A7"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4A3E68D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747E8E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CBEAAA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9A4AB9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D58B10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E8C3135"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348AC2C"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4601FFBB" w14:textId="77777777" w:rsidR="008C5CFA" w:rsidRPr="001D7775" w:rsidRDefault="00BD23C4" w:rsidP="00300A01">
            <w:pPr>
              <w:pStyle w:val="Text1"/>
              <w:spacing w:before="0" w:after="0"/>
              <w:ind w:left="0"/>
              <w:jc w:val="right"/>
              <w:rPr>
                <w:sz w:val="12"/>
                <w:szCs w:val="12"/>
              </w:rPr>
            </w:pPr>
            <w:r w:rsidRPr="001D7775">
              <w:rPr>
                <w:noProof/>
                <w:sz w:val="12"/>
                <w:szCs w:val="12"/>
              </w:rPr>
              <w:t>69 925 639,00</w:t>
            </w:r>
          </w:p>
        </w:tc>
        <w:tc>
          <w:tcPr>
            <w:tcW w:w="0" w:type="auto"/>
            <w:shd w:val="clear" w:color="auto" w:fill="auto"/>
          </w:tcPr>
          <w:p w14:paraId="55BC8A90" w14:textId="77777777" w:rsidR="008C5CFA" w:rsidRPr="001D7775" w:rsidRDefault="00BD23C4" w:rsidP="00300A01">
            <w:pPr>
              <w:pStyle w:val="Text1"/>
              <w:spacing w:before="0" w:after="0"/>
              <w:ind w:left="0"/>
              <w:jc w:val="right"/>
              <w:rPr>
                <w:sz w:val="12"/>
                <w:szCs w:val="12"/>
              </w:rPr>
            </w:pPr>
            <w:r w:rsidRPr="001D7775">
              <w:rPr>
                <w:noProof/>
                <w:sz w:val="12"/>
                <w:szCs w:val="12"/>
              </w:rPr>
              <w:t>69 925 639,00</w:t>
            </w:r>
          </w:p>
        </w:tc>
        <w:tc>
          <w:tcPr>
            <w:tcW w:w="0" w:type="auto"/>
            <w:shd w:val="clear" w:color="auto" w:fill="auto"/>
          </w:tcPr>
          <w:p w14:paraId="3D1CAA27"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FB86CF8" w14:textId="77777777" w:rsidR="008C5CFA" w:rsidRPr="001D7775" w:rsidRDefault="00BD23C4" w:rsidP="00300A01">
            <w:pPr>
              <w:pStyle w:val="Text1"/>
              <w:spacing w:before="0" w:after="0"/>
              <w:ind w:left="0"/>
              <w:jc w:val="right"/>
              <w:rPr>
                <w:sz w:val="12"/>
                <w:szCs w:val="12"/>
              </w:rPr>
            </w:pPr>
            <w:r w:rsidRPr="001D7775">
              <w:rPr>
                <w:noProof/>
                <w:sz w:val="12"/>
                <w:szCs w:val="12"/>
              </w:rPr>
              <w:t>16</w:t>
            </w:r>
          </w:p>
        </w:tc>
      </w:tr>
      <w:tr w:rsidR="002F219B" w:rsidRPr="001D7775" w14:paraId="73084B6A" w14:textId="77777777" w:rsidTr="0047688D">
        <w:tc>
          <w:tcPr>
            <w:tcW w:w="0" w:type="auto"/>
            <w:shd w:val="clear" w:color="auto" w:fill="auto"/>
          </w:tcPr>
          <w:p w14:paraId="74F03AB8"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3F099C9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6EC8BDCB" w14:textId="77777777" w:rsidR="008C5CFA" w:rsidRPr="001D7775" w:rsidRDefault="008C5CFA" w:rsidP="00300A01">
            <w:pPr>
              <w:pStyle w:val="Text1"/>
              <w:spacing w:before="0" w:after="0"/>
              <w:ind w:left="0"/>
              <w:rPr>
                <w:sz w:val="12"/>
                <w:szCs w:val="12"/>
              </w:rPr>
            </w:pPr>
          </w:p>
        </w:tc>
        <w:tc>
          <w:tcPr>
            <w:tcW w:w="0" w:type="auto"/>
            <w:shd w:val="clear" w:color="auto" w:fill="auto"/>
          </w:tcPr>
          <w:p w14:paraId="26260165"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1B1041D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9BB30F2"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7D518B3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C563B2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329462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1742179"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F3515B9"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028F09F1" w14:textId="77777777" w:rsidR="008C5CFA" w:rsidRPr="001D7775" w:rsidRDefault="00BD23C4" w:rsidP="00300A01">
            <w:pPr>
              <w:pStyle w:val="Text1"/>
              <w:spacing w:before="0" w:after="0"/>
              <w:ind w:left="0"/>
              <w:jc w:val="right"/>
              <w:rPr>
                <w:sz w:val="12"/>
                <w:szCs w:val="12"/>
              </w:rPr>
            </w:pPr>
            <w:r w:rsidRPr="001D7775">
              <w:rPr>
                <w:noProof/>
                <w:sz w:val="12"/>
                <w:szCs w:val="12"/>
              </w:rPr>
              <w:t>13 922 588,00</w:t>
            </w:r>
          </w:p>
        </w:tc>
        <w:tc>
          <w:tcPr>
            <w:tcW w:w="0" w:type="auto"/>
            <w:shd w:val="clear" w:color="auto" w:fill="auto"/>
          </w:tcPr>
          <w:p w14:paraId="447D0AB6" w14:textId="77777777" w:rsidR="008C5CFA" w:rsidRPr="001D7775" w:rsidRDefault="00BD23C4" w:rsidP="00300A01">
            <w:pPr>
              <w:pStyle w:val="Text1"/>
              <w:spacing w:before="0" w:after="0"/>
              <w:ind w:left="0"/>
              <w:jc w:val="right"/>
              <w:rPr>
                <w:sz w:val="12"/>
                <w:szCs w:val="12"/>
              </w:rPr>
            </w:pPr>
            <w:r w:rsidRPr="001D7775">
              <w:rPr>
                <w:noProof/>
                <w:sz w:val="12"/>
                <w:szCs w:val="12"/>
              </w:rPr>
              <w:t>13 922 588,00</w:t>
            </w:r>
          </w:p>
        </w:tc>
        <w:tc>
          <w:tcPr>
            <w:tcW w:w="0" w:type="auto"/>
            <w:shd w:val="clear" w:color="auto" w:fill="auto"/>
          </w:tcPr>
          <w:p w14:paraId="0C10CFC0" w14:textId="77777777" w:rsidR="008C5CFA" w:rsidRPr="001D7775" w:rsidRDefault="00BD23C4" w:rsidP="00300A01">
            <w:pPr>
              <w:pStyle w:val="Text1"/>
              <w:spacing w:before="0" w:after="0"/>
              <w:ind w:left="0"/>
              <w:jc w:val="right"/>
              <w:rPr>
                <w:sz w:val="12"/>
                <w:szCs w:val="12"/>
              </w:rPr>
            </w:pPr>
            <w:r w:rsidRPr="001D7775">
              <w:rPr>
                <w:noProof/>
                <w:sz w:val="12"/>
                <w:szCs w:val="12"/>
              </w:rPr>
              <w:t>10 732,50</w:t>
            </w:r>
          </w:p>
        </w:tc>
        <w:tc>
          <w:tcPr>
            <w:tcW w:w="0" w:type="auto"/>
            <w:shd w:val="clear" w:color="auto" w:fill="auto"/>
          </w:tcPr>
          <w:p w14:paraId="7BFEA4E1" w14:textId="77777777" w:rsidR="008C5CFA" w:rsidRPr="001D7775" w:rsidRDefault="00BD23C4" w:rsidP="00300A01">
            <w:pPr>
              <w:pStyle w:val="Text1"/>
              <w:spacing w:before="0" w:after="0"/>
              <w:ind w:left="0"/>
              <w:jc w:val="right"/>
              <w:rPr>
                <w:sz w:val="12"/>
                <w:szCs w:val="12"/>
              </w:rPr>
            </w:pPr>
            <w:r w:rsidRPr="001D7775">
              <w:rPr>
                <w:noProof/>
                <w:sz w:val="12"/>
                <w:szCs w:val="12"/>
              </w:rPr>
              <w:t>8</w:t>
            </w:r>
          </w:p>
        </w:tc>
      </w:tr>
      <w:tr w:rsidR="002F219B" w:rsidRPr="001D7775" w14:paraId="31626F46" w14:textId="77777777" w:rsidTr="0047688D">
        <w:tc>
          <w:tcPr>
            <w:tcW w:w="0" w:type="auto"/>
            <w:shd w:val="clear" w:color="auto" w:fill="auto"/>
          </w:tcPr>
          <w:p w14:paraId="20420F21"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214B34F0"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D3AADC2" w14:textId="77777777" w:rsidR="008C5CFA" w:rsidRPr="001D7775" w:rsidRDefault="008C5CFA" w:rsidP="00300A01">
            <w:pPr>
              <w:pStyle w:val="Text1"/>
              <w:spacing w:before="0" w:after="0"/>
              <w:ind w:left="0"/>
              <w:rPr>
                <w:sz w:val="12"/>
                <w:szCs w:val="12"/>
              </w:rPr>
            </w:pPr>
          </w:p>
        </w:tc>
        <w:tc>
          <w:tcPr>
            <w:tcW w:w="0" w:type="auto"/>
            <w:shd w:val="clear" w:color="auto" w:fill="auto"/>
          </w:tcPr>
          <w:p w14:paraId="2F28CBC3"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4B1DBAFA"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E9AD911"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25864F9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CA9569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76A96F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F2DAA7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5F07384"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148C46DA" w14:textId="77777777" w:rsidR="008C5CFA" w:rsidRPr="001D7775" w:rsidRDefault="00BD23C4" w:rsidP="00300A01">
            <w:pPr>
              <w:pStyle w:val="Text1"/>
              <w:spacing w:before="0" w:after="0"/>
              <w:ind w:left="0"/>
              <w:jc w:val="right"/>
              <w:rPr>
                <w:sz w:val="12"/>
                <w:szCs w:val="12"/>
              </w:rPr>
            </w:pPr>
            <w:r w:rsidRPr="001D7775">
              <w:rPr>
                <w:noProof/>
                <w:sz w:val="12"/>
                <w:szCs w:val="12"/>
              </w:rPr>
              <w:t>13 075 571,00</w:t>
            </w:r>
          </w:p>
        </w:tc>
        <w:tc>
          <w:tcPr>
            <w:tcW w:w="0" w:type="auto"/>
            <w:shd w:val="clear" w:color="auto" w:fill="auto"/>
          </w:tcPr>
          <w:p w14:paraId="6486E000" w14:textId="77777777" w:rsidR="008C5CFA" w:rsidRPr="001D7775" w:rsidRDefault="00BD23C4" w:rsidP="00300A01">
            <w:pPr>
              <w:pStyle w:val="Text1"/>
              <w:spacing w:before="0" w:after="0"/>
              <w:ind w:left="0"/>
              <w:jc w:val="right"/>
              <w:rPr>
                <w:sz w:val="12"/>
                <w:szCs w:val="12"/>
              </w:rPr>
            </w:pPr>
            <w:r w:rsidRPr="001D7775">
              <w:rPr>
                <w:noProof/>
                <w:sz w:val="12"/>
                <w:szCs w:val="12"/>
              </w:rPr>
              <w:t>13 075 571,00</w:t>
            </w:r>
          </w:p>
        </w:tc>
        <w:tc>
          <w:tcPr>
            <w:tcW w:w="0" w:type="auto"/>
            <w:shd w:val="clear" w:color="auto" w:fill="auto"/>
          </w:tcPr>
          <w:p w14:paraId="254C52CB" w14:textId="77777777" w:rsidR="008C5CFA" w:rsidRPr="001D7775" w:rsidRDefault="00BD23C4" w:rsidP="00300A01">
            <w:pPr>
              <w:pStyle w:val="Text1"/>
              <w:spacing w:before="0" w:after="0"/>
              <w:ind w:left="0"/>
              <w:jc w:val="right"/>
              <w:rPr>
                <w:sz w:val="12"/>
                <w:szCs w:val="12"/>
              </w:rPr>
            </w:pPr>
            <w:r w:rsidRPr="001D7775">
              <w:rPr>
                <w:noProof/>
                <w:sz w:val="12"/>
                <w:szCs w:val="12"/>
              </w:rPr>
              <w:t>193 571,00</w:t>
            </w:r>
          </w:p>
        </w:tc>
        <w:tc>
          <w:tcPr>
            <w:tcW w:w="0" w:type="auto"/>
            <w:shd w:val="clear" w:color="auto" w:fill="auto"/>
          </w:tcPr>
          <w:p w14:paraId="7C10F3B5"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38EB9411" w14:textId="77777777" w:rsidTr="0047688D">
        <w:tc>
          <w:tcPr>
            <w:tcW w:w="0" w:type="auto"/>
            <w:shd w:val="clear" w:color="auto" w:fill="auto"/>
          </w:tcPr>
          <w:p w14:paraId="2853A879"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2C72EDD8"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501B40AC" w14:textId="77777777" w:rsidR="008C5CFA" w:rsidRPr="001D7775" w:rsidRDefault="008C5CFA" w:rsidP="00300A01">
            <w:pPr>
              <w:pStyle w:val="Text1"/>
              <w:spacing w:before="0" w:after="0"/>
              <w:ind w:left="0"/>
              <w:rPr>
                <w:sz w:val="12"/>
                <w:szCs w:val="12"/>
              </w:rPr>
            </w:pPr>
          </w:p>
        </w:tc>
        <w:tc>
          <w:tcPr>
            <w:tcW w:w="0" w:type="auto"/>
            <w:shd w:val="clear" w:color="auto" w:fill="auto"/>
          </w:tcPr>
          <w:p w14:paraId="408CF215" w14:textId="77777777" w:rsidR="008C5CFA" w:rsidRPr="001D7775" w:rsidRDefault="00BD23C4" w:rsidP="00300A01">
            <w:pPr>
              <w:pStyle w:val="Text1"/>
              <w:spacing w:before="0" w:after="0"/>
              <w:ind w:left="0"/>
              <w:rPr>
                <w:sz w:val="12"/>
                <w:szCs w:val="12"/>
              </w:rPr>
            </w:pPr>
            <w:r w:rsidRPr="001D7775">
              <w:rPr>
                <w:noProof/>
                <w:sz w:val="12"/>
                <w:szCs w:val="12"/>
              </w:rPr>
              <w:t>043</w:t>
            </w:r>
          </w:p>
        </w:tc>
        <w:tc>
          <w:tcPr>
            <w:tcW w:w="0" w:type="auto"/>
            <w:shd w:val="clear" w:color="auto" w:fill="auto"/>
          </w:tcPr>
          <w:p w14:paraId="7A2FE32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A2AFD2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E3DB56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065F9A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3275A9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7CBA51B"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A89CA82"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132ADBEF" w14:textId="77777777" w:rsidR="008C5CFA" w:rsidRPr="001D7775" w:rsidRDefault="00BD23C4" w:rsidP="00300A01">
            <w:pPr>
              <w:pStyle w:val="Text1"/>
              <w:spacing w:before="0" w:after="0"/>
              <w:ind w:left="0"/>
              <w:jc w:val="right"/>
              <w:rPr>
                <w:sz w:val="12"/>
                <w:szCs w:val="12"/>
              </w:rPr>
            </w:pPr>
            <w:r w:rsidRPr="001D7775">
              <w:rPr>
                <w:noProof/>
                <w:sz w:val="12"/>
                <w:szCs w:val="12"/>
              </w:rPr>
              <w:t>208 889 901,80</w:t>
            </w:r>
          </w:p>
        </w:tc>
        <w:tc>
          <w:tcPr>
            <w:tcW w:w="0" w:type="auto"/>
            <w:shd w:val="clear" w:color="auto" w:fill="auto"/>
          </w:tcPr>
          <w:p w14:paraId="6E44194B" w14:textId="77777777" w:rsidR="008C5CFA" w:rsidRPr="001D7775" w:rsidRDefault="00BD23C4" w:rsidP="00300A01">
            <w:pPr>
              <w:pStyle w:val="Text1"/>
              <w:spacing w:before="0" w:after="0"/>
              <w:ind w:left="0"/>
              <w:jc w:val="right"/>
              <w:rPr>
                <w:sz w:val="12"/>
                <w:szCs w:val="12"/>
              </w:rPr>
            </w:pPr>
            <w:r w:rsidRPr="001D7775">
              <w:rPr>
                <w:noProof/>
                <w:sz w:val="12"/>
                <w:szCs w:val="12"/>
              </w:rPr>
              <w:t>208 889 901,80</w:t>
            </w:r>
          </w:p>
        </w:tc>
        <w:tc>
          <w:tcPr>
            <w:tcW w:w="0" w:type="auto"/>
            <w:shd w:val="clear" w:color="auto" w:fill="auto"/>
          </w:tcPr>
          <w:p w14:paraId="458B384C" w14:textId="77777777" w:rsidR="008C5CFA" w:rsidRPr="001D7775" w:rsidRDefault="00BD23C4" w:rsidP="00300A01">
            <w:pPr>
              <w:pStyle w:val="Text1"/>
              <w:spacing w:before="0" w:after="0"/>
              <w:ind w:left="0"/>
              <w:jc w:val="right"/>
              <w:rPr>
                <w:sz w:val="12"/>
                <w:szCs w:val="12"/>
              </w:rPr>
            </w:pPr>
            <w:r w:rsidRPr="001D7775">
              <w:rPr>
                <w:noProof/>
                <w:sz w:val="12"/>
                <w:szCs w:val="12"/>
              </w:rPr>
              <w:t>45 138 930,74</w:t>
            </w:r>
          </w:p>
        </w:tc>
        <w:tc>
          <w:tcPr>
            <w:tcW w:w="0" w:type="auto"/>
            <w:shd w:val="clear" w:color="auto" w:fill="auto"/>
          </w:tcPr>
          <w:p w14:paraId="08FBA4BD" w14:textId="77777777" w:rsidR="008C5CFA" w:rsidRPr="001D7775" w:rsidRDefault="00BD23C4" w:rsidP="00300A01">
            <w:pPr>
              <w:pStyle w:val="Text1"/>
              <w:spacing w:before="0" w:after="0"/>
              <w:ind w:left="0"/>
              <w:jc w:val="right"/>
              <w:rPr>
                <w:sz w:val="12"/>
                <w:szCs w:val="12"/>
              </w:rPr>
            </w:pPr>
            <w:r w:rsidRPr="001D7775">
              <w:rPr>
                <w:noProof/>
                <w:sz w:val="12"/>
                <w:szCs w:val="12"/>
              </w:rPr>
              <w:t>9</w:t>
            </w:r>
          </w:p>
        </w:tc>
      </w:tr>
      <w:tr w:rsidR="002F219B" w:rsidRPr="001D7775" w14:paraId="38012188" w14:textId="77777777" w:rsidTr="0047688D">
        <w:tc>
          <w:tcPr>
            <w:tcW w:w="0" w:type="auto"/>
            <w:shd w:val="clear" w:color="auto" w:fill="auto"/>
          </w:tcPr>
          <w:p w14:paraId="409C2CDD"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4271E836"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6E635DD" w14:textId="77777777" w:rsidR="008C5CFA" w:rsidRPr="001D7775" w:rsidRDefault="008C5CFA" w:rsidP="00300A01">
            <w:pPr>
              <w:pStyle w:val="Text1"/>
              <w:spacing w:before="0" w:after="0"/>
              <w:ind w:left="0"/>
              <w:rPr>
                <w:sz w:val="12"/>
                <w:szCs w:val="12"/>
              </w:rPr>
            </w:pPr>
          </w:p>
        </w:tc>
        <w:tc>
          <w:tcPr>
            <w:tcW w:w="0" w:type="auto"/>
            <w:shd w:val="clear" w:color="auto" w:fill="auto"/>
          </w:tcPr>
          <w:p w14:paraId="68AD1562" w14:textId="77777777" w:rsidR="008C5CFA" w:rsidRPr="001D7775" w:rsidRDefault="00BD23C4" w:rsidP="00300A01">
            <w:pPr>
              <w:pStyle w:val="Text1"/>
              <w:spacing w:before="0" w:after="0"/>
              <w:ind w:left="0"/>
              <w:rPr>
                <w:sz w:val="12"/>
                <w:szCs w:val="12"/>
              </w:rPr>
            </w:pPr>
            <w:r w:rsidRPr="001D7775">
              <w:rPr>
                <w:noProof/>
                <w:sz w:val="12"/>
                <w:szCs w:val="12"/>
              </w:rPr>
              <w:t>043</w:t>
            </w:r>
          </w:p>
        </w:tc>
        <w:tc>
          <w:tcPr>
            <w:tcW w:w="0" w:type="auto"/>
            <w:shd w:val="clear" w:color="auto" w:fill="auto"/>
          </w:tcPr>
          <w:p w14:paraId="531A2FF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EAFB92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65EE88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20A86D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8E2AD4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B1D92B1"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89188B6"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4236840F" w14:textId="77777777" w:rsidR="008C5CFA" w:rsidRPr="001D7775" w:rsidRDefault="00BD23C4" w:rsidP="00300A01">
            <w:pPr>
              <w:pStyle w:val="Text1"/>
              <w:spacing w:before="0" w:after="0"/>
              <w:ind w:left="0"/>
              <w:jc w:val="right"/>
              <w:rPr>
                <w:sz w:val="12"/>
                <w:szCs w:val="12"/>
              </w:rPr>
            </w:pPr>
            <w:r w:rsidRPr="001D7775">
              <w:rPr>
                <w:noProof/>
                <w:sz w:val="12"/>
                <w:szCs w:val="12"/>
              </w:rPr>
              <w:t>16 122 292,75</w:t>
            </w:r>
          </w:p>
        </w:tc>
        <w:tc>
          <w:tcPr>
            <w:tcW w:w="0" w:type="auto"/>
            <w:shd w:val="clear" w:color="auto" w:fill="auto"/>
          </w:tcPr>
          <w:p w14:paraId="40751A67" w14:textId="77777777" w:rsidR="008C5CFA" w:rsidRPr="001D7775" w:rsidRDefault="00BD23C4" w:rsidP="00300A01">
            <w:pPr>
              <w:pStyle w:val="Text1"/>
              <w:spacing w:before="0" w:after="0"/>
              <w:ind w:left="0"/>
              <w:jc w:val="right"/>
              <w:rPr>
                <w:sz w:val="12"/>
                <w:szCs w:val="12"/>
              </w:rPr>
            </w:pPr>
            <w:r w:rsidRPr="001D7775">
              <w:rPr>
                <w:noProof/>
                <w:sz w:val="12"/>
                <w:szCs w:val="12"/>
              </w:rPr>
              <w:t>16 122 292,75</w:t>
            </w:r>
          </w:p>
        </w:tc>
        <w:tc>
          <w:tcPr>
            <w:tcW w:w="0" w:type="auto"/>
            <w:shd w:val="clear" w:color="auto" w:fill="auto"/>
          </w:tcPr>
          <w:p w14:paraId="6782AAEC" w14:textId="77777777" w:rsidR="008C5CFA" w:rsidRPr="001D7775" w:rsidRDefault="00BD23C4" w:rsidP="00300A01">
            <w:pPr>
              <w:pStyle w:val="Text1"/>
              <w:spacing w:before="0" w:after="0"/>
              <w:ind w:left="0"/>
              <w:jc w:val="right"/>
              <w:rPr>
                <w:sz w:val="12"/>
                <w:szCs w:val="12"/>
              </w:rPr>
            </w:pPr>
            <w:r w:rsidRPr="001D7775">
              <w:rPr>
                <w:noProof/>
                <w:sz w:val="12"/>
                <w:szCs w:val="12"/>
              </w:rPr>
              <w:t>8 371 695,19</w:t>
            </w:r>
          </w:p>
        </w:tc>
        <w:tc>
          <w:tcPr>
            <w:tcW w:w="0" w:type="auto"/>
            <w:shd w:val="clear" w:color="auto" w:fill="auto"/>
          </w:tcPr>
          <w:p w14:paraId="1AE400D8"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2E5CD71A" w14:textId="77777777" w:rsidTr="0047688D">
        <w:tc>
          <w:tcPr>
            <w:tcW w:w="0" w:type="auto"/>
            <w:shd w:val="clear" w:color="auto" w:fill="auto"/>
          </w:tcPr>
          <w:p w14:paraId="1E7027B0"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4FAF572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14AECF81" w14:textId="77777777" w:rsidR="008C5CFA" w:rsidRPr="001D7775" w:rsidRDefault="008C5CFA" w:rsidP="00300A01">
            <w:pPr>
              <w:pStyle w:val="Text1"/>
              <w:spacing w:before="0" w:after="0"/>
              <w:ind w:left="0"/>
              <w:rPr>
                <w:sz w:val="12"/>
                <w:szCs w:val="12"/>
              </w:rPr>
            </w:pPr>
          </w:p>
        </w:tc>
        <w:tc>
          <w:tcPr>
            <w:tcW w:w="0" w:type="auto"/>
            <w:shd w:val="clear" w:color="auto" w:fill="auto"/>
          </w:tcPr>
          <w:p w14:paraId="115B5006" w14:textId="77777777" w:rsidR="008C5CFA" w:rsidRPr="001D7775" w:rsidRDefault="00BD23C4" w:rsidP="00300A01">
            <w:pPr>
              <w:pStyle w:val="Text1"/>
              <w:spacing w:before="0" w:after="0"/>
              <w:ind w:left="0"/>
              <w:rPr>
                <w:sz w:val="12"/>
                <w:szCs w:val="12"/>
              </w:rPr>
            </w:pPr>
            <w:r w:rsidRPr="001D7775">
              <w:rPr>
                <w:noProof/>
                <w:sz w:val="12"/>
                <w:szCs w:val="12"/>
              </w:rPr>
              <w:t>043</w:t>
            </w:r>
          </w:p>
        </w:tc>
        <w:tc>
          <w:tcPr>
            <w:tcW w:w="0" w:type="auto"/>
            <w:shd w:val="clear" w:color="auto" w:fill="auto"/>
          </w:tcPr>
          <w:p w14:paraId="7719A695"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E18890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E4CD45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47AD37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70E549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BD0FE93"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BC32AAF"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09498140" w14:textId="77777777" w:rsidR="008C5CFA" w:rsidRPr="001D7775" w:rsidRDefault="00BD23C4" w:rsidP="00300A01">
            <w:pPr>
              <w:pStyle w:val="Text1"/>
              <w:spacing w:before="0" w:after="0"/>
              <w:ind w:left="0"/>
              <w:jc w:val="right"/>
              <w:rPr>
                <w:sz w:val="12"/>
                <w:szCs w:val="12"/>
              </w:rPr>
            </w:pPr>
            <w:r w:rsidRPr="001D7775">
              <w:rPr>
                <w:noProof/>
                <w:sz w:val="12"/>
                <w:szCs w:val="12"/>
              </w:rPr>
              <w:t>7 909 914,65</w:t>
            </w:r>
          </w:p>
        </w:tc>
        <w:tc>
          <w:tcPr>
            <w:tcW w:w="0" w:type="auto"/>
            <w:shd w:val="clear" w:color="auto" w:fill="auto"/>
          </w:tcPr>
          <w:p w14:paraId="63F02986" w14:textId="77777777" w:rsidR="008C5CFA" w:rsidRPr="001D7775" w:rsidRDefault="00BD23C4" w:rsidP="00300A01">
            <w:pPr>
              <w:pStyle w:val="Text1"/>
              <w:spacing w:before="0" w:after="0"/>
              <w:ind w:left="0"/>
              <w:jc w:val="right"/>
              <w:rPr>
                <w:sz w:val="12"/>
                <w:szCs w:val="12"/>
              </w:rPr>
            </w:pPr>
            <w:r w:rsidRPr="001D7775">
              <w:rPr>
                <w:noProof/>
                <w:sz w:val="12"/>
                <w:szCs w:val="12"/>
              </w:rPr>
              <w:t>7 909 914,65</w:t>
            </w:r>
          </w:p>
        </w:tc>
        <w:tc>
          <w:tcPr>
            <w:tcW w:w="0" w:type="auto"/>
            <w:shd w:val="clear" w:color="auto" w:fill="auto"/>
          </w:tcPr>
          <w:p w14:paraId="0F75D924" w14:textId="77777777" w:rsidR="008C5CFA" w:rsidRPr="001D7775" w:rsidRDefault="00BD23C4" w:rsidP="00300A01">
            <w:pPr>
              <w:pStyle w:val="Text1"/>
              <w:spacing w:before="0" w:after="0"/>
              <w:ind w:left="0"/>
              <w:jc w:val="right"/>
              <w:rPr>
                <w:sz w:val="12"/>
                <w:szCs w:val="12"/>
              </w:rPr>
            </w:pPr>
            <w:r w:rsidRPr="001D7775">
              <w:rPr>
                <w:noProof/>
                <w:sz w:val="12"/>
                <w:szCs w:val="12"/>
              </w:rPr>
              <w:t>7 909 669,57</w:t>
            </w:r>
          </w:p>
        </w:tc>
        <w:tc>
          <w:tcPr>
            <w:tcW w:w="0" w:type="auto"/>
            <w:shd w:val="clear" w:color="auto" w:fill="auto"/>
          </w:tcPr>
          <w:p w14:paraId="3717FD4A"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50074C0" w14:textId="77777777" w:rsidTr="0047688D">
        <w:tc>
          <w:tcPr>
            <w:tcW w:w="0" w:type="auto"/>
            <w:shd w:val="clear" w:color="auto" w:fill="auto"/>
          </w:tcPr>
          <w:p w14:paraId="3AB4C468" w14:textId="77777777" w:rsidR="008C5CFA" w:rsidRPr="001D7775" w:rsidRDefault="00BD23C4" w:rsidP="00300A01">
            <w:pPr>
              <w:pStyle w:val="Text1"/>
              <w:spacing w:before="0" w:after="0"/>
              <w:ind w:left="0"/>
              <w:rPr>
                <w:sz w:val="12"/>
                <w:szCs w:val="12"/>
              </w:rPr>
            </w:pPr>
            <w:r w:rsidRPr="001D7775">
              <w:rPr>
                <w:noProof/>
                <w:sz w:val="14"/>
                <w:szCs w:val="14"/>
              </w:rPr>
              <w:lastRenderedPageBreak/>
              <w:t>3</w:t>
            </w:r>
          </w:p>
        </w:tc>
        <w:tc>
          <w:tcPr>
            <w:tcW w:w="0" w:type="auto"/>
            <w:shd w:val="clear" w:color="auto" w:fill="auto"/>
          </w:tcPr>
          <w:p w14:paraId="43DF99F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74220D1D" w14:textId="77777777" w:rsidR="008C5CFA" w:rsidRPr="001D7775" w:rsidRDefault="008C5CFA" w:rsidP="00300A01">
            <w:pPr>
              <w:pStyle w:val="Text1"/>
              <w:spacing w:before="0" w:after="0"/>
              <w:ind w:left="0"/>
              <w:rPr>
                <w:sz w:val="12"/>
                <w:szCs w:val="12"/>
              </w:rPr>
            </w:pPr>
          </w:p>
        </w:tc>
        <w:tc>
          <w:tcPr>
            <w:tcW w:w="0" w:type="auto"/>
            <w:shd w:val="clear" w:color="auto" w:fill="auto"/>
          </w:tcPr>
          <w:p w14:paraId="595E0BD1" w14:textId="77777777" w:rsidR="008C5CFA" w:rsidRPr="001D7775" w:rsidRDefault="00BD23C4" w:rsidP="00300A01">
            <w:pPr>
              <w:pStyle w:val="Text1"/>
              <w:spacing w:before="0" w:after="0"/>
              <w:ind w:left="0"/>
              <w:rPr>
                <w:sz w:val="12"/>
                <w:szCs w:val="12"/>
              </w:rPr>
            </w:pPr>
            <w:r w:rsidRPr="001D7775">
              <w:rPr>
                <w:noProof/>
                <w:sz w:val="12"/>
                <w:szCs w:val="12"/>
              </w:rPr>
              <w:t>043</w:t>
            </w:r>
          </w:p>
        </w:tc>
        <w:tc>
          <w:tcPr>
            <w:tcW w:w="0" w:type="auto"/>
            <w:shd w:val="clear" w:color="auto" w:fill="auto"/>
          </w:tcPr>
          <w:p w14:paraId="07F83B8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91155E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9197C4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1C15ED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260875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C360781"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FCA97FC"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0A357A43" w14:textId="77777777" w:rsidR="008C5CFA" w:rsidRPr="001D7775" w:rsidRDefault="00BD23C4" w:rsidP="00300A01">
            <w:pPr>
              <w:pStyle w:val="Text1"/>
              <w:spacing w:before="0" w:after="0"/>
              <w:ind w:left="0"/>
              <w:jc w:val="right"/>
              <w:rPr>
                <w:sz w:val="12"/>
                <w:szCs w:val="12"/>
              </w:rPr>
            </w:pPr>
            <w:r w:rsidRPr="001D7775">
              <w:rPr>
                <w:noProof/>
                <w:sz w:val="12"/>
                <w:szCs w:val="12"/>
              </w:rPr>
              <w:t>149 254 936,60</w:t>
            </w:r>
          </w:p>
        </w:tc>
        <w:tc>
          <w:tcPr>
            <w:tcW w:w="0" w:type="auto"/>
            <w:shd w:val="clear" w:color="auto" w:fill="auto"/>
          </w:tcPr>
          <w:p w14:paraId="40A01C67" w14:textId="77777777" w:rsidR="008C5CFA" w:rsidRPr="001D7775" w:rsidRDefault="00BD23C4" w:rsidP="00300A01">
            <w:pPr>
              <w:pStyle w:val="Text1"/>
              <w:spacing w:before="0" w:after="0"/>
              <w:ind w:left="0"/>
              <w:jc w:val="right"/>
              <w:rPr>
                <w:sz w:val="12"/>
                <w:szCs w:val="12"/>
              </w:rPr>
            </w:pPr>
            <w:r w:rsidRPr="001D7775">
              <w:rPr>
                <w:noProof/>
                <w:sz w:val="12"/>
                <w:szCs w:val="12"/>
              </w:rPr>
              <w:t>149 254 936,60</w:t>
            </w:r>
          </w:p>
        </w:tc>
        <w:tc>
          <w:tcPr>
            <w:tcW w:w="0" w:type="auto"/>
            <w:shd w:val="clear" w:color="auto" w:fill="auto"/>
          </w:tcPr>
          <w:p w14:paraId="596E80DF" w14:textId="77777777" w:rsidR="008C5CFA" w:rsidRPr="001D7775" w:rsidRDefault="00BD23C4" w:rsidP="00300A01">
            <w:pPr>
              <w:pStyle w:val="Text1"/>
              <w:spacing w:before="0" w:after="0"/>
              <w:ind w:left="0"/>
              <w:jc w:val="right"/>
              <w:rPr>
                <w:sz w:val="12"/>
                <w:szCs w:val="12"/>
              </w:rPr>
            </w:pPr>
            <w:r w:rsidRPr="001D7775">
              <w:rPr>
                <w:noProof/>
                <w:sz w:val="12"/>
                <w:szCs w:val="12"/>
              </w:rPr>
              <w:t>88 112 108,95</w:t>
            </w:r>
          </w:p>
        </w:tc>
        <w:tc>
          <w:tcPr>
            <w:tcW w:w="0" w:type="auto"/>
            <w:shd w:val="clear" w:color="auto" w:fill="auto"/>
          </w:tcPr>
          <w:p w14:paraId="7F52C299"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3EDE76B9" w14:textId="77777777" w:rsidTr="0047688D">
        <w:tc>
          <w:tcPr>
            <w:tcW w:w="0" w:type="auto"/>
            <w:shd w:val="clear" w:color="auto" w:fill="auto"/>
          </w:tcPr>
          <w:p w14:paraId="1D8BA552" w14:textId="77777777" w:rsidR="008C5CFA" w:rsidRPr="001D7775" w:rsidRDefault="00BD23C4" w:rsidP="00300A01">
            <w:pPr>
              <w:pStyle w:val="Text1"/>
              <w:spacing w:before="0" w:after="0"/>
              <w:ind w:left="0"/>
              <w:rPr>
                <w:sz w:val="12"/>
                <w:szCs w:val="12"/>
              </w:rPr>
            </w:pPr>
            <w:r w:rsidRPr="001D7775">
              <w:rPr>
                <w:noProof/>
                <w:sz w:val="14"/>
                <w:szCs w:val="14"/>
              </w:rPr>
              <w:t>3</w:t>
            </w:r>
          </w:p>
        </w:tc>
        <w:tc>
          <w:tcPr>
            <w:tcW w:w="0" w:type="auto"/>
            <w:shd w:val="clear" w:color="auto" w:fill="auto"/>
          </w:tcPr>
          <w:p w14:paraId="1151FDC7"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11817D9C" w14:textId="77777777" w:rsidR="008C5CFA" w:rsidRPr="001D7775" w:rsidRDefault="008C5CFA" w:rsidP="00300A01">
            <w:pPr>
              <w:pStyle w:val="Text1"/>
              <w:spacing w:before="0" w:after="0"/>
              <w:ind w:left="0"/>
              <w:rPr>
                <w:sz w:val="12"/>
                <w:szCs w:val="12"/>
              </w:rPr>
            </w:pPr>
          </w:p>
        </w:tc>
        <w:tc>
          <w:tcPr>
            <w:tcW w:w="0" w:type="auto"/>
            <w:shd w:val="clear" w:color="auto" w:fill="auto"/>
          </w:tcPr>
          <w:p w14:paraId="2FBC73A2" w14:textId="77777777" w:rsidR="008C5CFA" w:rsidRPr="001D7775" w:rsidRDefault="00BD23C4" w:rsidP="00300A01">
            <w:pPr>
              <w:pStyle w:val="Text1"/>
              <w:spacing w:before="0" w:after="0"/>
              <w:ind w:left="0"/>
              <w:rPr>
                <w:sz w:val="12"/>
                <w:szCs w:val="12"/>
              </w:rPr>
            </w:pPr>
            <w:r w:rsidRPr="001D7775">
              <w:rPr>
                <w:noProof/>
                <w:sz w:val="12"/>
                <w:szCs w:val="12"/>
              </w:rPr>
              <w:t>043</w:t>
            </w:r>
          </w:p>
        </w:tc>
        <w:tc>
          <w:tcPr>
            <w:tcW w:w="0" w:type="auto"/>
            <w:shd w:val="clear" w:color="auto" w:fill="auto"/>
          </w:tcPr>
          <w:p w14:paraId="6BACDCE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1A3559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21793B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D8BAC9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2695BDA"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EF56DD2" w14:textId="77777777" w:rsidR="008C5CFA" w:rsidRPr="001D7775" w:rsidRDefault="00BD23C4" w:rsidP="00300A01">
            <w:pPr>
              <w:pStyle w:val="Text1"/>
              <w:spacing w:before="0" w:after="0"/>
              <w:ind w:left="0"/>
              <w:rPr>
                <w:sz w:val="12"/>
                <w:szCs w:val="12"/>
              </w:rPr>
            </w:pPr>
            <w:r w:rsidRPr="001D7775">
              <w:rPr>
                <w:noProof/>
                <w:sz w:val="12"/>
                <w:szCs w:val="12"/>
              </w:rPr>
              <w:t>18</w:t>
            </w:r>
          </w:p>
        </w:tc>
        <w:tc>
          <w:tcPr>
            <w:tcW w:w="0" w:type="auto"/>
            <w:shd w:val="clear" w:color="auto" w:fill="auto"/>
          </w:tcPr>
          <w:p w14:paraId="6882F0E5"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026078B5" w14:textId="77777777" w:rsidR="008C5CFA" w:rsidRPr="001D7775" w:rsidRDefault="00BD23C4" w:rsidP="00300A01">
            <w:pPr>
              <w:pStyle w:val="Text1"/>
              <w:spacing w:before="0" w:after="0"/>
              <w:ind w:left="0"/>
              <w:jc w:val="right"/>
              <w:rPr>
                <w:sz w:val="12"/>
                <w:szCs w:val="12"/>
              </w:rPr>
            </w:pPr>
            <w:r w:rsidRPr="001D7775">
              <w:rPr>
                <w:noProof/>
                <w:sz w:val="12"/>
                <w:szCs w:val="12"/>
              </w:rPr>
              <w:t>704 429,51</w:t>
            </w:r>
          </w:p>
        </w:tc>
        <w:tc>
          <w:tcPr>
            <w:tcW w:w="0" w:type="auto"/>
            <w:shd w:val="clear" w:color="auto" w:fill="auto"/>
          </w:tcPr>
          <w:p w14:paraId="4A03605D" w14:textId="77777777" w:rsidR="008C5CFA" w:rsidRPr="001D7775" w:rsidRDefault="00BD23C4" w:rsidP="00300A01">
            <w:pPr>
              <w:pStyle w:val="Text1"/>
              <w:spacing w:before="0" w:after="0"/>
              <w:ind w:left="0"/>
              <w:jc w:val="right"/>
              <w:rPr>
                <w:sz w:val="12"/>
                <w:szCs w:val="12"/>
              </w:rPr>
            </w:pPr>
            <w:r w:rsidRPr="001D7775">
              <w:rPr>
                <w:noProof/>
                <w:sz w:val="12"/>
                <w:szCs w:val="12"/>
              </w:rPr>
              <w:t>704 429,51</w:t>
            </w:r>
          </w:p>
        </w:tc>
        <w:tc>
          <w:tcPr>
            <w:tcW w:w="0" w:type="auto"/>
            <w:shd w:val="clear" w:color="auto" w:fill="auto"/>
          </w:tcPr>
          <w:p w14:paraId="7E94BADB" w14:textId="77777777" w:rsidR="008C5CFA" w:rsidRPr="001D7775" w:rsidRDefault="00BD23C4" w:rsidP="00300A01">
            <w:pPr>
              <w:pStyle w:val="Text1"/>
              <w:spacing w:before="0" w:after="0"/>
              <w:ind w:left="0"/>
              <w:jc w:val="right"/>
              <w:rPr>
                <w:sz w:val="12"/>
                <w:szCs w:val="12"/>
              </w:rPr>
            </w:pPr>
            <w:r w:rsidRPr="001D7775">
              <w:rPr>
                <w:noProof/>
                <w:sz w:val="12"/>
                <w:szCs w:val="12"/>
              </w:rPr>
              <w:t>646 569,60</w:t>
            </w:r>
          </w:p>
        </w:tc>
        <w:tc>
          <w:tcPr>
            <w:tcW w:w="0" w:type="auto"/>
            <w:shd w:val="clear" w:color="auto" w:fill="auto"/>
          </w:tcPr>
          <w:p w14:paraId="2AD16A0E"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7D7063B" w14:textId="77777777" w:rsidTr="0047688D">
        <w:tc>
          <w:tcPr>
            <w:tcW w:w="0" w:type="auto"/>
            <w:shd w:val="clear" w:color="auto" w:fill="auto"/>
          </w:tcPr>
          <w:p w14:paraId="777D76AA" w14:textId="77777777" w:rsidR="008C5CFA" w:rsidRPr="001D7775" w:rsidRDefault="00BD23C4" w:rsidP="00300A01">
            <w:pPr>
              <w:pStyle w:val="Text1"/>
              <w:spacing w:before="0" w:after="0"/>
              <w:ind w:left="0"/>
              <w:rPr>
                <w:sz w:val="12"/>
                <w:szCs w:val="12"/>
              </w:rPr>
            </w:pPr>
            <w:r w:rsidRPr="001D7775">
              <w:rPr>
                <w:noProof/>
                <w:sz w:val="14"/>
                <w:szCs w:val="14"/>
              </w:rPr>
              <w:t>4</w:t>
            </w:r>
          </w:p>
        </w:tc>
        <w:tc>
          <w:tcPr>
            <w:tcW w:w="0" w:type="auto"/>
            <w:shd w:val="clear" w:color="auto" w:fill="auto"/>
          </w:tcPr>
          <w:p w14:paraId="233E4155"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265D312C" w14:textId="77777777" w:rsidR="008C5CFA" w:rsidRPr="001D7775" w:rsidRDefault="008C5CFA" w:rsidP="00300A01">
            <w:pPr>
              <w:pStyle w:val="Text1"/>
              <w:spacing w:before="0" w:after="0"/>
              <w:ind w:left="0"/>
              <w:rPr>
                <w:sz w:val="12"/>
                <w:szCs w:val="12"/>
              </w:rPr>
            </w:pPr>
          </w:p>
        </w:tc>
        <w:tc>
          <w:tcPr>
            <w:tcW w:w="0" w:type="auto"/>
            <w:shd w:val="clear" w:color="auto" w:fill="auto"/>
          </w:tcPr>
          <w:p w14:paraId="60342FE9" w14:textId="77777777" w:rsidR="008C5CFA" w:rsidRPr="001D7775" w:rsidRDefault="00BD23C4" w:rsidP="00300A01">
            <w:pPr>
              <w:pStyle w:val="Text1"/>
              <w:spacing w:before="0" w:after="0"/>
              <w:ind w:left="0"/>
              <w:rPr>
                <w:sz w:val="12"/>
                <w:szCs w:val="12"/>
              </w:rPr>
            </w:pPr>
            <w:r w:rsidRPr="001D7775">
              <w:rPr>
                <w:noProof/>
                <w:sz w:val="12"/>
                <w:szCs w:val="12"/>
              </w:rPr>
              <w:t>041</w:t>
            </w:r>
          </w:p>
        </w:tc>
        <w:tc>
          <w:tcPr>
            <w:tcW w:w="0" w:type="auto"/>
            <w:shd w:val="clear" w:color="auto" w:fill="auto"/>
          </w:tcPr>
          <w:p w14:paraId="4D1EF00F"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6EC574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3DDF55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51B138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AC90FF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E763C1E"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8ED0605"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780CAD5A" w14:textId="77777777" w:rsidR="008C5CFA" w:rsidRPr="001D7775" w:rsidRDefault="00BD23C4" w:rsidP="00300A01">
            <w:pPr>
              <w:pStyle w:val="Text1"/>
              <w:spacing w:before="0" w:after="0"/>
              <w:ind w:left="0"/>
              <w:jc w:val="right"/>
              <w:rPr>
                <w:sz w:val="12"/>
                <w:szCs w:val="12"/>
              </w:rPr>
            </w:pPr>
            <w:r w:rsidRPr="001D7775">
              <w:rPr>
                <w:noProof/>
                <w:sz w:val="12"/>
                <w:szCs w:val="12"/>
              </w:rPr>
              <w:t>16 187 723,24</w:t>
            </w:r>
          </w:p>
        </w:tc>
        <w:tc>
          <w:tcPr>
            <w:tcW w:w="0" w:type="auto"/>
            <w:shd w:val="clear" w:color="auto" w:fill="auto"/>
          </w:tcPr>
          <w:p w14:paraId="19635719" w14:textId="77777777" w:rsidR="008C5CFA" w:rsidRPr="001D7775" w:rsidRDefault="00BD23C4" w:rsidP="00300A01">
            <w:pPr>
              <w:pStyle w:val="Text1"/>
              <w:spacing w:before="0" w:after="0"/>
              <w:ind w:left="0"/>
              <w:jc w:val="right"/>
              <w:rPr>
                <w:sz w:val="12"/>
                <w:szCs w:val="12"/>
              </w:rPr>
            </w:pPr>
            <w:r w:rsidRPr="001D7775">
              <w:rPr>
                <w:noProof/>
                <w:sz w:val="12"/>
                <w:szCs w:val="12"/>
              </w:rPr>
              <w:t>14 848 563,36</w:t>
            </w:r>
          </w:p>
        </w:tc>
        <w:tc>
          <w:tcPr>
            <w:tcW w:w="0" w:type="auto"/>
            <w:shd w:val="clear" w:color="auto" w:fill="auto"/>
          </w:tcPr>
          <w:p w14:paraId="1311283C" w14:textId="77777777" w:rsidR="008C5CFA" w:rsidRPr="001D7775" w:rsidRDefault="00BD23C4" w:rsidP="00300A01">
            <w:pPr>
              <w:pStyle w:val="Text1"/>
              <w:spacing w:before="0" w:after="0"/>
              <w:ind w:left="0"/>
              <w:jc w:val="right"/>
              <w:rPr>
                <w:sz w:val="12"/>
                <w:szCs w:val="12"/>
              </w:rPr>
            </w:pPr>
            <w:r w:rsidRPr="001D7775">
              <w:rPr>
                <w:noProof/>
                <w:sz w:val="12"/>
                <w:szCs w:val="12"/>
              </w:rPr>
              <w:t>78 647,78</w:t>
            </w:r>
          </w:p>
        </w:tc>
        <w:tc>
          <w:tcPr>
            <w:tcW w:w="0" w:type="auto"/>
            <w:shd w:val="clear" w:color="auto" w:fill="auto"/>
          </w:tcPr>
          <w:p w14:paraId="14414A96" w14:textId="77777777" w:rsidR="008C5CFA" w:rsidRPr="001D7775" w:rsidRDefault="00BD23C4" w:rsidP="00300A01">
            <w:pPr>
              <w:pStyle w:val="Text1"/>
              <w:spacing w:before="0" w:after="0"/>
              <w:ind w:left="0"/>
              <w:jc w:val="right"/>
              <w:rPr>
                <w:sz w:val="12"/>
                <w:szCs w:val="12"/>
              </w:rPr>
            </w:pPr>
            <w:r w:rsidRPr="001D7775">
              <w:rPr>
                <w:noProof/>
                <w:sz w:val="12"/>
                <w:szCs w:val="12"/>
              </w:rPr>
              <w:t>11</w:t>
            </w:r>
          </w:p>
        </w:tc>
      </w:tr>
      <w:tr w:rsidR="002F219B" w:rsidRPr="001D7775" w14:paraId="12254A1B" w14:textId="77777777" w:rsidTr="0047688D">
        <w:tc>
          <w:tcPr>
            <w:tcW w:w="0" w:type="auto"/>
            <w:shd w:val="clear" w:color="auto" w:fill="auto"/>
          </w:tcPr>
          <w:p w14:paraId="7F16BF93" w14:textId="77777777" w:rsidR="008C5CFA" w:rsidRPr="001D7775" w:rsidRDefault="00BD23C4" w:rsidP="00300A01">
            <w:pPr>
              <w:pStyle w:val="Text1"/>
              <w:spacing w:before="0" w:after="0"/>
              <w:ind w:left="0"/>
              <w:rPr>
                <w:sz w:val="12"/>
                <w:szCs w:val="12"/>
              </w:rPr>
            </w:pPr>
            <w:r w:rsidRPr="001D7775">
              <w:rPr>
                <w:noProof/>
                <w:sz w:val="14"/>
                <w:szCs w:val="14"/>
              </w:rPr>
              <w:t>4</w:t>
            </w:r>
          </w:p>
        </w:tc>
        <w:tc>
          <w:tcPr>
            <w:tcW w:w="0" w:type="auto"/>
            <w:shd w:val="clear" w:color="auto" w:fill="auto"/>
          </w:tcPr>
          <w:p w14:paraId="26C068CF"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3E819129" w14:textId="77777777" w:rsidR="008C5CFA" w:rsidRPr="001D7775" w:rsidRDefault="008C5CFA" w:rsidP="00300A01">
            <w:pPr>
              <w:pStyle w:val="Text1"/>
              <w:spacing w:before="0" w:after="0"/>
              <w:ind w:left="0"/>
              <w:rPr>
                <w:sz w:val="12"/>
                <w:szCs w:val="12"/>
              </w:rPr>
            </w:pPr>
          </w:p>
        </w:tc>
        <w:tc>
          <w:tcPr>
            <w:tcW w:w="0" w:type="auto"/>
            <w:shd w:val="clear" w:color="auto" w:fill="auto"/>
          </w:tcPr>
          <w:p w14:paraId="0BAAA212" w14:textId="77777777" w:rsidR="008C5CFA" w:rsidRPr="001D7775" w:rsidRDefault="00BD23C4" w:rsidP="00300A01">
            <w:pPr>
              <w:pStyle w:val="Text1"/>
              <w:spacing w:before="0" w:after="0"/>
              <w:ind w:left="0"/>
              <w:rPr>
                <w:sz w:val="12"/>
                <w:szCs w:val="12"/>
              </w:rPr>
            </w:pPr>
            <w:r w:rsidRPr="001D7775">
              <w:rPr>
                <w:noProof/>
                <w:sz w:val="12"/>
                <w:szCs w:val="12"/>
              </w:rPr>
              <w:t>041</w:t>
            </w:r>
          </w:p>
        </w:tc>
        <w:tc>
          <w:tcPr>
            <w:tcW w:w="0" w:type="auto"/>
            <w:shd w:val="clear" w:color="auto" w:fill="auto"/>
          </w:tcPr>
          <w:p w14:paraId="2C184DA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B67D39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92D0C1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036A09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ABB4B1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E3DB9C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10C04B2"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651CE393" w14:textId="77777777" w:rsidR="008C5CFA" w:rsidRPr="001D7775" w:rsidRDefault="00BD23C4" w:rsidP="00300A01">
            <w:pPr>
              <w:pStyle w:val="Text1"/>
              <w:spacing w:before="0" w:after="0"/>
              <w:ind w:left="0"/>
              <w:jc w:val="right"/>
              <w:rPr>
                <w:sz w:val="12"/>
                <w:szCs w:val="12"/>
              </w:rPr>
            </w:pPr>
            <w:r w:rsidRPr="001D7775">
              <w:rPr>
                <w:noProof/>
                <w:sz w:val="12"/>
                <w:szCs w:val="12"/>
              </w:rPr>
              <w:t>2 923 024,44</w:t>
            </w:r>
          </w:p>
        </w:tc>
        <w:tc>
          <w:tcPr>
            <w:tcW w:w="0" w:type="auto"/>
            <w:shd w:val="clear" w:color="auto" w:fill="auto"/>
          </w:tcPr>
          <w:p w14:paraId="2053601C" w14:textId="77777777" w:rsidR="008C5CFA" w:rsidRPr="001D7775" w:rsidRDefault="00BD23C4" w:rsidP="00300A01">
            <w:pPr>
              <w:pStyle w:val="Text1"/>
              <w:spacing w:before="0" w:after="0"/>
              <w:ind w:left="0"/>
              <w:jc w:val="right"/>
              <w:rPr>
                <w:sz w:val="12"/>
                <w:szCs w:val="12"/>
              </w:rPr>
            </w:pPr>
            <w:r w:rsidRPr="001D7775">
              <w:rPr>
                <w:noProof/>
                <w:sz w:val="12"/>
                <w:szCs w:val="12"/>
              </w:rPr>
              <w:t>2 923 024,44</w:t>
            </w:r>
          </w:p>
        </w:tc>
        <w:tc>
          <w:tcPr>
            <w:tcW w:w="0" w:type="auto"/>
            <w:shd w:val="clear" w:color="auto" w:fill="auto"/>
          </w:tcPr>
          <w:p w14:paraId="399AE69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68E0A14"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78B12035" w14:textId="77777777" w:rsidTr="0047688D">
        <w:tc>
          <w:tcPr>
            <w:tcW w:w="0" w:type="auto"/>
            <w:shd w:val="clear" w:color="auto" w:fill="auto"/>
          </w:tcPr>
          <w:p w14:paraId="3B98A10F" w14:textId="77777777" w:rsidR="008C5CFA" w:rsidRPr="001D7775" w:rsidRDefault="00BD23C4" w:rsidP="00300A01">
            <w:pPr>
              <w:pStyle w:val="Text1"/>
              <w:spacing w:before="0" w:after="0"/>
              <w:ind w:left="0"/>
              <w:rPr>
                <w:sz w:val="12"/>
                <w:szCs w:val="12"/>
              </w:rPr>
            </w:pPr>
            <w:r w:rsidRPr="001D7775">
              <w:rPr>
                <w:noProof/>
                <w:sz w:val="14"/>
                <w:szCs w:val="14"/>
              </w:rPr>
              <w:t>4</w:t>
            </w:r>
          </w:p>
        </w:tc>
        <w:tc>
          <w:tcPr>
            <w:tcW w:w="0" w:type="auto"/>
            <w:shd w:val="clear" w:color="auto" w:fill="auto"/>
          </w:tcPr>
          <w:p w14:paraId="69679F94" w14:textId="77777777" w:rsidR="008C5CFA" w:rsidRPr="001D7775" w:rsidRDefault="00BD23C4" w:rsidP="00300A01">
            <w:pPr>
              <w:pStyle w:val="Text1"/>
              <w:spacing w:before="0" w:after="0"/>
              <w:ind w:left="0"/>
              <w:rPr>
                <w:sz w:val="12"/>
                <w:szCs w:val="12"/>
              </w:rPr>
            </w:pPr>
            <w:r w:rsidRPr="001D7775">
              <w:rPr>
                <w:noProof/>
                <w:sz w:val="12"/>
                <w:szCs w:val="12"/>
              </w:rPr>
              <w:t>KF</w:t>
            </w:r>
          </w:p>
        </w:tc>
        <w:tc>
          <w:tcPr>
            <w:tcW w:w="0" w:type="auto"/>
            <w:shd w:val="clear" w:color="auto" w:fill="auto"/>
          </w:tcPr>
          <w:p w14:paraId="4761D685" w14:textId="77777777" w:rsidR="008C5CFA" w:rsidRPr="001D7775" w:rsidRDefault="008C5CFA" w:rsidP="00300A01">
            <w:pPr>
              <w:pStyle w:val="Text1"/>
              <w:spacing w:before="0" w:after="0"/>
              <w:ind w:left="0"/>
              <w:rPr>
                <w:sz w:val="12"/>
                <w:szCs w:val="12"/>
              </w:rPr>
            </w:pPr>
          </w:p>
        </w:tc>
        <w:tc>
          <w:tcPr>
            <w:tcW w:w="0" w:type="auto"/>
            <w:shd w:val="clear" w:color="auto" w:fill="auto"/>
          </w:tcPr>
          <w:p w14:paraId="0F6F796C" w14:textId="77777777" w:rsidR="008C5CFA" w:rsidRPr="001D7775" w:rsidRDefault="00BD23C4" w:rsidP="00300A01">
            <w:pPr>
              <w:pStyle w:val="Text1"/>
              <w:spacing w:before="0" w:after="0"/>
              <w:ind w:left="0"/>
              <w:rPr>
                <w:sz w:val="12"/>
                <w:szCs w:val="12"/>
              </w:rPr>
            </w:pPr>
            <w:r w:rsidRPr="001D7775">
              <w:rPr>
                <w:noProof/>
                <w:sz w:val="12"/>
                <w:szCs w:val="12"/>
              </w:rPr>
              <w:t>041</w:t>
            </w:r>
          </w:p>
        </w:tc>
        <w:tc>
          <w:tcPr>
            <w:tcW w:w="0" w:type="auto"/>
            <w:shd w:val="clear" w:color="auto" w:fill="auto"/>
          </w:tcPr>
          <w:p w14:paraId="4291D43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F8618D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674D7E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B8BE8C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16DD9A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E44DBAC"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2AC522B"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17D8F8B1" w14:textId="77777777" w:rsidR="008C5CFA" w:rsidRPr="001D7775" w:rsidRDefault="00BD23C4" w:rsidP="00300A01">
            <w:pPr>
              <w:pStyle w:val="Text1"/>
              <w:spacing w:before="0" w:after="0"/>
              <w:ind w:left="0"/>
              <w:jc w:val="right"/>
              <w:rPr>
                <w:sz w:val="12"/>
                <w:szCs w:val="12"/>
              </w:rPr>
            </w:pPr>
            <w:r w:rsidRPr="001D7775">
              <w:rPr>
                <w:noProof/>
                <w:sz w:val="12"/>
                <w:szCs w:val="12"/>
              </w:rPr>
              <w:t>2 750 024,44</w:t>
            </w:r>
          </w:p>
        </w:tc>
        <w:tc>
          <w:tcPr>
            <w:tcW w:w="0" w:type="auto"/>
            <w:shd w:val="clear" w:color="auto" w:fill="auto"/>
          </w:tcPr>
          <w:p w14:paraId="79C95332" w14:textId="77777777" w:rsidR="008C5CFA" w:rsidRPr="001D7775" w:rsidRDefault="00BD23C4" w:rsidP="00300A01">
            <w:pPr>
              <w:pStyle w:val="Text1"/>
              <w:spacing w:before="0" w:after="0"/>
              <w:ind w:left="0"/>
              <w:jc w:val="right"/>
              <w:rPr>
                <w:sz w:val="12"/>
                <w:szCs w:val="12"/>
              </w:rPr>
            </w:pPr>
            <w:r w:rsidRPr="001D7775">
              <w:rPr>
                <w:noProof/>
                <w:sz w:val="12"/>
                <w:szCs w:val="12"/>
              </w:rPr>
              <w:t>2 750 024,44</w:t>
            </w:r>
          </w:p>
        </w:tc>
        <w:tc>
          <w:tcPr>
            <w:tcW w:w="0" w:type="auto"/>
            <w:shd w:val="clear" w:color="auto" w:fill="auto"/>
          </w:tcPr>
          <w:p w14:paraId="3B89AE82"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BF8891E"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900504B" w14:textId="77777777" w:rsidTr="0047688D">
        <w:tc>
          <w:tcPr>
            <w:tcW w:w="0" w:type="auto"/>
            <w:shd w:val="clear" w:color="auto" w:fill="auto"/>
          </w:tcPr>
          <w:p w14:paraId="3E2D8911"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73F015BB"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C7EAED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306CE38"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3721F8D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D53EFF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82935B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FFD76C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9C39CD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063F1EA"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5447EBE"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4FBF059B"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6E46E931"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316CED7F"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3ADFDBCE"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67AF63A" w14:textId="77777777" w:rsidTr="0047688D">
        <w:tc>
          <w:tcPr>
            <w:tcW w:w="0" w:type="auto"/>
            <w:shd w:val="clear" w:color="auto" w:fill="auto"/>
          </w:tcPr>
          <w:p w14:paraId="5C151AA5"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30AC1E22"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60CD14C"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44C62D5F"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01C76A69"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A49E9E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09F1FC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39221F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82E5F1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603DFF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DB2AC17"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3A80C725"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7964B9A5"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2832DBAA"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221D1D0"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7F38DA89" w14:textId="77777777" w:rsidTr="0047688D">
        <w:tc>
          <w:tcPr>
            <w:tcW w:w="0" w:type="auto"/>
            <w:shd w:val="clear" w:color="auto" w:fill="auto"/>
          </w:tcPr>
          <w:p w14:paraId="5644C47E"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2733032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6B0D69F3"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CA68D9A"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1C9356BE"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B736BF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602FF9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C13F12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418943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DFB7486"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2B21165"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44522BEE"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1F6C13F1"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1045CD29"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60DC51BE"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BE2B9C1" w14:textId="77777777" w:rsidTr="0047688D">
        <w:tc>
          <w:tcPr>
            <w:tcW w:w="0" w:type="auto"/>
            <w:shd w:val="clear" w:color="auto" w:fill="auto"/>
          </w:tcPr>
          <w:p w14:paraId="4324A4EB"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6FD79B9E"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D79EAD8"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933306C"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0BD54B7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0BC0E5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97EBC6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E0DA57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C92747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98BD592"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48D2D0A"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37059ACC" w14:textId="77777777" w:rsidR="008C5CFA" w:rsidRPr="001D7775" w:rsidRDefault="00BD23C4" w:rsidP="00300A01">
            <w:pPr>
              <w:pStyle w:val="Text1"/>
              <w:spacing w:before="0" w:after="0"/>
              <w:ind w:left="0"/>
              <w:jc w:val="right"/>
              <w:rPr>
                <w:sz w:val="12"/>
                <w:szCs w:val="12"/>
              </w:rPr>
            </w:pPr>
            <w:r w:rsidRPr="001D7775">
              <w:rPr>
                <w:noProof/>
                <w:sz w:val="12"/>
                <w:szCs w:val="12"/>
              </w:rPr>
              <w:t>2 980 335,95</w:t>
            </w:r>
          </w:p>
        </w:tc>
        <w:tc>
          <w:tcPr>
            <w:tcW w:w="0" w:type="auto"/>
            <w:shd w:val="clear" w:color="auto" w:fill="auto"/>
          </w:tcPr>
          <w:p w14:paraId="6D10467E" w14:textId="77777777" w:rsidR="008C5CFA" w:rsidRPr="001D7775" w:rsidRDefault="00BD23C4" w:rsidP="00300A01">
            <w:pPr>
              <w:pStyle w:val="Text1"/>
              <w:spacing w:before="0" w:after="0"/>
              <w:ind w:left="0"/>
              <w:jc w:val="right"/>
              <w:rPr>
                <w:sz w:val="12"/>
                <w:szCs w:val="12"/>
              </w:rPr>
            </w:pPr>
            <w:r w:rsidRPr="001D7775">
              <w:rPr>
                <w:noProof/>
                <w:sz w:val="12"/>
                <w:szCs w:val="12"/>
              </w:rPr>
              <w:t>2 980 335,95</w:t>
            </w:r>
          </w:p>
        </w:tc>
        <w:tc>
          <w:tcPr>
            <w:tcW w:w="0" w:type="auto"/>
            <w:shd w:val="clear" w:color="auto" w:fill="auto"/>
          </w:tcPr>
          <w:p w14:paraId="246D4D6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0403FF8"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4EFD587F" w14:textId="77777777" w:rsidTr="0047688D">
        <w:tc>
          <w:tcPr>
            <w:tcW w:w="0" w:type="auto"/>
            <w:shd w:val="clear" w:color="auto" w:fill="auto"/>
          </w:tcPr>
          <w:p w14:paraId="13FCDE7C"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66EFE574"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C428C0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4001B551"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1C95ABAF"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4E8287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9648F6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1DD60A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4D15CB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EDE3929"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E43B694"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36C0400E"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08662F55"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533285FA"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44AA734"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C931639" w14:textId="77777777" w:rsidTr="0047688D">
        <w:tc>
          <w:tcPr>
            <w:tcW w:w="0" w:type="auto"/>
            <w:shd w:val="clear" w:color="auto" w:fill="auto"/>
          </w:tcPr>
          <w:p w14:paraId="6838DB79"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68489AE7"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446B89F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C991189"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4742AD2E"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3FA93A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EFF549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45E214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A2F0EC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A5804A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DB63769"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22785CFC"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7E93FEF8" w14:textId="77777777" w:rsidR="008C5CFA" w:rsidRPr="001D7775" w:rsidRDefault="00BD23C4" w:rsidP="00300A01">
            <w:pPr>
              <w:pStyle w:val="Text1"/>
              <w:spacing w:before="0" w:after="0"/>
              <w:ind w:left="0"/>
              <w:jc w:val="right"/>
              <w:rPr>
                <w:sz w:val="12"/>
                <w:szCs w:val="12"/>
              </w:rPr>
            </w:pPr>
            <w:r w:rsidRPr="001D7775">
              <w:rPr>
                <w:noProof/>
                <w:sz w:val="12"/>
                <w:szCs w:val="12"/>
              </w:rPr>
              <w:t>1 224 353,95</w:t>
            </w:r>
          </w:p>
        </w:tc>
        <w:tc>
          <w:tcPr>
            <w:tcW w:w="0" w:type="auto"/>
            <w:shd w:val="clear" w:color="auto" w:fill="auto"/>
          </w:tcPr>
          <w:p w14:paraId="0EA95E9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29F83E1"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0D945E0" w14:textId="77777777" w:rsidTr="0047688D">
        <w:tc>
          <w:tcPr>
            <w:tcW w:w="0" w:type="auto"/>
            <w:shd w:val="clear" w:color="auto" w:fill="auto"/>
          </w:tcPr>
          <w:p w14:paraId="01C84720"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7B5D55D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46B3E4D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E5DF51F" w14:textId="77777777" w:rsidR="008C5CFA" w:rsidRPr="001D7775" w:rsidRDefault="00BD23C4" w:rsidP="00300A01">
            <w:pPr>
              <w:pStyle w:val="Text1"/>
              <w:spacing w:before="0" w:after="0"/>
              <w:ind w:left="0"/>
              <w:rPr>
                <w:sz w:val="12"/>
                <w:szCs w:val="12"/>
              </w:rPr>
            </w:pPr>
            <w:r w:rsidRPr="001D7775">
              <w:rPr>
                <w:noProof/>
                <w:sz w:val="12"/>
                <w:szCs w:val="12"/>
              </w:rPr>
              <w:t>024</w:t>
            </w:r>
          </w:p>
        </w:tc>
        <w:tc>
          <w:tcPr>
            <w:tcW w:w="0" w:type="auto"/>
            <w:shd w:val="clear" w:color="auto" w:fill="auto"/>
          </w:tcPr>
          <w:p w14:paraId="7591A63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FA3554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80BDDB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A45634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2FDDA8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FB4668D"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6CEE0F9"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2999A1AD" w14:textId="77777777" w:rsidR="008C5CFA" w:rsidRPr="001D7775" w:rsidRDefault="00BD23C4" w:rsidP="00300A01">
            <w:pPr>
              <w:pStyle w:val="Text1"/>
              <w:spacing w:before="0" w:after="0"/>
              <w:ind w:left="0"/>
              <w:jc w:val="right"/>
              <w:rPr>
                <w:sz w:val="12"/>
                <w:szCs w:val="12"/>
              </w:rPr>
            </w:pPr>
            <w:r w:rsidRPr="001D7775">
              <w:rPr>
                <w:noProof/>
                <w:sz w:val="12"/>
                <w:szCs w:val="12"/>
              </w:rPr>
              <w:t>2 980 335,95</w:t>
            </w:r>
          </w:p>
        </w:tc>
        <w:tc>
          <w:tcPr>
            <w:tcW w:w="0" w:type="auto"/>
            <w:shd w:val="clear" w:color="auto" w:fill="auto"/>
          </w:tcPr>
          <w:p w14:paraId="05DC2EEF" w14:textId="77777777" w:rsidR="008C5CFA" w:rsidRPr="001D7775" w:rsidRDefault="00BD23C4" w:rsidP="00300A01">
            <w:pPr>
              <w:pStyle w:val="Text1"/>
              <w:spacing w:before="0" w:after="0"/>
              <w:ind w:left="0"/>
              <w:jc w:val="right"/>
              <w:rPr>
                <w:sz w:val="12"/>
                <w:szCs w:val="12"/>
              </w:rPr>
            </w:pPr>
            <w:r w:rsidRPr="001D7775">
              <w:rPr>
                <w:noProof/>
                <w:sz w:val="12"/>
                <w:szCs w:val="12"/>
              </w:rPr>
              <w:t>2 980 335,95</w:t>
            </w:r>
          </w:p>
        </w:tc>
        <w:tc>
          <w:tcPr>
            <w:tcW w:w="0" w:type="auto"/>
            <w:shd w:val="clear" w:color="auto" w:fill="auto"/>
          </w:tcPr>
          <w:p w14:paraId="6B014C6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BDE0E59"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196C442D" w14:textId="77777777" w:rsidTr="0047688D">
        <w:tc>
          <w:tcPr>
            <w:tcW w:w="0" w:type="auto"/>
            <w:shd w:val="clear" w:color="auto" w:fill="auto"/>
          </w:tcPr>
          <w:p w14:paraId="2A5A582D"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66F579DB"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250C526"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FA82B42"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11903E8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5BC43D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2839E2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E56C1C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1544B4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09D7DF4C"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99E228D"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02A0610E" w14:textId="77777777" w:rsidR="008C5CFA" w:rsidRPr="001D7775" w:rsidRDefault="00BD23C4" w:rsidP="00300A01">
            <w:pPr>
              <w:pStyle w:val="Text1"/>
              <w:spacing w:before="0" w:after="0"/>
              <w:ind w:left="0"/>
              <w:jc w:val="right"/>
              <w:rPr>
                <w:sz w:val="12"/>
                <w:szCs w:val="12"/>
              </w:rPr>
            </w:pPr>
            <w:r w:rsidRPr="001D7775">
              <w:rPr>
                <w:noProof/>
                <w:sz w:val="12"/>
                <w:szCs w:val="12"/>
              </w:rPr>
              <w:t>8 205 280,80</w:t>
            </w:r>
          </w:p>
        </w:tc>
        <w:tc>
          <w:tcPr>
            <w:tcW w:w="0" w:type="auto"/>
            <w:shd w:val="clear" w:color="auto" w:fill="auto"/>
          </w:tcPr>
          <w:p w14:paraId="5DB803CA" w14:textId="77777777" w:rsidR="008C5CFA" w:rsidRPr="001D7775" w:rsidRDefault="00BD23C4" w:rsidP="00300A01">
            <w:pPr>
              <w:pStyle w:val="Text1"/>
              <w:spacing w:before="0" w:after="0"/>
              <w:ind w:left="0"/>
              <w:jc w:val="right"/>
              <w:rPr>
                <w:sz w:val="12"/>
                <w:szCs w:val="12"/>
              </w:rPr>
            </w:pPr>
            <w:r w:rsidRPr="001D7775">
              <w:rPr>
                <w:noProof/>
                <w:sz w:val="12"/>
                <w:szCs w:val="12"/>
              </w:rPr>
              <w:t>8 205 280,80</w:t>
            </w:r>
          </w:p>
        </w:tc>
        <w:tc>
          <w:tcPr>
            <w:tcW w:w="0" w:type="auto"/>
            <w:shd w:val="clear" w:color="auto" w:fill="auto"/>
          </w:tcPr>
          <w:p w14:paraId="777654F1"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1A59C5D"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4F1B5FC5" w14:textId="77777777" w:rsidTr="0047688D">
        <w:tc>
          <w:tcPr>
            <w:tcW w:w="0" w:type="auto"/>
            <w:shd w:val="clear" w:color="auto" w:fill="auto"/>
          </w:tcPr>
          <w:p w14:paraId="69802226"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73AB07A9"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351C1E7"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28876C8"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7841DBE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19D360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72DBA8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05991A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736825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1345F43"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13764A2"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351C65C8"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1D7975B6"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57A5889A"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47672B6"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15DB87FB" w14:textId="77777777" w:rsidTr="0047688D">
        <w:tc>
          <w:tcPr>
            <w:tcW w:w="0" w:type="auto"/>
            <w:shd w:val="clear" w:color="auto" w:fill="auto"/>
          </w:tcPr>
          <w:p w14:paraId="6835F67C"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793DDECA"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598F33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7B7DE0C"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13CE545E"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D87641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E181DF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E43B6D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6CA7C6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11224C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5018A43A"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5C61340A" w14:textId="77777777" w:rsidR="008C5CFA" w:rsidRPr="001D7775" w:rsidRDefault="00BD23C4" w:rsidP="00300A01">
            <w:pPr>
              <w:pStyle w:val="Text1"/>
              <w:spacing w:before="0" w:after="0"/>
              <w:ind w:left="0"/>
              <w:jc w:val="right"/>
              <w:rPr>
                <w:sz w:val="12"/>
                <w:szCs w:val="12"/>
              </w:rPr>
            </w:pPr>
            <w:r w:rsidRPr="001D7775">
              <w:rPr>
                <w:noProof/>
                <w:sz w:val="12"/>
                <w:szCs w:val="12"/>
              </w:rPr>
              <w:t>49 162 286,80</w:t>
            </w:r>
          </w:p>
        </w:tc>
        <w:tc>
          <w:tcPr>
            <w:tcW w:w="0" w:type="auto"/>
            <w:shd w:val="clear" w:color="auto" w:fill="auto"/>
          </w:tcPr>
          <w:p w14:paraId="18163DD9" w14:textId="77777777" w:rsidR="008C5CFA" w:rsidRPr="001D7775" w:rsidRDefault="00BD23C4" w:rsidP="00300A01">
            <w:pPr>
              <w:pStyle w:val="Text1"/>
              <w:spacing w:before="0" w:after="0"/>
              <w:ind w:left="0"/>
              <w:jc w:val="right"/>
              <w:rPr>
                <w:sz w:val="12"/>
                <w:szCs w:val="12"/>
              </w:rPr>
            </w:pPr>
            <w:r w:rsidRPr="001D7775">
              <w:rPr>
                <w:noProof/>
                <w:sz w:val="12"/>
                <w:szCs w:val="12"/>
              </w:rPr>
              <w:t>49 162 286,80</w:t>
            </w:r>
          </w:p>
        </w:tc>
        <w:tc>
          <w:tcPr>
            <w:tcW w:w="0" w:type="auto"/>
            <w:shd w:val="clear" w:color="auto" w:fill="auto"/>
          </w:tcPr>
          <w:p w14:paraId="284F7BFC"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C543756" w14:textId="77777777" w:rsidR="008C5CFA" w:rsidRPr="001D7775" w:rsidRDefault="00BD23C4" w:rsidP="00300A01">
            <w:pPr>
              <w:pStyle w:val="Text1"/>
              <w:spacing w:before="0" w:after="0"/>
              <w:ind w:left="0"/>
              <w:jc w:val="right"/>
              <w:rPr>
                <w:sz w:val="12"/>
                <w:szCs w:val="12"/>
              </w:rPr>
            </w:pPr>
            <w:r w:rsidRPr="001D7775">
              <w:rPr>
                <w:noProof/>
                <w:sz w:val="12"/>
                <w:szCs w:val="12"/>
              </w:rPr>
              <w:t>6</w:t>
            </w:r>
          </w:p>
        </w:tc>
      </w:tr>
      <w:tr w:rsidR="002F219B" w:rsidRPr="001D7775" w14:paraId="50788D96" w14:textId="77777777" w:rsidTr="0047688D">
        <w:tc>
          <w:tcPr>
            <w:tcW w:w="0" w:type="auto"/>
            <w:shd w:val="clear" w:color="auto" w:fill="auto"/>
          </w:tcPr>
          <w:p w14:paraId="21FC6255"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6A55088E"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B3619D5"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4589EFF2"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57C70283"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8B82F2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CF5198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1DFF76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823E5B8"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4308482"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45856B2"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3C02AF4D"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4E0BDF22"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387C041A"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8B630BE"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12B1361" w14:textId="77777777" w:rsidTr="0047688D">
        <w:tc>
          <w:tcPr>
            <w:tcW w:w="0" w:type="auto"/>
            <w:shd w:val="clear" w:color="auto" w:fill="auto"/>
          </w:tcPr>
          <w:p w14:paraId="3BDCA5E9"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1AD59D22"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FF9F1C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2BC28C6"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0774D52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820F20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2F12F3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9ACAB7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03B57C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FA23C9C"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DFC210A"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1C8C41F2" w14:textId="77777777" w:rsidR="008C5CFA" w:rsidRPr="001D7775" w:rsidRDefault="00BD23C4" w:rsidP="00300A01">
            <w:pPr>
              <w:pStyle w:val="Text1"/>
              <w:spacing w:before="0" w:after="0"/>
              <w:ind w:left="0"/>
              <w:jc w:val="right"/>
              <w:rPr>
                <w:sz w:val="12"/>
                <w:szCs w:val="12"/>
              </w:rPr>
            </w:pPr>
            <w:r w:rsidRPr="001D7775">
              <w:rPr>
                <w:noProof/>
                <w:sz w:val="12"/>
                <w:szCs w:val="12"/>
              </w:rPr>
              <w:t>40 022 908,80</w:t>
            </w:r>
          </w:p>
        </w:tc>
        <w:tc>
          <w:tcPr>
            <w:tcW w:w="0" w:type="auto"/>
            <w:shd w:val="clear" w:color="auto" w:fill="auto"/>
          </w:tcPr>
          <w:p w14:paraId="4BCA9510" w14:textId="77777777" w:rsidR="008C5CFA" w:rsidRPr="001D7775" w:rsidRDefault="00BD23C4" w:rsidP="00300A01">
            <w:pPr>
              <w:pStyle w:val="Text1"/>
              <w:spacing w:before="0" w:after="0"/>
              <w:ind w:left="0"/>
              <w:jc w:val="right"/>
              <w:rPr>
                <w:sz w:val="12"/>
                <w:szCs w:val="12"/>
              </w:rPr>
            </w:pPr>
            <w:r w:rsidRPr="001D7775">
              <w:rPr>
                <w:noProof/>
                <w:sz w:val="12"/>
                <w:szCs w:val="12"/>
              </w:rPr>
              <w:t>40 022 908,80</w:t>
            </w:r>
          </w:p>
        </w:tc>
        <w:tc>
          <w:tcPr>
            <w:tcW w:w="0" w:type="auto"/>
            <w:shd w:val="clear" w:color="auto" w:fill="auto"/>
          </w:tcPr>
          <w:p w14:paraId="35C570D6"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72869C67" w14:textId="77777777" w:rsidR="008C5CFA" w:rsidRPr="001D7775" w:rsidRDefault="00BD23C4" w:rsidP="00300A01">
            <w:pPr>
              <w:pStyle w:val="Text1"/>
              <w:spacing w:before="0" w:after="0"/>
              <w:ind w:left="0"/>
              <w:jc w:val="right"/>
              <w:rPr>
                <w:sz w:val="12"/>
                <w:szCs w:val="12"/>
              </w:rPr>
            </w:pPr>
            <w:r w:rsidRPr="001D7775">
              <w:rPr>
                <w:noProof/>
                <w:sz w:val="12"/>
                <w:szCs w:val="12"/>
              </w:rPr>
              <w:t>6</w:t>
            </w:r>
          </w:p>
        </w:tc>
      </w:tr>
      <w:tr w:rsidR="002F219B" w:rsidRPr="001D7775" w14:paraId="79917121" w14:textId="77777777" w:rsidTr="0047688D">
        <w:tc>
          <w:tcPr>
            <w:tcW w:w="0" w:type="auto"/>
            <w:shd w:val="clear" w:color="auto" w:fill="auto"/>
          </w:tcPr>
          <w:p w14:paraId="5C9342BC"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1873FF9D"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521F14B"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2329A1E"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1A4F62DE"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2909CC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0DAD4E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627A47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9DD930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45DF138"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2FBD958"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02CDE34F"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2F95F51D"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26E921D8"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8C430D0"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137F52C7" w14:textId="77777777" w:rsidTr="0047688D">
        <w:tc>
          <w:tcPr>
            <w:tcW w:w="0" w:type="auto"/>
            <w:shd w:val="clear" w:color="auto" w:fill="auto"/>
          </w:tcPr>
          <w:p w14:paraId="5BADE976"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39E2320E"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5A702ED"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3280EA5" w14:textId="77777777" w:rsidR="008C5CFA" w:rsidRPr="001D7775" w:rsidRDefault="00BD23C4" w:rsidP="00300A01">
            <w:pPr>
              <w:pStyle w:val="Text1"/>
              <w:spacing w:before="0" w:after="0"/>
              <w:ind w:left="0"/>
              <w:rPr>
                <w:sz w:val="12"/>
                <w:szCs w:val="12"/>
              </w:rPr>
            </w:pPr>
            <w:r w:rsidRPr="001D7775">
              <w:rPr>
                <w:noProof/>
                <w:sz w:val="12"/>
                <w:szCs w:val="12"/>
              </w:rPr>
              <w:t>025</w:t>
            </w:r>
          </w:p>
        </w:tc>
        <w:tc>
          <w:tcPr>
            <w:tcW w:w="0" w:type="auto"/>
            <w:shd w:val="clear" w:color="auto" w:fill="auto"/>
          </w:tcPr>
          <w:p w14:paraId="12C6B3E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BF03DD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A825A2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5C917E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EA5F5D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FD62B79"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564EBB64"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2577BDAD" w14:textId="77777777" w:rsidR="008C5CFA" w:rsidRPr="001D7775" w:rsidRDefault="00BD23C4" w:rsidP="00300A01">
            <w:pPr>
              <w:pStyle w:val="Text1"/>
              <w:spacing w:before="0" w:after="0"/>
              <w:ind w:left="0"/>
              <w:jc w:val="right"/>
              <w:rPr>
                <w:sz w:val="12"/>
                <w:szCs w:val="12"/>
              </w:rPr>
            </w:pPr>
            <w:r w:rsidRPr="001D7775">
              <w:rPr>
                <w:noProof/>
                <w:sz w:val="12"/>
                <w:szCs w:val="12"/>
              </w:rPr>
              <w:t>63 930 780,80</w:t>
            </w:r>
          </w:p>
        </w:tc>
        <w:tc>
          <w:tcPr>
            <w:tcW w:w="0" w:type="auto"/>
            <w:shd w:val="clear" w:color="auto" w:fill="auto"/>
          </w:tcPr>
          <w:p w14:paraId="7DB46139" w14:textId="77777777" w:rsidR="008C5CFA" w:rsidRPr="001D7775" w:rsidRDefault="00BD23C4" w:rsidP="00300A01">
            <w:pPr>
              <w:pStyle w:val="Text1"/>
              <w:spacing w:before="0" w:after="0"/>
              <w:ind w:left="0"/>
              <w:jc w:val="right"/>
              <w:rPr>
                <w:sz w:val="12"/>
                <w:szCs w:val="12"/>
              </w:rPr>
            </w:pPr>
            <w:r w:rsidRPr="001D7775">
              <w:rPr>
                <w:noProof/>
                <w:sz w:val="12"/>
                <w:szCs w:val="12"/>
              </w:rPr>
              <w:t>63 930 780,80</w:t>
            </w:r>
          </w:p>
        </w:tc>
        <w:tc>
          <w:tcPr>
            <w:tcW w:w="0" w:type="auto"/>
            <w:shd w:val="clear" w:color="auto" w:fill="auto"/>
          </w:tcPr>
          <w:p w14:paraId="0C02BD93"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602F593D"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28D4E20C" w14:textId="77777777" w:rsidTr="0047688D">
        <w:tc>
          <w:tcPr>
            <w:tcW w:w="0" w:type="auto"/>
            <w:shd w:val="clear" w:color="auto" w:fill="auto"/>
          </w:tcPr>
          <w:p w14:paraId="16975910"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47407A34"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F9CE9FF"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1C98B98"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7BFD034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473E2C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CCFF5C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11505C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E8B4A09"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0A3EB3A"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B83CD22"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0A6192FB" w14:textId="77777777" w:rsidR="008C5CFA" w:rsidRPr="001D7775" w:rsidRDefault="00BD23C4" w:rsidP="00300A01">
            <w:pPr>
              <w:pStyle w:val="Text1"/>
              <w:spacing w:before="0" w:after="0"/>
              <w:ind w:left="0"/>
              <w:jc w:val="right"/>
              <w:rPr>
                <w:sz w:val="12"/>
                <w:szCs w:val="12"/>
              </w:rPr>
            </w:pPr>
            <w:r w:rsidRPr="001D7775">
              <w:rPr>
                <w:noProof/>
                <w:sz w:val="12"/>
                <w:szCs w:val="12"/>
              </w:rPr>
              <w:t>31 205 280,80</w:t>
            </w:r>
          </w:p>
        </w:tc>
        <w:tc>
          <w:tcPr>
            <w:tcW w:w="0" w:type="auto"/>
            <w:shd w:val="clear" w:color="auto" w:fill="auto"/>
          </w:tcPr>
          <w:p w14:paraId="5C5063F3" w14:textId="77777777" w:rsidR="008C5CFA" w:rsidRPr="001D7775" w:rsidRDefault="00BD23C4" w:rsidP="00300A01">
            <w:pPr>
              <w:pStyle w:val="Text1"/>
              <w:spacing w:before="0" w:after="0"/>
              <w:ind w:left="0"/>
              <w:jc w:val="right"/>
              <w:rPr>
                <w:sz w:val="12"/>
                <w:szCs w:val="12"/>
              </w:rPr>
            </w:pPr>
            <w:r w:rsidRPr="001D7775">
              <w:rPr>
                <w:noProof/>
                <w:sz w:val="12"/>
                <w:szCs w:val="12"/>
              </w:rPr>
              <w:t>31 205 280,80</w:t>
            </w:r>
          </w:p>
        </w:tc>
        <w:tc>
          <w:tcPr>
            <w:tcW w:w="0" w:type="auto"/>
            <w:shd w:val="clear" w:color="auto" w:fill="auto"/>
          </w:tcPr>
          <w:p w14:paraId="13174708"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7F0CCB01"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2A37364D" w14:textId="77777777" w:rsidTr="0047688D">
        <w:tc>
          <w:tcPr>
            <w:tcW w:w="0" w:type="auto"/>
            <w:shd w:val="clear" w:color="auto" w:fill="auto"/>
          </w:tcPr>
          <w:p w14:paraId="09F0A36E"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6FBA67D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D2F45E7"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99986CE"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11D58F84"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8EF660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32A521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99D237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C673D0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F9D7F2C"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824B353"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03001FD8"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36D246C9"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3BF25208"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A41D28C"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1DB8C75F" w14:textId="77777777" w:rsidTr="0047688D">
        <w:tc>
          <w:tcPr>
            <w:tcW w:w="0" w:type="auto"/>
            <w:shd w:val="clear" w:color="auto" w:fill="auto"/>
          </w:tcPr>
          <w:p w14:paraId="232B01F7"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43F719FA"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9AC5CF7"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4776511"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536D286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DB3A82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04589A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6BE7DB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4E9E29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BA5D60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40FAB79"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083202F9" w14:textId="77777777" w:rsidR="008C5CFA" w:rsidRPr="001D7775" w:rsidRDefault="00BD23C4" w:rsidP="00300A01">
            <w:pPr>
              <w:pStyle w:val="Text1"/>
              <w:spacing w:before="0" w:after="0"/>
              <w:ind w:left="0"/>
              <w:jc w:val="right"/>
              <w:rPr>
                <w:sz w:val="12"/>
                <w:szCs w:val="12"/>
              </w:rPr>
            </w:pPr>
            <w:r w:rsidRPr="001D7775">
              <w:rPr>
                <w:noProof/>
                <w:sz w:val="12"/>
                <w:szCs w:val="12"/>
              </w:rPr>
              <w:t>8 205 280,80</w:t>
            </w:r>
          </w:p>
        </w:tc>
        <w:tc>
          <w:tcPr>
            <w:tcW w:w="0" w:type="auto"/>
            <w:shd w:val="clear" w:color="auto" w:fill="auto"/>
          </w:tcPr>
          <w:p w14:paraId="01A8BEE9" w14:textId="77777777" w:rsidR="008C5CFA" w:rsidRPr="001D7775" w:rsidRDefault="00BD23C4" w:rsidP="00300A01">
            <w:pPr>
              <w:pStyle w:val="Text1"/>
              <w:spacing w:before="0" w:after="0"/>
              <w:ind w:left="0"/>
              <w:jc w:val="right"/>
              <w:rPr>
                <w:sz w:val="12"/>
                <w:szCs w:val="12"/>
              </w:rPr>
            </w:pPr>
            <w:r w:rsidRPr="001D7775">
              <w:rPr>
                <w:noProof/>
                <w:sz w:val="12"/>
                <w:szCs w:val="12"/>
              </w:rPr>
              <w:t>8 205 280,80</w:t>
            </w:r>
          </w:p>
        </w:tc>
        <w:tc>
          <w:tcPr>
            <w:tcW w:w="0" w:type="auto"/>
            <w:shd w:val="clear" w:color="auto" w:fill="auto"/>
          </w:tcPr>
          <w:p w14:paraId="41B0A9D1"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316F811B"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2EDBF509" w14:textId="77777777" w:rsidTr="0047688D">
        <w:tc>
          <w:tcPr>
            <w:tcW w:w="0" w:type="auto"/>
            <w:shd w:val="clear" w:color="auto" w:fill="auto"/>
          </w:tcPr>
          <w:p w14:paraId="54C543D4"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2EC7FE53"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4974759E"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3D10279"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545887CA"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35E342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004ED2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80BCC1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7A141A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0619A4F"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B69AA55"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2FB84C5B"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4C5611DB"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1CF7CD63"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698F05BC"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6C9FEB3" w14:textId="77777777" w:rsidTr="0047688D">
        <w:tc>
          <w:tcPr>
            <w:tcW w:w="0" w:type="auto"/>
            <w:shd w:val="clear" w:color="auto" w:fill="auto"/>
          </w:tcPr>
          <w:p w14:paraId="475417C9"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002158B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A55C83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7EDB380"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250C2A7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EC5278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C89AD1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8C2701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543F8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9154DCB"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1565058"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07551385"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65DA76BC" w14:textId="77777777" w:rsidR="008C5CFA" w:rsidRPr="001D7775" w:rsidRDefault="00BD23C4" w:rsidP="00300A01">
            <w:pPr>
              <w:pStyle w:val="Text1"/>
              <w:spacing w:before="0" w:after="0"/>
              <w:ind w:left="0"/>
              <w:jc w:val="right"/>
              <w:rPr>
                <w:sz w:val="12"/>
                <w:szCs w:val="12"/>
              </w:rPr>
            </w:pPr>
            <w:r w:rsidRPr="001D7775">
              <w:rPr>
                <w:noProof/>
                <w:sz w:val="12"/>
                <w:szCs w:val="12"/>
              </w:rPr>
              <w:t>6 130 780,80</w:t>
            </w:r>
          </w:p>
        </w:tc>
        <w:tc>
          <w:tcPr>
            <w:tcW w:w="0" w:type="auto"/>
            <w:shd w:val="clear" w:color="auto" w:fill="auto"/>
          </w:tcPr>
          <w:p w14:paraId="0909E497"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B93239C"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6C8ACD9" w14:textId="77777777" w:rsidTr="0047688D">
        <w:tc>
          <w:tcPr>
            <w:tcW w:w="0" w:type="auto"/>
            <w:shd w:val="clear" w:color="auto" w:fill="auto"/>
          </w:tcPr>
          <w:p w14:paraId="7E3CE97F"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01D6B07D"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43D6EEC"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3D52076"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024B3FB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BD7F1B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661206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725B46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C861C0C"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FEEC948"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6ACAF96"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09D904EE" w14:textId="77777777" w:rsidR="008C5CFA" w:rsidRPr="001D7775" w:rsidRDefault="00BD23C4" w:rsidP="00300A01">
            <w:pPr>
              <w:pStyle w:val="Text1"/>
              <w:spacing w:before="0" w:after="0"/>
              <w:ind w:left="0"/>
              <w:jc w:val="right"/>
              <w:rPr>
                <w:sz w:val="12"/>
                <w:szCs w:val="12"/>
              </w:rPr>
            </w:pPr>
            <w:r w:rsidRPr="001D7775">
              <w:rPr>
                <w:noProof/>
                <w:sz w:val="12"/>
                <w:szCs w:val="12"/>
              </w:rPr>
              <w:t>69 050 984,30</w:t>
            </w:r>
          </w:p>
        </w:tc>
        <w:tc>
          <w:tcPr>
            <w:tcW w:w="0" w:type="auto"/>
            <w:shd w:val="clear" w:color="auto" w:fill="auto"/>
          </w:tcPr>
          <w:p w14:paraId="659EE677" w14:textId="77777777" w:rsidR="008C5CFA" w:rsidRPr="001D7775" w:rsidRDefault="00BD23C4" w:rsidP="00300A01">
            <w:pPr>
              <w:pStyle w:val="Text1"/>
              <w:spacing w:before="0" w:after="0"/>
              <w:ind w:left="0"/>
              <w:jc w:val="right"/>
              <w:rPr>
                <w:sz w:val="12"/>
                <w:szCs w:val="12"/>
              </w:rPr>
            </w:pPr>
            <w:r w:rsidRPr="001D7775">
              <w:rPr>
                <w:noProof/>
                <w:sz w:val="12"/>
                <w:szCs w:val="12"/>
              </w:rPr>
              <w:t>69 050 984,30</w:t>
            </w:r>
          </w:p>
        </w:tc>
        <w:tc>
          <w:tcPr>
            <w:tcW w:w="0" w:type="auto"/>
            <w:shd w:val="clear" w:color="auto" w:fill="auto"/>
          </w:tcPr>
          <w:p w14:paraId="1BFC526D" w14:textId="77777777" w:rsidR="008C5CFA" w:rsidRPr="001D7775" w:rsidRDefault="00BD23C4" w:rsidP="00300A01">
            <w:pPr>
              <w:pStyle w:val="Text1"/>
              <w:spacing w:before="0" w:after="0"/>
              <w:ind w:left="0"/>
              <w:jc w:val="right"/>
              <w:rPr>
                <w:sz w:val="12"/>
                <w:szCs w:val="12"/>
              </w:rPr>
            </w:pPr>
            <w:r w:rsidRPr="001D7775">
              <w:rPr>
                <w:noProof/>
                <w:sz w:val="12"/>
                <w:szCs w:val="12"/>
              </w:rPr>
              <w:t>688 346,77</w:t>
            </w:r>
          </w:p>
        </w:tc>
        <w:tc>
          <w:tcPr>
            <w:tcW w:w="0" w:type="auto"/>
            <w:shd w:val="clear" w:color="auto" w:fill="auto"/>
          </w:tcPr>
          <w:p w14:paraId="39F2E85B" w14:textId="77777777" w:rsidR="008C5CFA" w:rsidRPr="001D7775" w:rsidRDefault="00BD23C4" w:rsidP="00300A01">
            <w:pPr>
              <w:pStyle w:val="Text1"/>
              <w:spacing w:before="0" w:after="0"/>
              <w:ind w:left="0"/>
              <w:jc w:val="right"/>
              <w:rPr>
                <w:sz w:val="12"/>
                <w:szCs w:val="12"/>
              </w:rPr>
            </w:pPr>
            <w:r w:rsidRPr="001D7775">
              <w:rPr>
                <w:noProof/>
                <w:sz w:val="12"/>
                <w:szCs w:val="12"/>
              </w:rPr>
              <w:t>6</w:t>
            </w:r>
          </w:p>
        </w:tc>
      </w:tr>
      <w:tr w:rsidR="002F219B" w:rsidRPr="001D7775" w14:paraId="6906E8DD" w14:textId="77777777" w:rsidTr="0047688D">
        <w:tc>
          <w:tcPr>
            <w:tcW w:w="0" w:type="auto"/>
            <w:shd w:val="clear" w:color="auto" w:fill="auto"/>
          </w:tcPr>
          <w:p w14:paraId="4B9BC6BD" w14:textId="77777777" w:rsidR="008C5CFA" w:rsidRPr="001D7775" w:rsidRDefault="00BD23C4" w:rsidP="00300A01">
            <w:pPr>
              <w:pStyle w:val="Text1"/>
              <w:spacing w:before="0" w:after="0"/>
              <w:ind w:left="0"/>
              <w:rPr>
                <w:sz w:val="12"/>
                <w:szCs w:val="12"/>
              </w:rPr>
            </w:pPr>
            <w:r w:rsidRPr="001D7775">
              <w:rPr>
                <w:noProof/>
                <w:sz w:val="14"/>
                <w:szCs w:val="14"/>
              </w:rPr>
              <w:t>5</w:t>
            </w:r>
          </w:p>
        </w:tc>
        <w:tc>
          <w:tcPr>
            <w:tcW w:w="0" w:type="auto"/>
            <w:shd w:val="clear" w:color="auto" w:fill="auto"/>
          </w:tcPr>
          <w:p w14:paraId="32242C8F"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0CE330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1878B05" w14:textId="77777777" w:rsidR="008C5CFA" w:rsidRPr="001D7775" w:rsidRDefault="00BD23C4" w:rsidP="00300A01">
            <w:pPr>
              <w:pStyle w:val="Text1"/>
              <w:spacing w:before="0" w:after="0"/>
              <w:ind w:left="0"/>
              <w:rPr>
                <w:sz w:val="12"/>
                <w:szCs w:val="12"/>
              </w:rPr>
            </w:pPr>
            <w:r w:rsidRPr="001D7775">
              <w:rPr>
                <w:noProof/>
                <w:sz w:val="12"/>
                <w:szCs w:val="12"/>
              </w:rPr>
              <w:t>026</w:t>
            </w:r>
          </w:p>
        </w:tc>
        <w:tc>
          <w:tcPr>
            <w:tcW w:w="0" w:type="auto"/>
            <w:shd w:val="clear" w:color="auto" w:fill="auto"/>
          </w:tcPr>
          <w:p w14:paraId="77ED40F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3E2313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78659E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833CDB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6685E77"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CFCEBDA"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DF0BDF9"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07B4C0A5" w14:textId="77777777" w:rsidR="008C5CFA" w:rsidRPr="001D7775" w:rsidRDefault="00BD23C4" w:rsidP="00300A01">
            <w:pPr>
              <w:pStyle w:val="Text1"/>
              <w:spacing w:before="0" w:after="0"/>
              <w:ind w:left="0"/>
              <w:jc w:val="right"/>
              <w:rPr>
                <w:sz w:val="12"/>
                <w:szCs w:val="12"/>
              </w:rPr>
            </w:pPr>
            <w:r w:rsidRPr="001D7775">
              <w:rPr>
                <w:noProof/>
                <w:sz w:val="12"/>
                <w:szCs w:val="12"/>
              </w:rPr>
              <w:t>41 874 174,30</w:t>
            </w:r>
          </w:p>
        </w:tc>
        <w:tc>
          <w:tcPr>
            <w:tcW w:w="0" w:type="auto"/>
            <w:shd w:val="clear" w:color="auto" w:fill="auto"/>
          </w:tcPr>
          <w:p w14:paraId="3C4F1C7C" w14:textId="77777777" w:rsidR="008C5CFA" w:rsidRPr="001D7775" w:rsidRDefault="00BD23C4" w:rsidP="00300A01">
            <w:pPr>
              <w:pStyle w:val="Text1"/>
              <w:spacing w:before="0" w:after="0"/>
              <w:ind w:left="0"/>
              <w:jc w:val="right"/>
              <w:rPr>
                <w:sz w:val="12"/>
                <w:szCs w:val="12"/>
              </w:rPr>
            </w:pPr>
            <w:r w:rsidRPr="001D7775">
              <w:rPr>
                <w:noProof/>
                <w:sz w:val="12"/>
                <w:szCs w:val="12"/>
              </w:rPr>
              <w:t>41 874 174,30</w:t>
            </w:r>
          </w:p>
        </w:tc>
        <w:tc>
          <w:tcPr>
            <w:tcW w:w="0" w:type="auto"/>
            <w:shd w:val="clear" w:color="auto" w:fill="auto"/>
          </w:tcPr>
          <w:p w14:paraId="420490C5" w14:textId="77777777" w:rsidR="008C5CFA" w:rsidRPr="001D7775" w:rsidRDefault="00BD23C4" w:rsidP="00300A01">
            <w:pPr>
              <w:pStyle w:val="Text1"/>
              <w:spacing w:before="0" w:after="0"/>
              <w:ind w:left="0"/>
              <w:jc w:val="right"/>
              <w:rPr>
                <w:sz w:val="12"/>
                <w:szCs w:val="12"/>
              </w:rPr>
            </w:pPr>
            <w:r w:rsidRPr="001D7775">
              <w:rPr>
                <w:noProof/>
                <w:sz w:val="12"/>
                <w:szCs w:val="12"/>
              </w:rPr>
              <w:t>688 346,77</w:t>
            </w:r>
          </w:p>
        </w:tc>
        <w:tc>
          <w:tcPr>
            <w:tcW w:w="0" w:type="auto"/>
            <w:shd w:val="clear" w:color="auto" w:fill="auto"/>
          </w:tcPr>
          <w:p w14:paraId="4432B999"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12E78954" w14:textId="77777777" w:rsidTr="0047688D">
        <w:tc>
          <w:tcPr>
            <w:tcW w:w="0" w:type="auto"/>
            <w:shd w:val="clear" w:color="auto" w:fill="auto"/>
          </w:tcPr>
          <w:p w14:paraId="49204EA9"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77768434"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8BAC4C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01C43A3" w14:textId="77777777" w:rsidR="008C5CFA" w:rsidRPr="001D7775" w:rsidRDefault="00BD23C4" w:rsidP="00300A01">
            <w:pPr>
              <w:pStyle w:val="Text1"/>
              <w:spacing w:before="0" w:after="0"/>
              <w:ind w:left="0"/>
              <w:rPr>
                <w:sz w:val="12"/>
                <w:szCs w:val="12"/>
              </w:rPr>
            </w:pPr>
            <w:r w:rsidRPr="001D7775">
              <w:rPr>
                <w:noProof/>
                <w:sz w:val="12"/>
                <w:szCs w:val="12"/>
              </w:rPr>
              <w:t>029</w:t>
            </w:r>
          </w:p>
        </w:tc>
        <w:tc>
          <w:tcPr>
            <w:tcW w:w="0" w:type="auto"/>
            <w:shd w:val="clear" w:color="auto" w:fill="auto"/>
          </w:tcPr>
          <w:p w14:paraId="675B9E47"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0D3F05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DB9398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5E1327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B5A803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9F658B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AB51813"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40697D53" w14:textId="77777777" w:rsidR="008C5CFA" w:rsidRPr="001D7775" w:rsidRDefault="00BD23C4" w:rsidP="00300A01">
            <w:pPr>
              <w:pStyle w:val="Text1"/>
              <w:spacing w:before="0" w:after="0"/>
              <w:ind w:left="0"/>
              <w:jc w:val="right"/>
              <w:rPr>
                <w:sz w:val="12"/>
                <w:szCs w:val="12"/>
              </w:rPr>
            </w:pPr>
            <w:r w:rsidRPr="001D7775">
              <w:rPr>
                <w:noProof/>
                <w:sz w:val="12"/>
                <w:szCs w:val="12"/>
              </w:rPr>
              <w:t>4 694 196,47</w:t>
            </w:r>
          </w:p>
        </w:tc>
        <w:tc>
          <w:tcPr>
            <w:tcW w:w="0" w:type="auto"/>
            <w:shd w:val="clear" w:color="auto" w:fill="auto"/>
          </w:tcPr>
          <w:p w14:paraId="29F9ACA0" w14:textId="77777777" w:rsidR="008C5CFA" w:rsidRPr="001D7775" w:rsidRDefault="00BD23C4" w:rsidP="00300A01">
            <w:pPr>
              <w:pStyle w:val="Text1"/>
              <w:spacing w:before="0" w:after="0"/>
              <w:ind w:left="0"/>
              <w:jc w:val="right"/>
              <w:rPr>
                <w:sz w:val="12"/>
                <w:szCs w:val="12"/>
              </w:rPr>
            </w:pPr>
            <w:r w:rsidRPr="001D7775">
              <w:rPr>
                <w:noProof/>
                <w:sz w:val="12"/>
                <w:szCs w:val="12"/>
              </w:rPr>
              <w:t>4 694 196,47</w:t>
            </w:r>
          </w:p>
        </w:tc>
        <w:tc>
          <w:tcPr>
            <w:tcW w:w="0" w:type="auto"/>
            <w:shd w:val="clear" w:color="auto" w:fill="auto"/>
          </w:tcPr>
          <w:p w14:paraId="6A6036F0"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0828739A"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DDA0786" w14:textId="77777777" w:rsidTr="0047688D">
        <w:tc>
          <w:tcPr>
            <w:tcW w:w="0" w:type="auto"/>
            <w:shd w:val="clear" w:color="auto" w:fill="auto"/>
          </w:tcPr>
          <w:p w14:paraId="578C1FB3"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35A8FB1B"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EB615EC"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A73D3C8" w14:textId="77777777" w:rsidR="008C5CFA" w:rsidRPr="001D7775" w:rsidRDefault="00BD23C4" w:rsidP="00300A01">
            <w:pPr>
              <w:pStyle w:val="Text1"/>
              <w:spacing w:before="0" w:after="0"/>
              <w:ind w:left="0"/>
              <w:rPr>
                <w:sz w:val="12"/>
                <w:szCs w:val="12"/>
              </w:rPr>
            </w:pPr>
            <w:r w:rsidRPr="001D7775">
              <w:rPr>
                <w:noProof/>
                <w:sz w:val="12"/>
                <w:szCs w:val="12"/>
              </w:rPr>
              <w:t>029</w:t>
            </w:r>
          </w:p>
        </w:tc>
        <w:tc>
          <w:tcPr>
            <w:tcW w:w="0" w:type="auto"/>
            <w:shd w:val="clear" w:color="auto" w:fill="auto"/>
          </w:tcPr>
          <w:p w14:paraId="68905959"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4C0A64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DB8417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0B56C1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B00AF28"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44C7496"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4217D47"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53CFDE04" w14:textId="77777777" w:rsidR="008C5CFA" w:rsidRPr="001D7775" w:rsidRDefault="00BD23C4" w:rsidP="00300A01">
            <w:pPr>
              <w:pStyle w:val="Text1"/>
              <w:spacing w:before="0" w:after="0"/>
              <w:ind w:left="0"/>
              <w:jc w:val="right"/>
              <w:rPr>
                <w:sz w:val="12"/>
                <w:szCs w:val="12"/>
              </w:rPr>
            </w:pPr>
            <w:r w:rsidRPr="001D7775">
              <w:rPr>
                <w:noProof/>
                <w:sz w:val="12"/>
                <w:szCs w:val="12"/>
              </w:rPr>
              <w:t>86 532 613,47</w:t>
            </w:r>
          </w:p>
        </w:tc>
        <w:tc>
          <w:tcPr>
            <w:tcW w:w="0" w:type="auto"/>
            <w:shd w:val="clear" w:color="auto" w:fill="auto"/>
          </w:tcPr>
          <w:p w14:paraId="68851565" w14:textId="77777777" w:rsidR="008C5CFA" w:rsidRPr="001D7775" w:rsidRDefault="00BD23C4" w:rsidP="00300A01">
            <w:pPr>
              <w:pStyle w:val="Text1"/>
              <w:spacing w:before="0" w:after="0"/>
              <w:ind w:left="0"/>
              <w:jc w:val="right"/>
              <w:rPr>
                <w:sz w:val="12"/>
                <w:szCs w:val="12"/>
              </w:rPr>
            </w:pPr>
            <w:r w:rsidRPr="001D7775">
              <w:rPr>
                <w:noProof/>
                <w:sz w:val="12"/>
                <w:szCs w:val="12"/>
              </w:rPr>
              <w:t>86 532 613,47</w:t>
            </w:r>
          </w:p>
        </w:tc>
        <w:tc>
          <w:tcPr>
            <w:tcW w:w="0" w:type="auto"/>
            <w:shd w:val="clear" w:color="auto" w:fill="auto"/>
          </w:tcPr>
          <w:p w14:paraId="5492AAA4"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9A94573"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6940E3C4" w14:textId="77777777" w:rsidTr="0047688D">
        <w:tc>
          <w:tcPr>
            <w:tcW w:w="0" w:type="auto"/>
            <w:shd w:val="clear" w:color="auto" w:fill="auto"/>
          </w:tcPr>
          <w:p w14:paraId="005F62BF"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665BDC4D"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6D1F6889"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8FA53F1" w14:textId="77777777" w:rsidR="008C5CFA" w:rsidRPr="001D7775" w:rsidRDefault="00BD23C4" w:rsidP="00300A01">
            <w:pPr>
              <w:pStyle w:val="Text1"/>
              <w:spacing w:before="0" w:after="0"/>
              <w:ind w:left="0"/>
              <w:rPr>
                <w:sz w:val="12"/>
                <w:szCs w:val="12"/>
              </w:rPr>
            </w:pPr>
            <w:r w:rsidRPr="001D7775">
              <w:rPr>
                <w:noProof/>
                <w:sz w:val="12"/>
                <w:szCs w:val="12"/>
              </w:rPr>
              <w:t>029</w:t>
            </w:r>
          </w:p>
        </w:tc>
        <w:tc>
          <w:tcPr>
            <w:tcW w:w="0" w:type="auto"/>
            <w:shd w:val="clear" w:color="auto" w:fill="auto"/>
          </w:tcPr>
          <w:p w14:paraId="66732E4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BC3189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92EE3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DC95E9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13F946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F2E59A4"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031B109"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2D61728C" w14:textId="77777777" w:rsidR="008C5CFA" w:rsidRPr="001D7775" w:rsidRDefault="00BD23C4" w:rsidP="00300A01">
            <w:pPr>
              <w:pStyle w:val="Text1"/>
              <w:spacing w:before="0" w:after="0"/>
              <w:ind w:left="0"/>
              <w:jc w:val="right"/>
              <w:rPr>
                <w:sz w:val="12"/>
                <w:szCs w:val="12"/>
              </w:rPr>
            </w:pPr>
            <w:r w:rsidRPr="001D7775">
              <w:rPr>
                <w:noProof/>
                <w:sz w:val="12"/>
                <w:szCs w:val="12"/>
              </w:rPr>
              <w:t>4 694 196,47</w:t>
            </w:r>
          </w:p>
        </w:tc>
        <w:tc>
          <w:tcPr>
            <w:tcW w:w="0" w:type="auto"/>
            <w:shd w:val="clear" w:color="auto" w:fill="auto"/>
          </w:tcPr>
          <w:p w14:paraId="0E743B41" w14:textId="77777777" w:rsidR="008C5CFA" w:rsidRPr="001D7775" w:rsidRDefault="00BD23C4" w:rsidP="00300A01">
            <w:pPr>
              <w:pStyle w:val="Text1"/>
              <w:spacing w:before="0" w:after="0"/>
              <w:ind w:left="0"/>
              <w:jc w:val="right"/>
              <w:rPr>
                <w:sz w:val="12"/>
                <w:szCs w:val="12"/>
              </w:rPr>
            </w:pPr>
            <w:r w:rsidRPr="001D7775">
              <w:rPr>
                <w:noProof/>
                <w:sz w:val="12"/>
                <w:szCs w:val="12"/>
              </w:rPr>
              <w:t>4 694 196,47</w:t>
            </w:r>
          </w:p>
        </w:tc>
        <w:tc>
          <w:tcPr>
            <w:tcW w:w="0" w:type="auto"/>
            <w:shd w:val="clear" w:color="auto" w:fill="auto"/>
          </w:tcPr>
          <w:p w14:paraId="1C11F0A7"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7749E771"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C861DB5" w14:textId="77777777" w:rsidTr="0047688D">
        <w:tc>
          <w:tcPr>
            <w:tcW w:w="0" w:type="auto"/>
            <w:shd w:val="clear" w:color="auto" w:fill="auto"/>
          </w:tcPr>
          <w:p w14:paraId="796ED102"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2B552EC4"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DEFE48C"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71FDCC5" w14:textId="77777777" w:rsidR="008C5CFA" w:rsidRPr="001D7775" w:rsidRDefault="00BD23C4" w:rsidP="00300A01">
            <w:pPr>
              <w:pStyle w:val="Text1"/>
              <w:spacing w:before="0" w:after="0"/>
              <w:ind w:left="0"/>
              <w:rPr>
                <w:sz w:val="12"/>
                <w:szCs w:val="12"/>
              </w:rPr>
            </w:pPr>
            <w:r w:rsidRPr="001D7775">
              <w:rPr>
                <w:noProof/>
                <w:sz w:val="12"/>
                <w:szCs w:val="12"/>
              </w:rPr>
              <w:t>029</w:t>
            </w:r>
          </w:p>
        </w:tc>
        <w:tc>
          <w:tcPr>
            <w:tcW w:w="0" w:type="auto"/>
            <w:shd w:val="clear" w:color="auto" w:fill="auto"/>
          </w:tcPr>
          <w:p w14:paraId="1C6572F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AF8623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5DDCFA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974C9B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06BF96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94ACE09"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5CF1A44"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252F8B3B" w14:textId="77777777" w:rsidR="008C5CFA" w:rsidRPr="001D7775" w:rsidRDefault="00BD23C4" w:rsidP="00300A01">
            <w:pPr>
              <w:pStyle w:val="Text1"/>
              <w:spacing w:before="0" w:after="0"/>
              <w:ind w:left="0"/>
              <w:jc w:val="right"/>
              <w:rPr>
                <w:sz w:val="12"/>
                <w:szCs w:val="12"/>
              </w:rPr>
            </w:pPr>
            <w:r w:rsidRPr="001D7775">
              <w:rPr>
                <w:noProof/>
                <w:sz w:val="12"/>
                <w:szCs w:val="12"/>
              </w:rPr>
              <w:t>8 944 196,47</w:t>
            </w:r>
          </w:p>
        </w:tc>
        <w:tc>
          <w:tcPr>
            <w:tcW w:w="0" w:type="auto"/>
            <w:shd w:val="clear" w:color="auto" w:fill="auto"/>
          </w:tcPr>
          <w:p w14:paraId="2BFD18E6" w14:textId="77777777" w:rsidR="008C5CFA" w:rsidRPr="001D7775" w:rsidRDefault="00BD23C4" w:rsidP="00300A01">
            <w:pPr>
              <w:pStyle w:val="Text1"/>
              <w:spacing w:before="0" w:after="0"/>
              <w:ind w:left="0"/>
              <w:jc w:val="right"/>
              <w:rPr>
                <w:sz w:val="12"/>
                <w:szCs w:val="12"/>
              </w:rPr>
            </w:pPr>
            <w:r w:rsidRPr="001D7775">
              <w:rPr>
                <w:noProof/>
                <w:sz w:val="12"/>
                <w:szCs w:val="12"/>
              </w:rPr>
              <w:t>8 944 196,47</w:t>
            </w:r>
          </w:p>
        </w:tc>
        <w:tc>
          <w:tcPr>
            <w:tcW w:w="0" w:type="auto"/>
            <w:shd w:val="clear" w:color="auto" w:fill="auto"/>
          </w:tcPr>
          <w:p w14:paraId="27B0E774"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8AC13F3"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7D1D1EC9" w14:textId="77777777" w:rsidTr="0047688D">
        <w:tc>
          <w:tcPr>
            <w:tcW w:w="0" w:type="auto"/>
            <w:shd w:val="clear" w:color="auto" w:fill="auto"/>
          </w:tcPr>
          <w:p w14:paraId="102E66B9"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5F278300"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9D96EE5"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57FFD23" w14:textId="77777777" w:rsidR="008C5CFA" w:rsidRPr="001D7775" w:rsidRDefault="00BD23C4" w:rsidP="00300A01">
            <w:pPr>
              <w:pStyle w:val="Text1"/>
              <w:spacing w:before="0" w:after="0"/>
              <w:ind w:left="0"/>
              <w:rPr>
                <w:sz w:val="12"/>
                <w:szCs w:val="12"/>
              </w:rPr>
            </w:pPr>
            <w:r w:rsidRPr="001D7775">
              <w:rPr>
                <w:noProof/>
                <w:sz w:val="12"/>
                <w:szCs w:val="12"/>
              </w:rPr>
              <w:t>029</w:t>
            </w:r>
          </w:p>
        </w:tc>
        <w:tc>
          <w:tcPr>
            <w:tcW w:w="0" w:type="auto"/>
            <w:shd w:val="clear" w:color="auto" w:fill="auto"/>
          </w:tcPr>
          <w:p w14:paraId="4A1F1F8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709429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94CEF8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78CEE6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4A1896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04220F6A"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29B60FCE"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48891173" w14:textId="77777777" w:rsidR="008C5CFA" w:rsidRPr="001D7775" w:rsidRDefault="00BD23C4" w:rsidP="00300A01">
            <w:pPr>
              <w:pStyle w:val="Text1"/>
              <w:spacing w:before="0" w:after="0"/>
              <w:ind w:left="0"/>
              <w:jc w:val="right"/>
              <w:rPr>
                <w:sz w:val="12"/>
                <w:szCs w:val="12"/>
              </w:rPr>
            </w:pPr>
            <w:r w:rsidRPr="001D7775">
              <w:rPr>
                <w:noProof/>
                <w:sz w:val="12"/>
                <w:szCs w:val="12"/>
              </w:rPr>
              <w:t>51 422 373,18</w:t>
            </w:r>
          </w:p>
        </w:tc>
        <w:tc>
          <w:tcPr>
            <w:tcW w:w="0" w:type="auto"/>
            <w:shd w:val="clear" w:color="auto" w:fill="auto"/>
          </w:tcPr>
          <w:p w14:paraId="4D6F4AC8" w14:textId="77777777" w:rsidR="008C5CFA" w:rsidRPr="001D7775" w:rsidRDefault="00BD23C4" w:rsidP="00300A01">
            <w:pPr>
              <w:pStyle w:val="Text1"/>
              <w:spacing w:before="0" w:after="0"/>
              <w:ind w:left="0"/>
              <w:jc w:val="right"/>
              <w:rPr>
                <w:sz w:val="12"/>
                <w:szCs w:val="12"/>
              </w:rPr>
            </w:pPr>
            <w:r w:rsidRPr="001D7775">
              <w:rPr>
                <w:noProof/>
                <w:sz w:val="12"/>
                <w:szCs w:val="12"/>
              </w:rPr>
              <w:t>51 422 373,18</w:t>
            </w:r>
          </w:p>
        </w:tc>
        <w:tc>
          <w:tcPr>
            <w:tcW w:w="0" w:type="auto"/>
            <w:shd w:val="clear" w:color="auto" w:fill="auto"/>
          </w:tcPr>
          <w:p w14:paraId="4194CAF9" w14:textId="77777777" w:rsidR="008C5CFA" w:rsidRPr="001D7775" w:rsidRDefault="00BD23C4" w:rsidP="00300A01">
            <w:pPr>
              <w:pStyle w:val="Text1"/>
              <w:spacing w:before="0" w:after="0"/>
              <w:ind w:left="0"/>
              <w:jc w:val="right"/>
              <w:rPr>
                <w:sz w:val="12"/>
                <w:szCs w:val="12"/>
              </w:rPr>
            </w:pPr>
            <w:r w:rsidRPr="001D7775">
              <w:rPr>
                <w:noProof/>
                <w:sz w:val="12"/>
                <w:szCs w:val="12"/>
              </w:rPr>
              <w:t>39 414 667,49</w:t>
            </w:r>
          </w:p>
        </w:tc>
        <w:tc>
          <w:tcPr>
            <w:tcW w:w="0" w:type="auto"/>
            <w:shd w:val="clear" w:color="auto" w:fill="auto"/>
          </w:tcPr>
          <w:p w14:paraId="043B9704"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3335D7B5" w14:textId="77777777" w:rsidTr="0047688D">
        <w:tc>
          <w:tcPr>
            <w:tcW w:w="0" w:type="auto"/>
            <w:shd w:val="clear" w:color="auto" w:fill="auto"/>
          </w:tcPr>
          <w:p w14:paraId="6132F6E9"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7B372614"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DBCBA84"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C4C0723" w14:textId="77777777" w:rsidR="008C5CFA" w:rsidRPr="001D7775" w:rsidRDefault="00BD23C4" w:rsidP="00300A01">
            <w:pPr>
              <w:pStyle w:val="Text1"/>
              <w:spacing w:before="0" w:after="0"/>
              <w:ind w:left="0"/>
              <w:rPr>
                <w:sz w:val="12"/>
                <w:szCs w:val="12"/>
              </w:rPr>
            </w:pPr>
            <w:r w:rsidRPr="001D7775">
              <w:rPr>
                <w:noProof/>
                <w:sz w:val="12"/>
                <w:szCs w:val="12"/>
              </w:rPr>
              <w:t>029</w:t>
            </w:r>
          </w:p>
        </w:tc>
        <w:tc>
          <w:tcPr>
            <w:tcW w:w="0" w:type="auto"/>
            <w:shd w:val="clear" w:color="auto" w:fill="auto"/>
          </w:tcPr>
          <w:p w14:paraId="2BBA917F"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F6C8F6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2C71DB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BCBDC8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D737C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9838AE1"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673E5C7"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6742EFDD" w14:textId="77777777" w:rsidR="008C5CFA" w:rsidRPr="001D7775" w:rsidRDefault="00BD23C4" w:rsidP="00300A01">
            <w:pPr>
              <w:pStyle w:val="Text1"/>
              <w:spacing w:before="0" w:after="0"/>
              <w:ind w:left="0"/>
              <w:jc w:val="right"/>
              <w:rPr>
                <w:sz w:val="12"/>
                <w:szCs w:val="12"/>
              </w:rPr>
            </w:pPr>
            <w:r w:rsidRPr="001D7775">
              <w:rPr>
                <w:noProof/>
                <w:sz w:val="12"/>
                <w:szCs w:val="12"/>
              </w:rPr>
              <w:t>4 694 196,47</w:t>
            </w:r>
          </w:p>
        </w:tc>
        <w:tc>
          <w:tcPr>
            <w:tcW w:w="0" w:type="auto"/>
            <w:shd w:val="clear" w:color="auto" w:fill="auto"/>
          </w:tcPr>
          <w:p w14:paraId="0DF8D2B2" w14:textId="77777777" w:rsidR="008C5CFA" w:rsidRPr="001D7775" w:rsidRDefault="00BD23C4" w:rsidP="00300A01">
            <w:pPr>
              <w:pStyle w:val="Text1"/>
              <w:spacing w:before="0" w:after="0"/>
              <w:ind w:left="0"/>
              <w:jc w:val="right"/>
              <w:rPr>
                <w:sz w:val="12"/>
                <w:szCs w:val="12"/>
              </w:rPr>
            </w:pPr>
            <w:r w:rsidRPr="001D7775">
              <w:rPr>
                <w:noProof/>
                <w:sz w:val="12"/>
                <w:szCs w:val="12"/>
              </w:rPr>
              <w:t>4 694 196,47</w:t>
            </w:r>
          </w:p>
        </w:tc>
        <w:tc>
          <w:tcPr>
            <w:tcW w:w="0" w:type="auto"/>
            <w:shd w:val="clear" w:color="auto" w:fill="auto"/>
          </w:tcPr>
          <w:p w14:paraId="1DB7AF3D"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ACA6FF5"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15C84EA7" w14:textId="77777777" w:rsidTr="0047688D">
        <w:tc>
          <w:tcPr>
            <w:tcW w:w="0" w:type="auto"/>
            <w:shd w:val="clear" w:color="auto" w:fill="auto"/>
          </w:tcPr>
          <w:p w14:paraId="33A0FC18"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41F3E72E"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44F8ADF9" w14:textId="77777777" w:rsidR="008C5CFA" w:rsidRPr="001D7775" w:rsidRDefault="00BD23C4" w:rsidP="00300A01">
            <w:pPr>
              <w:pStyle w:val="Text1"/>
              <w:spacing w:before="0" w:after="0"/>
              <w:ind w:left="0"/>
              <w:rPr>
                <w:sz w:val="12"/>
                <w:szCs w:val="12"/>
              </w:rPr>
            </w:pPr>
            <w:r w:rsidRPr="001D7775">
              <w:rPr>
                <w:noProof/>
                <w:sz w:val="12"/>
                <w:szCs w:val="12"/>
              </w:rPr>
              <w:t xml:space="preserve">Menej </w:t>
            </w:r>
            <w:r w:rsidRPr="001D7775">
              <w:rPr>
                <w:noProof/>
                <w:sz w:val="12"/>
                <w:szCs w:val="12"/>
              </w:rPr>
              <w:lastRenderedPageBreak/>
              <w:t>rozvinuté</w:t>
            </w:r>
          </w:p>
        </w:tc>
        <w:tc>
          <w:tcPr>
            <w:tcW w:w="0" w:type="auto"/>
            <w:shd w:val="clear" w:color="auto" w:fill="auto"/>
          </w:tcPr>
          <w:p w14:paraId="1336F044" w14:textId="77777777" w:rsidR="008C5CFA" w:rsidRPr="001D7775" w:rsidRDefault="00BD23C4" w:rsidP="00300A01">
            <w:pPr>
              <w:pStyle w:val="Text1"/>
              <w:spacing w:before="0" w:after="0"/>
              <w:ind w:left="0"/>
              <w:rPr>
                <w:sz w:val="12"/>
                <w:szCs w:val="12"/>
              </w:rPr>
            </w:pPr>
            <w:r w:rsidRPr="001D7775">
              <w:rPr>
                <w:noProof/>
                <w:sz w:val="12"/>
                <w:szCs w:val="12"/>
              </w:rPr>
              <w:lastRenderedPageBreak/>
              <w:t>029</w:t>
            </w:r>
          </w:p>
        </w:tc>
        <w:tc>
          <w:tcPr>
            <w:tcW w:w="0" w:type="auto"/>
            <w:shd w:val="clear" w:color="auto" w:fill="auto"/>
          </w:tcPr>
          <w:p w14:paraId="3DAC2D2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14C2F5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2C0189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E7BE40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1E7702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6C5736F"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FEA542C"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1BABF693" w14:textId="77777777" w:rsidR="008C5CFA" w:rsidRPr="001D7775" w:rsidRDefault="00BD23C4" w:rsidP="00300A01">
            <w:pPr>
              <w:pStyle w:val="Text1"/>
              <w:spacing w:before="0" w:after="0"/>
              <w:ind w:left="0"/>
              <w:jc w:val="right"/>
              <w:rPr>
                <w:sz w:val="12"/>
                <w:szCs w:val="12"/>
              </w:rPr>
            </w:pPr>
            <w:r w:rsidRPr="001D7775">
              <w:rPr>
                <w:noProof/>
                <w:sz w:val="12"/>
                <w:szCs w:val="12"/>
              </w:rPr>
              <w:t>234 562 196,47</w:t>
            </w:r>
          </w:p>
        </w:tc>
        <w:tc>
          <w:tcPr>
            <w:tcW w:w="0" w:type="auto"/>
            <w:shd w:val="clear" w:color="auto" w:fill="auto"/>
          </w:tcPr>
          <w:p w14:paraId="2F1F3008" w14:textId="77777777" w:rsidR="008C5CFA" w:rsidRPr="001D7775" w:rsidRDefault="00BD23C4" w:rsidP="00300A01">
            <w:pPr>
              <w:pStyle w:val="Text1"/>
              <w:spacing w:before="0" w:after="0"/>
              <w:ind w:left="0"/>
              <w:jc w:val="right"/>
              <w:rPr>
                <w:sz w:val="12"/>
                <w:szCs w:val="12"/>
              </w:rPr>
            </w:pPr>
            <w:r w:rsidRPr="001D7775">
              <w:rPr>
                <w:noProof/>
                <w:sz w:val="12"/>
                <w:szCs w:val="12"/>
              </w:rPr>
              <w:t>234 562 196,47</w:t>
            </w:r>
          </w:p>
        </w:tc>
        <w:tc>
          <w:tcPr>
            <w:tcW w:w="0" w:type="auto"/>
            <w:shd w:val="clear" w:color="auto" w:fill="auto"/>
          </w:tcPr>
          <w:p w14:paraId="5A827972"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A7A02BF"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52657774" w14:textId="77777777" w:rsidTr="0047688D">
        <w:tc>
          <w:tcPr>
            <w:tcW w:w="0" w:type="auto"/>
            <w:shd w:val="clear" w:color="auto" w:fill="auto"/>
          </w:tcPr>
          <w:p w14:paraId="407E1A69"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40C7FB65"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30435F2"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396601A"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1AF1A17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2CBE17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294810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2675E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C861DF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0399BE0"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7D1DAAED"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76333C08" w14:textId="77777777" w:rsidR="008C5CFA" w:rsidRPr="001D7775" w:rsidRDefault="00BD23C4" w:rsidP="00300A01">
            <w:pPr>
              <w:pStyle w:val="Text1"/>
              <w:spacing w:before="0" w:after="0"/>
              <w:ind w:left="0"/>
              <w:jc w:val="right"/>
              <w:rPr>
                <w:sz w:val="12"/>
                <w:szCs w:val="12"/>
              </w:rPr>
            </w:pPr>
            <w:r w:rsidRPr="001D7775">
              <w:rPr>
                <w:noProof/>
                <w:sz w:val="12"/>
                <w:szCs w:val="12"/>
              </w:rPr>
              <w:t>95 772 069,93</w:t>
            </w:r>
          </w:p>
        </w:tc>
        <w:tc>
          <w:tcPr>
            <w:tcW w:w="0" w:type="auto"/>
            <w:shd w:val="clear" w:color="auto" w:fill="auto"/>
          </w:tcPr>
          <w:p w14:paraId="2692FB84" w14:textId="77777777" w:rsidR="008C5CFA" w:rsidRPr="001D7775" w:rsidRDefault="00BD23C4" w:rsidP="00300A01">
            <w:pPr>
              <w:pStyle w:val="Text1"/>
              <w:spacing w:before="0" w:after="0"/>
              <w:ind w:left="0"/>
              <w:jc w:val="right"/>
              <w:rPr>
                <w:sz w:val="12"/>
                <w:szCs w:val="12"/>
              </w:rPr>
            </w:pPr>
            <w:r w:rsidRPr="001D7775">
              <w:rPr>
                <w:noProof/>
                <w:sz w:val="12"/>
                <w:szCs w:val="12"/>
              </w:rPr>
              <w:t>95 772 069,93</w:t>
            </w:r>
          </w:p>
        </w:tc>
        <w:tc>
          <w:tcPr>
            <w:tcW w:w="0" w:type="auto"/>
            <w:shd w:val="clear" w:color="auto" w:fill="auto"/>
          </w:tcPr>
          <w:p w14:paraId="6FC7AD20"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A498AFA"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5F1BCDFF" w14:textId="77777777" w:rsidTr="0047688D">
        <w:tc>
          <w:tcPr>
            <w:tcW w:w="0" w:type="auto"/>
            <w:shd w:val="clear" w:color="auto" w:fill="auto"/>
          </w:tcPr>
          <w:p w14:paraId="19A486CB"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57D3D191"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41B8DE0"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01EC149"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16E9F18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7E4748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256613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6DD3BF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0529EF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CAA5774"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5DE9ED88"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724A65ED" w14:textId="77777777" w:rsidR="008C5CFA" w:rsidRPr="001D7775" w:rsidRDefault="00BD23C4" w:rsidP="00300A01">
            <w:pPr>
              <w:pStyle w:val="Text1"/>
              <w:spacing w:before="0" w:after="0"/>
              <w:ind w:left="0"/>
              <w:jc w:val="right"/>
              <w:rPr>
                <w:sz w:val="12"/>
                <w:szCs w:val="12"/>
              </w:rPr>
            </w:pPr>
            <w:r w:rsidRPr="001D7775">
              <w:rPr>
                <w:noProof/>
                <w:sz w:val="12"/>
                <w:szCs w:val="12"/>
              </w:rPr>
              <w:t>157 321,93</w:t>
            </w:r>
          </w:p>
        </w:tc>
        <w:tc>
          <w:tcPr>
            <w:tcW w:w="0" w:type="auto"/>
            <w:shd w:val="clear" w:color="auto" w:fill="auto"/>
          </w:tcPr>
          <w:p w14:paraId="2B35280A" w14:textId="77777777" w:rsidR="008C5CFA" w:rsidRPr="001D7775" w:rsidRDefault="00BD23C4" w:rsidP="00300A01">
            <w:pPr>
              <w:pStyle w:val="Text1"/>
              <w:spacing w:before="0" w:after="0"/>
              <w:ind w:left="0"/>
              <w:jc w:val="right"/>
              <w:rPr>
                <w:sz w:val="12"/>
                <w:szCs w:val="12"/>
              </w:rPr>
            </w:pPr>
            <w:r w:rsidRPr="001D7775">
              <w:rPr>
                <w:noProof/>
                <w:sz w:val="12"/>
                <w:szCs w:val="12"/>
              </w:rPr>
              <w:t>157 321,93</w:t>
            </w:r>
          </w:p>
        </w:tc>
        <w:tc>
          <w:tcPr>
            <w:tcW w:w="0" w:type="auto"/>
            <w:shd w:val="clear" w:color="auto" w:fill="auto"/>
          </w:tcPr>
          <w:p w14:paraId="314DD3B0"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1BEC86E"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571A0D30" w14:textId="77777777" w:rsidTr="0047688D">
        <w:tc>
          <w:tcPr>
            <w:tcW w:w="0" w:type="auto"/>
            <w:shd w:val="clear" w:color="auto" w:fill="auto"/>
          </w:tcPr>
          <w:p w14:paraId="48BA85A7"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36A64597"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3C8773E"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C9340A4"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1823B97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D8F7EB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4FD4D4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48AA75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6426289"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BCB08DE"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7202A74"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68097D14" w14:textId="77777777" w:rsidR="008C5CFA" w:rsidRPr="001D7775" w:rsidRDefault="00BD23C4" w:rsidP="00300A01">
            <w:pPr>
              <w:pStyle w:val="Text1"/>
              <w:spacing w:before="0" w:after="0"/>
              <w:ind w:left="0"/>
              <w:jc w:val="right"/>
              <w:rPr>
                <w:sz w:val="12"/>
                <w:szCs w:val="12"/>
              </w:rPr>
            </w:pPr>
            <w:r w:rsidRPr="001D7775">
              <w:rPr>
                <w:noProof/>
                <w:sz w:val="12"/>
                <w:szCs w:val="12"/>
              </w:rPr>
              <w:t>64 953 448,93</w:t>
            </w:r>
          </w:p>
        </w:tc>
        <w:tc>
          <w:tcPr>
            <w:tcW w:w="0" w:type="auto"/>
            <w:shd w:val="clear" w:color="auto" w:fill="auto"/>
          </w:tcPr>
          <w:p w14:paraId="4F105968" w14:textId="77777777" w:rsidR="008C5CFA" w:rsidRPr="001D7775" w:rsidRDefault="00BD23C4" w:rsidP="00300A01">
            <w:pPr>
              <w:pStyle w:val="Text1"/>
              <w:spacing w:before="0" w:after="0"/>
              <w:ind w:left="0"/>
              <w:jc w:val="right"/>
              <w:rPr>
                <w:sz w:val="12"/>
                <w:szCs w:val="12"/>
              </w:rPr>
            </w:pPr>
            <w:r w:rsidRPr="001D7775">
              <w:rPr>
                <w:noProof/>
                <w:sz w:val="12"/>
                <w:szCs w:val="12"/>
              </w:rPr>
              <w:t>64 953 448,93</w:t>
            </w:r>
          </w:p>
        </w:tc>
        <w:tc>
          <w:tcPr>
            <w:tcW w:w="0" w:type="auto"/>
            <w:shd w:val="clear" w:color="auto" w:fill="auto"/>
          </w:tcPr>
          <w:p w14:paraId="4142CF43"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3B160712"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113A7129" w14:textId="77777777" w:rsidTr="0047688D">
        <w:tc>
          <w:tcPr>
            <w:tcW w:w="0" w:type="auto"/>
            <w:shd w:val="clear" w:color="auto" w:fill="auto"/>
          </w:tcPr>
          <w:p w14:paraId="1D78C780"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3D8A43E7"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C5BDCE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B3701B4"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38494A9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EBFEBA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3C0739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91EF62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3D69DB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B6C99D7"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056C7B0"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5C378B12" w14:textId="77777777" w:rsidR="008C5CFA" w:rsidRPr="001D7775" w:rsidRDefault="00BD23C4" w:rsidP="00300A01">
            <w:pPr>
              <w:pStyle w:val="Text1"/>
              <w:spacing w:before="0" w:after="0"/>
              <w:ind w:left="0"/>
              <w:jc w:val="right"/>
              <w:rPr>
                <w:sz w:val="12"/>
                <w:szCs w:val="12"/>
              </w:rPr>
            </w:pPr>
            <w:r w:rsidRPr="001D7775">
              <w:rPr>
                <w:noProof/>
                <w:sz w:val="12"/>
                <w:szCs w:val="12"/>
              </w:rPr>
              <w:t>157 321,93</w:t>
            </w:r>
          </w:p>
        </w:tc>
        <w:tc>
          <w:tcPr>
            <w:tcW w:w="0" w:type="auto"/>
            <w:shd w:val="clear" w:color="auto" w:fill="auto"/>
          </w:tcPr>
          <w:p w14:paraId="59DF0D1A" w14:textId="77777777" w:rsidR="008C5CFA" w:rsidRPr="001D7775" w:rsidRDefault="00BD23C4" w:rsidP="00300A01">
            <w:pPr>
              <w:pStyle w:val="Text1"/>
              <w:spacing w:before="0" w:after="0"/>
              <w:ind w:left="0"/>
              <w:jc w:val="right"/>
              <w:rPr>
                <w:sz w:val="12"/>
                <w:szCs w:val="12"/>
              </w:rPr>
            </w:pPr>
            <w:r w:rsidRPr="001D7775">
              <w:rPr>
                <w:noProof/>
                <w:sz w:val="12"/>
                <w:szCs w:val="12"/>
              </w:rPr>
              <w:t>157 321,93</w:t>
            </w:r>
          </w:p>
        </w:tc>
        <w:tc>
          <w:tcPr>
            <w:tcW w:w="0" w:type="auto"/>
            <w:shd w:val="clear" w:color="auto" w:fill="auto"/>
          </w:tcPr>
          <w:p w14:paraId="5D0676EF"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C0D9C85"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36F6EFD3" w14:textId="77777777" w:rsidTr="0047688D">
        <w:tc>
          <w:tcPr>
            <w:tcW w:w="0" w:type="auto"/>
            <w:shd w:val="clear" w:color="auto" w:fill="auto"/>
          </w:tcPr>
          <w:p w14:paraId="0A13F961"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3B52BCA7"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01C3845"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5A79499"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08FC69D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675B9D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D6771A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47FF9E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CA1B08F"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1FF41E8"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58902098"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2C3F53B7" w14:textId="77777777" w:rsidR="008C5CFA" w:rsidRPr="001D7775" w:rsidRDefault="00BD23C4" w:rsidP="00300A01">
            <w:pPr>
              <w:pStyle w:val="Text1"/>
              <w:spacing w:before="0" w:after="0"/>
              <w:ind w:left="0"/>
              <w:jc w:val="right"/>
              <w:rPr>
                <w:sz w:val="12"/>
                <w:szCs w:val="12"/>
              </w:rPr>
            </w:pPr>
            <w:r w:rsidRPr="001D7775">
              <w:rPr>
                <w:noProof/>
                <w:sz w:val="12"/>
                <w:szCs w:val="12"/>
              </w:rPr>
              <w:t>130 206 321,93</w:t>
            </w:r>
          </w:p>
        </w:tc>
        <w:tc>
          <w:tcPr>
            <w:tcW w:w="0" w:type="auto"/>
            <w:shd w:val="clear" w:color="auto" w:fill="auto"/>
          </w:tcPr>
          <w:p w14:paraId="147B6DEC" w14:textId="77777777" w:rsidR="008C5CFA" w:rsidRPr="001D7775" w:rsidRDefault="00BD23C4" w:rsidP="00300A01">
            <w:pPr>
              <w:pStyle w:val="Text1"/>
              <w:spacing w:before="0" w:after="0"/>
              <w:ind w:left="0"/>
              <w:jc w:val="right"/>
              <w:rPr>
                <w:sz w:val="12"/>
                <w:szCs w:val="12"/>
              </w:rPr>
            </w:pPr>
            <w:r w:rsidRPr="001D7775">
              <w:rPr>
                <w:noProof/>
                <w:sz w:val="12"/>
                <w:szCs w:val="12"/>
              </w:rPr>
              <w:t>130 206 321,93</w:t>
            </w:r>
          </w:p>
        </w:tc>
        <w:tc>
          <w:tcPr>
            <w:tcW w:w="0" w:type="auto"/>
            <w:shd w:val="clear" w:color="auto" w:fill="auto"/>
          </w:tcPr>
          <w:p w14:paraId="5E34B36D"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6D43B62"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0FE5A2D7" w14:textId="77777777" w:rsidTr="0047688D">
        <w:tc>
          <w:tcPr>
            <w:tcW w:w="0" w:type="auto"/>
            <w:shd w:val="clear" w:color="auto" w:fill="auto"/>
          </w:tcPr>
          <w:p w14:paraId="3A5B4799"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5AD6792B"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0F3567D"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4249DA84"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2650E36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82FC98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C52BF8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D8A20B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716E12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03C9788F"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322A711"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43701BF4" w14:textId="77777777" w:rsidR="008C5CFA" w:rsidRPr="001D7775" w:rsidRDefault="00BD23C4" w:rsidP="00300A01">
            <w:pPr>
              <w:pStyle w:val="Text1"/>
              <w:spacing w:before="0" w:after="0"/>
              <w:ind w:left="0"/>
              <w:jc w:val="right"/>
              <w:rPr>
                <w:sz w:val="12"/>
                <w:szCs w:val="12"/>
              </w:rPr>
            </w:pPr>
            <w:r w:rsidRPr="001D7775">
              <w:rPr>
                <w:noProof/>
                <w:sz w:val="12"/>
                <w:szCs w:val="12"/>
              </w:rPr>
              <w:t>76 696 258,93</w:t>
            </w:r>
          </w:p>
        </w:tc>
        <w:tc>
          <w:tcPr>
            <w:tcW w:w="0" w:type="auto"/>
            <w:shd w:val="clear" w:color="auto" w:fill="auto"/>
          </w:tcPr>
          <w:p w14:paraId="3EED453E" w14:textId="77777777" w:rsidR="008C5CFA" w:rsidRPr="001D7775" w:rsidRDefault="00BD23C4" w:rsidP="00300A01">
            <w:pPr>
              <w:pStyle w:val="Text1"/>
              <w:spacing w:before="0" w:after="0"/>
              <w:ind w:left="0"/>
              <w:jc w:val="right"/>
              <w:rPr>
                <w:sz w:val="12"/>
                <w:szCs w:val="12"/>
              </w:rPr>
            </w:pPr>
            <w:r w:rsidRPr="001D7775">
              <w:rPr>
                <w:noProof/>
                <w:sz w:val="12"/>
                <w:szCs w:val="12"/>
              </w:rPr>
              <w:t>76 696 258,93</w:t>
            </w:r>
          </w:p>
        </w:tc>
        <w:tc>
          <w:tcPr>
            <w:tcW w:w="0" w:type="auto"/>
            <w:shd w:val="clear" w:color="auto" w:fill="auto"/>
          </w:tcPr>
          <w:p w14:paraId="2F86410D"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C7A6E48"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5B2B1248" w14:textId="77777777" w:rsidTr="0047688D">
        <w:tc>
          <w:tcPr>
            <w:tcW w:w="0" w:type="auto"/>
            <w:shd w:val="clear" w:color="auto" w:fill="auto"/>
          </w:tcPr>
          <w:p w14:paraId="77A4CE0C"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08818831"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6C526D94"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3142C64B" w14:textId="77777777" w:rsidR="008C5CFA" w:rsidRPr="001D7775" w:rsidRDefault="00BD23C4" w:rsidP="00300A01">
            <w:pPr>
              <w:pStyle w:val="Text1"/>
              <w:spacing w:before="0" w:after="0"/>
              <w:ind w:left="0"/>
              <w:rPr>
                <w:sz w:val="12"/>
                <w:szCs w:val="12"/>
              </w:rPr>
            </w:pPr>
            <w:r w:rsidRPr="001D7775">
              <w:rPr>
                <w:noProof/>
                <w:sz w:val="12"/>
                <w:szCs w:val="12"/>
              </w:rPr>
              <w:t>031</w:t>
            </w:r>
          </w:p>
        </w:tc>
        <w:tc>
          <w:tcPr>
            <w:tcW w:w="0" w:type="auto"/>
            <w:shd w:val="clear" w:color="auto" w:fill="auto"/>
          </w:tcPr>
          <w:p w14:paraId="69BE0B14"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ABBE45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532E06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BD7954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8859D2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8EBBAE2"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66D73C1"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2FFE6C23" w14:textId="77777777" w:rsidR="008C5CFA" w:rsidRPr="001D7775" w:rsidRDefault="00BD23C4" w:rsidP="00300A01">
            <w:pPr>
              <w:pStyle w:val="Text1"/>
              <w:spacing w:before="0" w:after="0"/>
              <w:ind w:left="0"/>
              <w:jc w:val="right"/>
              <w:rPr>
                <w:sz w:val="12"/>
                <w:szCs w:val="12"/>
              </w:rPr>
            </w:pPr>
            <w:r w:rsidRPr="001D7775">
              <w:rPr>
                <w:noProof/>
                <w:sz w:val="12"/>
                <w:szCs w:val="12"/>
              </w:rPr>
              <w:t>55 157 321,93</w:t>
            </w:r>
          </w:p>
        </w:tc>
        <w:tc>
          <w:tcPr>
            <w:tcW w:w="0" w:type="auto"/>
            <w:shd w:val="clear" w:color="auto" w:fill="auto"/>
          </w:tcPr>
          <w:p w14:paraId="4E8736F5" w14:textId="77777777" w:rsidR="008C5CFA" w:rsidRPr="001D7775" w:rsidRDefault="00BD23C4" w:rsidP="00300A01">
            <w:pPr>
              <w:pStyle w:val="Text1"/>
              <w:spacing w:before="0" w:after="0"/>
              <w:ind w:left="0"/>
              <w:jc w:val="right"/>
              <w:rPr>
                <w:sz w:val="12"/>
                <w:szCs w:val="12"/>
              </w:rPr>
            </w:pPr>
            <w:r w:rsidRPr="001D7775">
              <w:rPr>
                <w:noProof/>
                <w:sz w:val="12"/>
                <w:szCs w:val="12"/>
              </w:rPr>
              <w:t>55 157 321,93</w:t>
            </w:r>
          </w:p>
        </w:tc>
        <w:tc>
          <w:tcPr>
            <w:tcW w:w="0" w:type="auto"/>
            <w:shd w:val="clear" w:color="auto" w:fill="auto"/>
          </w:tcPr>
          <w:p w14:paraId="34543058"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CCF638E"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7F49DBB8" w14:textId="77777777" w:rsidTr="0047688D">
        <w:tc>
          <w:tcPr>
            <w:tcW w:w="0" w:type="auto"/>
            <w:shd w:val="clear" w:color="auto" w:fill="auto"/>
          </w:tcPr>
          <w:p w14:paraId="1E6929E0"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4378486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87F2D19"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41F21E6E"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00862FAA"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6DF4E1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FC3D78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730D93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80A1E7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740D038"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4C80C557"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031F8203" w14:textId="77777777" w:rsidR="008C5CFA" w:rsidRPr="001D7775" w:rsidRDefault="00BD23C4" w:rsidP="00300A01">
            <w:pPr>
              <w:pStyle w:val="Text1"/>
              <w:spacing w:before="0" w:after="0"/>
              <w:ind w:left="0"/>
              <w:jc w:val="right"/>
              <w:rPr>
                <w:sz w:val="12"/>
                <w:szCs w:val="12"/>
              </w:rPr>
            </w:pPr>
            <w:r w:rsidRPr="001D7775">
              <w:rPr>
                <w:noProof/>
                <w:sz w:val="12"/>
                <w:szCs w:val="12"/>
              </w:rPr>
              <w:t>12 775 879,87</w:t>
            </w:r>
          </w:p>
        </w:tc>
        <w:tc>
          <w:tcPr>
            <w:tcW w:w="0" w:type="auto"/>
            <w:shd w:val="clear" w:color="auto" w:fill="auto"/>
          </w:tcPr>
          <w:p w14:paraId="6ACB53AD" w14:textId="77777777" w:rsidR="008C5CFA" w:rsidRPr="001D7775" w:rsidRDefault="00BD23C4" w:rsidP="00300A01">
            <w:pPr>
              <w:pStyle w:val="Text1"/>
              <w:spacing w:before="0" w:after="0"/>
              <w:ind w:left="0"/>
              <w:jc w:val="right"/>
              <w:rPr>
                <w:sz w:val="12"/>
                <w:szCs w:val="12"/>
              </w:rPr>
            </w:pPr>
            <w:r w:rsidRPr="001D7775">
              <w:rPr>
                <w:noProof/>
                <w:sz w:val="12"/>
                <w:szCs w:val="12"/>
              </w:rPr>
              <w:t>12 775 879,87</w:t>
            </w:r>
          </w:p>
        </w:tc>
        <w:tc>
          <w:tcPr>
            <w:tcW w:w="0" w:type="auto"/>
            <w:shd w:val="clear" w:color="auto" w:fill="auto"/>
          </w:tcPr>
          <w:p w14:paraId="15560299" w14:textId="77777777" w:rsidR="008C5CFA" w:rsidRPr="001D7775" w:rsidRDefault="00BD23C4" w:rsidP="00300A01">
            <w:pPr>
              <w:pStyle w:val="Text1"/>
              <w:spacing w:before="0" w:after="0"/>
              <w:ind w:left="0"/>
              <w:jc w:val="right"/>
              <w:rPr>
                <w:sz w:val="12"/>
                <w:szCs w:val="12"/>
              </w:rPr>
            </w:pPr>
            <w:r w:rsidRPr="001D7775">
              <w:rPr>
                <w:noProof/>
                <w:sz w:val="12"/>
                <w:szCs w:val="12"/>
              </w:rPr>
              <w:t>7 900 132,15</w:t>
            </w:r>
          </w:p>
        </w:tc>
        <w:tc>
          <w:tcPr>
            <w:tcW w:w="0" w:type="auto"/>
            <w:shd w:val="clear" w:color="auto" w:fill="auto"/>
          </w:tcPr>
          <w:p w14:paraId="1FAE5D9C"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2F388C56" w14:textId="77777777" w:rsidTr="0047688D">
        <w:tc>
          <w:tcPr>
            <w:tcW w:w="0" w:type="auto"/>
            <w:shd w:val="clear" w:color="auto" w:fill="auto"/>
          </w:tcPr>
          <w:p w14:paraId="4F7F2EEF"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5D3861D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70F295C"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7BB29299"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0CAEF22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E8D156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57A78E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67C9B5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55F603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6FA3C0C"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58DE890D"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6C3C98C1" w14:textId="77777777" w:rsidR="008C5CFA" w:rsidRPr="001D7775" w:rsidRDefault="00BD23C4" w:rsidP="00300A01">
            <w:pPr>
              <w:pStyle w:val="Text1"/>
              <w:spacing w:before="0" w:after="0"/>
              <w:ind w:left="0"/>
              <w:jc w:val="right"/>
              <w:rPr>
                <w:sz w:val="12"/>
                <w:szCs w:val="12"/>
              </w:rPr>
            </w:pPr>
            <w:r w:rsidRPr="001D7775">
              <w:rPr>
                <w:noProof/>
                <w:sz w:val="12"/>
                <w:szCs w:val="12"/>
              </w:rPr>
              <w:t>4 673 868,88</w:t>
            </w:r>
          </w:p>
        </w:tc>
        <w:tc>
          <w:tcPr>
            <w:tcW w:w="0" w:type="auto"/>
            <w:shd w:val="clear" w:color="auto" w:fill="auto"/>
          </w:tcPr>
          <w:p w14:paraId="6BBD0691" w14:textId="77777777" w:rsidR="008C5CFA" w:rsidRPr="001D7775" w:rsidRDefault="00BD23C4" w:rsidP="00300A01">
            <w:pPr>
              <w:pStyle w:val="Text1"/>
              <w:spacing w:before="0" w:after="0"/>
              <w:ind w:left="0"/>
              <w:jc w:val="right"/>
              <w:rPr>
                <w:sz w:val="12"/>
                <w:szCs w:val="12"/>
              </w:rPr>
            </w:pPr>
            <w:r w:rsidRPr="001D7775">
              <w:rPr>
                <w:noProof/>
                <w:sz w:val="12"/>
                <w:szCs w:val="12"/>
              </w:rPr>
              <w:t>4 673 868,88</w:t>
            </w:r>
          </w:p>
        </w:tc>
        <w:tc>
          <w:tcPr>
            <w:tcW w:w="0" w:type="auto"/>
            <w:shd w:val="clear" w:color="auto" w:fill="auto"/>
          </w:tcPr>
          <w:p w14:paraId="4DB1DC97" w14:textId="77777777" w:rsidR="008C5CFA" w:rsidRPr="001D7775" w:rsidRDefault="00BD23C4" w:rsidP="00300A01">
            <w:pPr>
              <w:pStyle w:val="Text1"/>
              <w:spacing w:before="0" w:after="0"/>
              <w:ind w:left="0"/>
              <w:jc w:val="right"/>
              <w:rPr>
                <w:sz w:val="12"/>
                <w:szCs w:val="12"/>
              </w:rPr>
            </w:pPr>
            <w:r w:rsidRPr="001D7775">
              <w:rPr>
                <w:noProof/>
                <w:sz w:val="12"/>
                <w:szCs w:val="12"/>
              </w:rPr>
              <w:t>1 589 309,78</w:t>
            </w:r>
          </w:p>
        </w:tc>
        <w:tc>
          <w:tcPr>
            <w:tcW w:w="0" w:type="auto"/>
            <w:shd w:val="clear" w:color="auto" w:fill="auto"/>
          </w:tcPr>
          <w:p w14:paraId="3B6866B2"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0FF7138A" w14:textId="77777777" w:rsidTr="0047688D">
        <w:tc>
          <w:tcPr>
            <w:tcW w:w="0" w:type="auto"/>
            <w:shd w:val="clear" w:color="auto" w:fill="auto"/>
          </w:tcPr>
          <w:p w14:paraId="276C98A2"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0C284D15"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121C406"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769BFCC"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7EEFAFA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C31938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4F4C68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D7217B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D05ABE9"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DA10C51"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0662773D"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0A8523A6" w14:textId="77777777" w:rsidR="008C5CFA" w:rsidRPr="001D7775" w:rsidRDefault="00BD23C4" w:rsidP="00300A01">
            <w:pPr>
              <w:pStyle w:val="Text1"/>
              <w:spacing w:before="0" w:after="0"/>
              <w:ind w:left="0"/>
              <w:jc w:val="right"/>
              <w:rPr>
                <w:sz w:val="12"/>
                <w:szCs w:val="12"/>
              </w:rPr>
            </w:pPr>
            <w:r w:rsidRPr="001D7775">
              <w:rPr>
                <w:noProof/>
                <w:sz w:val="12"/>
                <w:szCs w:val="12"/>
              </w:rPr>
              <w:t>5 468 479,36</w:t>
            </w:r>
          </w:p>
        </w:tc>
        <w:tc>
          <w:tcPr>
            <w:tcW w:w="0" w:type="auto"/>
            <w:shd w:val="clear" w:color="auto" w:fill="auto"/>
          </w:tcPr>
          <w:p w14:paraId="30B54B88" w14:textId="77777777" w:rsidR="008C5CFA" w:rsidRPr="001D7775" w:rsidRDefault="00BD23C4" w:rsidP="00300A01">
            <w:pPr>
              <w:pStyle w:val="Text1"/>
              <w:spacing w:before="0" w:after="0"/>
              <w:ind w:left="0"/>
              <w:jc w:val="right"/>
              <w:rPr>
                <w:sz w:val="12"/>
                <w:szCs w:val="12"/>
              </w:rPr>
            </w:pPr>
            <w:r w:rsidRPr="001D7775">
              <w:rPr>
                <w:noProof/>
                <w:sz w:val="12"/>
                <w:szCs w:val="12"/>
              </w:rPr>
              <w:t>5 468 479,36</w:t>
            </w:r>
          </w:p>
        </w:tc>
        <w:tc>
          <w:tcPr>
            <w:tcW w:w="0" w:type="auto"/>
            <w:shd w:val="clear" w:color="auto" w:fill="auto"/>
          </w:tcPr>
          <w:p w14:paraId="361F6B09" w14:textId="77777777" w:rsidR="008C5CFA" w:rsidRPr="001D7775" w:rsidRDefault="00BD23C4" w:rsidP="00300A01">
            <w:pPr>
              <w:pStyle w:val="Text1"/>
              <w:spacing w:before="0" w:after="0"/>
              <w:ind w:left="0"/>
              <w:jc w:val="right"/>
              <w:rPr>
                <w:sz w:val="12"/>
                <w:szCs w:val="12"/>
              </w:rPr>
            </w:pPr>
            <w:r w:rsidRPr="001D7775">
              <w:rPr>
                <w:noProof/>
                <w:sz w:val="12"/>
                <w:szCs w:val="12"/>
              </w:rPr>
              <w:t>2 213 905,46</w:t>
            </w:r>
          </w:p>
        </w:tc>
        <w:tc>
          <w:tcPr>
            <w:tcW w:w="0" w:type="auto"/>
            <w:shd w:val="clear" w:color="auto" w:fill="auto"/>
          </w:tcPr>
          <w:p w14:paraId="6E5A0ECF"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3B0A8D42" w14:textId="77777777" w:rsidTr="0047688D">
        <w:tc>
          <w:tcPr>
            <w:tcW w:w="0" w:type="auto"/>
            <w:shd w:val="clear" w:color="auto" w:fill="auto"/>
          </w:tcPr>
          <w:p w14:paraId="14B53DD2"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08116CF8"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F8E2B1B"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2C186973"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3F9234E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7051AE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9E5C93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F66014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74BCBA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1D06464"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02A815F1"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055E6837" w14:textId="77777777" w:rsidR="008C5CFA" w:rsidRPr="001D7775" w:rsidRDefault="00BD23C4" w:rsidP="00300A01">
            <w:pPr>
              <w:pStyle w:val="Text1"/>
              <w:spacing w:before="0" w:after="0"/>
              <w:ind w:left="0"/>
              <w:jc w:val="right"/>
              <w:rPr>
                <w:sz w:val="12"/>
                <w:szCs w:val="12"/>
              </w:rPr>
            </w:pPr>
            <w:r w:rsidRPr="001D7775">
              <w:rPr>
                <w:noProof/>
                <w:sz w:val="12"/>
                <w:szCs w:val="12"/>
              </w:rPr>
              <w:t>42 100 465,46</w:t>
            </w:r>
          </w:p>
        </w:tc>
        <w:tc>
          <w:tcPr>
            <w:tcW w:w="0" w:type="auto"/>
            <w:shd w:val="clear" w:color="auto" w:fill="auto"/>
          </w:tcPr>
          <w:p w14:paraId="11D0B929" w14:textId="77777777" w:rsidR="008C5CFA" w:rsidRPr="001D7775" w:rsidRDefault="00BD23C4" w:rsidP="00300A01">
            <w:pPr>
              <w:pStyle w:val="Text1"/>
              <w:spacing w:before="0" w:after="0"/>
              <w:ind w:left="0"/>
              <w:jc w:val="right"/>
              <w:rPr>
                <w:sz w:val="12"/>
                <w:szCs w:val="12"/>
              </w:rPr>
            </w:pPr>
            <w:r w:rsidRPr="001D7775">
              <w:rPr>
                <w:noProof/>
                <w:sz w:val="12"/>
                <w:szCs w:val="12"/>
              </w:rPr>
              <w:t>42 100 465,46</w:t>
            </w:r>
          </w:p>
        </w:tc>
        <w:tc>
          <w:tcPr>
            <w:tcW w:w="0" w:type="auto"/>
            <w:shd w:val="clear" w:color="auto" w:fill="auto"/>
          </w:tcPr>
          <w:p w14:paraId="0F5C26B1" w14:textId="77777777" w:rsidR="008C5CFA" w:rsidRPr="001D7775" w:rsidRDefault="00BD23C4" w:rsidP="00300A01">
            <w:pPr>
              <w:pStyle w:val="Text1"/>
              <w:spacing w:before="0" w:after="0"/>
              <w:ind w:left="0"/>
              <w:jc w:val="right"/>
              <w:rPr>
                <w:sz w:val="12"/>
                <w:szCs w:val="12"/>
              </w:rPr>
            </w:pPr>
            <w:r w:rsidRPr="001D7775">
              <w:rPr>
                <w:noProof/>
                <w:sz w:val="12"/>
                <w:szCs w:val="12"/>
              </w:rPr>
              <w:t>32 768 731,35</w:t>
            </w:r>
          </w:p>
        </w:tc>
        <w:tc>
          <w:tcPr>
            <w:tcW w:w="0" w:type="auto"/>
            <w:shd w:val="clear" w:color="auto" w:fill="auto"/>
          </w:tcPr>
          <w:p w14:paraId="5D44FF7F" w14:textId="77777777" w:rsidR="008C5CFA" w:rsidRPr="001D7775" w:rsidRDefault="00BD23C4" w:rsidP="00300A01">
            <w:pPr>
              <w:pStyle w:val="Text1"/>
              <w:spacing w:before="0" w:after="0"/>
              <w:ind w:left="0"/>
              <w:jc w:val="right"/>
              <w:rPr>
                <w:sz w:val="12"/>
                <w:szCs w:val="12"/>
              </w:rPr>
            </w:pPr>
            <w:r w:rsidRPr="001D7775">
              <w:rPr>
                <w:noProof/>
                <w:sz w:val="12"/>
                <w:szCs w:val="12"/>
              </w:rPr>
              <w:t>6</w:t>
            </w:r>
          </w:p>
        </w:tc>
      </w:tr>
      <w:tr w:rsidR="002F219B" w:rsidRPr="001D7775" w14:paraId="569147AF" w14:textId="77777777" w:rsidTr="0047688D">
        <w:tc>
          <w:tcPr>
            <w:tcW w:w="0" w:type="auto"/>
            <w:shd w:val="clear" w:color="auto" w:fill="auto"/>
          </w:tcPr>
          <w:p w14:paraId="1ED9DE2B"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272CCC26"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CA08DF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367242F9"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58801E0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60BD42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ED669B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2A3000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245D9C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CBF6B3A"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768146B1"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5881DE19" w14:textId="77777777" w:rsidR="008C5CFA" w:rsidRPr="001D7775" w:rsidRDefault="00BD23C4" w:rsidP="00300A01">
            <w:pPr>
              <w:pStyle w:val="Text1"/>
              <w:spacing w:before="0" w:after="0"/>
              <w:ind w:left="0"/>
              <w:jc w:val="right"/>
              <w:rPr>
                <w:sz w:val="12"/>
                <w:szCs w:val="12"/>
              </w:rPr>
            </w:pPr>
            <w:r w:rsidRPr="001D7775">
              <w:rPr>
                <w:noProof/>
                <w:sz w:val="12"/>
                <w:szCs w:val="12"/>
              </w:rPr>
              <w:t>26 961 456,78</w:t>
            </w:r>
          </w:p>
        </w:tc>
        <w:tc>
          <w:tcPr>
            <w:tcW w:w="0" w:type="auto"/>
            <w:shd w:val="clear" w:color="auto" w:fill="auto"/>
          </w:tcPr>
          <w:p w14:paraId="09325135" w14:textId="77777777" w:rsidR="008C5CFA" w:rsidRPr="001D7775" w:rsidRDefault="00BD23C4" w:rsidP="00300A01">
            <w:pPr>
              <w:pStyle w:val="Text1"/>
              <w:spacing w:before="0" w:after="0"/>
              <w:ind w:left="0"/>
              <w:jc w:val="right"/>
              <w:rPr>
                <w:sz w:val="12"/>
                <w:szCs w:val="12"/>
              </w:rPr>
            </w:pPr>
            <w:r w:rsidRPr="001D7775">
              <w:rPr>
                <w:noProof/>
                <w:sz w:val="12"/>
                <w:szCs w:val="12"/>
              </w:rPr>
              <w:t>26 961 456,78</w:t>
            </w:r>
          </w:p>
        </w:tc>
        <w:tc>
          <w:tcPr>
            <w:tcW w:w="0" w:type="auto"/>
            <w:shd w:val="clear" w:color="auto" w:fill="auto"/>
          </w:tcPr>
          <w:p w14:paraId="6A6215D9" w14:textId="77777777" w:rsidR="008C5CFA" w:rsidRPr="001D7775" w:rsidRDefault="00BD23C4" w:rsidP="00300A01">
            <w:pPr>
              <w:pStyle w:val="Text1"/>
              <w:spacing w:before="0" w:after="0"/>
              <w:ind w:left="0"/>
              <w:jc w:val="right"/>
              <w:rPr>
                <w:sz w:val="12"/>
                <w:szCs w:val="12"/>
              </w:rPr>
            </w:pPr>
            <w:r w:rsidRPr="001D7775">
              <w:rPr>
                <w:noProof/>
                <w:sz w:val="12"/>
                <w:szCs w:val="12"/>
              </w:rPr>
              <w:t>21 909 848,41</w:t>
            </w:r>
          </w:p>
        </w:tc>
        <w:tc>
          <w:tcPr>
            <w:tcW w:w="0" w:type="auto"/>
            <w:shd w:val="clear" w:color="auto" w:fill="auto"/>
          </w:tcPr>
          <w:p w14:paraId="4FED1D7E" w14:textId="77777777" w:rsidR="008C5CFA" w:rsidRPr="001D7775" w:rsidRDefault="00BD23C4" w:rsidP="00300A01">
            <w:pPr>
              <w:pStyle w:val="Text1"/>
              <w:spacing w:before="0" w:after="0"/>
              <w:ind w:left="0"/>
              <w:jc w:val="right"/>
              <w:rPr>
                <w:sz w:val="12"/>
                <w:szCs w:val="12"/>
              </w:rPr>
            </w:pPr>
            <w:r w:rsidRPr="001D7775">
              <w:rPr>
                <w:noProof/>
                <w:sz w:val="12"/>
                <w:szCs w:val="12"/>
              </w:rPr>
              <w:t>6</w:t>
            </w:r>
          </w:p>
        </w:tc>
      </w:tr>
      <w:tr w:rsidR="002F219B" w:rsidRPr="001D7775" w14:paraId="027FDAE5" w14:textId="77777777" w:rsidTr="0047688D">
        <w:tc>
          <w:tcPr>
            <w:tcW w:w="0" w:type="auto"/>
            <w:shd w:val="clear" w:color="auto" w:fill="auto"/>
          </w:tcPr>
          <w:p w14:paraId="1E77E768"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78F54AA8"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53E12F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96AFC13"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48555D7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DEF5BA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29CAD3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FAE587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E83E71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545BA8B"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1F124821"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1B65E777" w14:textId="77777777" w:rsidR="008C5CFA" w:rsidRPr="001D7775" w:rsidRDefault="00BD23C4" w:rsidP="00300A01">
            <w:pPr>
              <w:pStyle w:val="Text1"/>
              <w:spacing w:before="0" w:after="0"/>
              <w:ind w:left="0"/>
              <w:jc w:val="right"/>
              <w:rPr>
                <w:sz w:val="12"/>
                <w:szCs w:val="12"/>
              </w:rPr>
            </w:pPr>
            <w:r w:rsidRPr="001D7775">
              <w:rPr>
                <w:noProof/>
                <w:sz w:val="12"/>
                <w:szCs w:val="12"/>
              </w:rPr>
              <w:t>54 441 981,61</w:t>
            </w:r>
          </w:p>
        </w:tc>
        <w:tc>
          <w:tcPr>
            <w:tcW w:w="0" w:type="auto"/>
            <w:shd w:val="clear" w:color="auto" w:fill="auto"/>
          </w:tcPr>
          <w:p w14:paraId="2F6D9307" w14:textId="77777777" w:rsidR="008C5CFA" w:rsidRPr="001D7775" w:rsidRDefault="00BD23C4" w:rsidP="00300A01">
            <w:pPr>
              <w:pStyle w:val="Text1"/>
              <w:spacing w:before="0" w:after="0"/>
              <w:ind w:left="0"/>
              <w:jc w:val="right"/>
              <w:rPr>
                <w:sz w:val="12"/>
                <w:szCs w:val="12"/>
              </w:rPr>
            </w:pPr>
            <w:r w:rsidRPr="001D7775">
              <w:rPr>
                <w:noProof/>
                <w:sz w:val="12"/>
                <w:szCs w:val="12"/>
              </w:rPr>
              <w:t>54 441 981,61</w:t>
            </w:r>
          </w:p>
        </w:tc>
        <w:tc>
          <w:tcPr>
            <w:tcW w:w="0" w:type="auto"/>
            <w:shd w:val="clear" w:color="auto" w:fill="auto"/>
          </w:tcPr>
          <w:p w14:paraId="19AE425F" w14:textId="77777777" w:rsidR="008C5CFA" w:rsidRPr="001D7775" w:rsidRDefault="00BD23C4" w:rsidP="00300A01">
            <w:pPr>
              <w:pStyle w:val="Text1"/>
              <w:spacing w:before="0" w:after="0"/>
              <w:ind w:left="0"/>
              <w:jc w:val="right"/>
              <w:rPr>
                <w:sz w:val="12"/>
                <w:szCs w:val="12"/>
              </w:rPr>
            </w:pPr>
            <w:r w:rsidRPr="001D7775">
              <w:rPr>
                <w:noProof/>
                <w:sz w:val="12"/>
                <w:szCs w:val="12"/>
              </w:rPr>
              <w:t>38 496 307,23</w:t>
            </w:r>
          </w:p>
        </w:tc>
        <w:tc>
          <w:tcPr>
            <w:tcW w:w="0" w:type="auto"/>
            <w:shd w:val="clear" w:color="auto" w:fill="auto"/>
          </w:tcPr>
          <w:p w14:paraId="4D34ED49" w14:textId="77777777" w:rsidR="008C5CFA" w:rsidRPr="001D7775" w:rsidRDefault="00BD23C4" w:rsidP="00300A01">
            <w:pPr>
              <w:pStyle w:val="Text1"/>
              <w:spacing w:before="0" w:after="0"/>
              <w:ind w:left="0"/>
              <w:jc w:val="right"/>
              <w:rPr>
                <w:sz w:val="12"/>
                <w:szCs w:val="12"/>
              </w:rPr>
            </w:pPr>
            <w:r w:rsidRPr="001D7775">
              <w:rPr>
                <w:noProof/>
                <w:sz w:val="12"/>
                <w:szCs w:val="12"/>
              </w:rPr>
              <w:t>9</w:t>
            </w:r>
          </w:p>
        </w:tc>
      </w:tr>
      <w:tr w:rsidR="002F219B" w:rsidRPr="001D7775" w14:paraId="5AE6AAA5" w14:textId="77777777" w:rsidTr="0047688D">
        <w:tc>
          <w:tcPr>
            <w:tcW w:w="0" w:type="auto"/>
            <w:shd w:val="clear" w:color="auto" w:fill="auto"/>
          </w:tcPr>
          <w:p w14:paraId="7DFD40B4"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77A83E76"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C713C9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F2D385A"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34D7BEF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3C5134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A81113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47F1C7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B73C9C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4101117" w14:textId="77777777" w:rsidR="008C5CFA" w:rsidRPr="001D7775" w:rsidRDefault="00BD23C4" w:rsidP="00300A01">
            <w:pPr>
              <w:pStyle w:val="Text1"/>
              <w:spacing w:before="0" w:after="0"/>
              <w:ind w:left="0"/>
              <w:rPr>
                <w:sz w:val="12"/>
                <w:szCs w:val="12"/>
              </w:rPr>
            </w:pPr>
            <w:r w:rsidRPr="001D7775">
              <w:rPr>
                <w:noProof/>
                <w:sz w:val="12"/>
                <w:szCs w:val="12"/>
              </w:rPr>
              <w:t>08</w:t>
            </w:r>
          </w:p>
        </w:tc>
        <w:tc>
          <w:tcPr>
            <w:tcW w:w="0" w:type="auto"/>
            <w:shd w:val="clear" w:color="auto" w:fill="auto"/>
          </w:tcPr>
          <w:p w14:paraId="476C4B43"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2090341D" w14:textId="77777777" w:rsidR="008C5CFA" w:rsidRPr="001D7775" w:rsidRDefault="00BD23C4" w:rsidP="00300A01">
            <w:pPr>
              <w:pStyle w:val="Text1"/>
              <w:spacing w:before="0" w:after="0"/>
              <w:ind w:left="0"/>
              <w:jc w:val="right"/>
              <w:rPr>
                <w:sz w:val="12"/>
                <w:szCs w:val="12"/>
              </w:rPr>
            </w:pPr>
            <w:r w:rsidRPr="001D7775">
              <w:rPr>
                <w:noProof/>
                <w:sz w:val="12"/>
                <w:szCs w:val="12"/>
              </w:rPr>
              <w:t>8 481 337,44</w:t>
            </w:r>
          </w:p>
        </w:tc>
        <w:tc>
          <w:tcPr>
            <w:tcW w:w="0" w:type="auto"/>
            <w:shd w:val="clear" w:color="auto" w:fill="auto"/>
          </w:tcPr>
          <w:p w14:paraId="572C1027" w14:textId="77777777" w:rsidR="008C5CFA" w:rsidRPr="001D7775" w:rsidRDefault="00BD23C4" w:rsidP="00300A01">
            <w:pPr>
              <w:pStyle w:val="Text1"/>
              <w:spacing w:before="0" w:after="0"/>
              <w:ind w:left="0"/>
              <w:jc w:val="right"/>
              <w:rPr>
                <w:sz w:val="12"/>
                <w:szCs w:val="12"/>
              </w:rPr>
            </w:pPr>
            <w:r w:rsidRPr="001D7775">
              <w:rPr>
                <w:noProof/>
                <w:sz w:val="12"/>
                <w:szCs w:val="12"/>
              </w:rPr>
              <w:t>8 481 337,44</w:t>
            </w:r>
          </w:p>
        </w:tc>
        <w:tc>
          <w:tcPr>
            <w:tcW w:w="0" w:type="auto"/>
            <w:shd w:val="clear" w:color="auto" w:fill="auto"/>
          </w:tcPr>
          <w:p w14:paraId="50749D48" w14:textId="77777777" w:rsidR="008C5CFA" w:rsidRPr="001D7775" w:rsidRDefault="00BD23C4" w:rsidP="00300A01">
            <w:pPr>
              <w:pStyle w:val="Text1"/>
              <w:spacing w:before="0" w:after="0"/>
              <w:ind w:left="0"/>
              <w:jc w:val="right"/>
              <w:rPr>
                <w:sz w:val="12"/>
                <w:szCs w:val="12"/>
              </w:rPr>
            </w:pPr>
            <w:r w:rsidRPr="001D7775">
              <w:rPr>
                <w:noProof/>
                <w:sz w:val="12"/>
                <w:szCs w:val="12"/>
              </w:rPr>
              <w:t>2 283 437,63</w:t>
            </w:r>
          </w:p>
        </w:tc>
        <w:tc>
          <w:tcPr>
            <w:tcW w:w="0" w:type="auto"/>
            <w:shd w:val="clear" w:color="auto" w:fill="auto"/>
          </w:tcPr>
          <w:p w14:paraId="24C2A953"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78A634FD" w14:textId="77777777" w:rsidTr="0047688D">
        <w:tc>
          <w:tcPr>
            <w:tcW w:w="0" w:type="auto"/>
            <w:shd w:val="clear" w:color="auto" w:fill="auto"/>
          </w:tcPr>
          <w:p w14:paraId="5E2D5F72"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0DB37AA6"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974EACD"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56092AA"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74E75594"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9CAF61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A4FBCC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009F1C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88CAD05"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7D650DD"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33E90308"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0D260E18" w14:textId="77777777" w:rsidR="008C5CFA" w:rsidRPr="001D7775" w:rsidRDefault="00BD23C4" w:rsidP="00300A01">
            <w:pPr>
              <w:pStyle w:val="Text1"/>
              <w:spacing w:before="0" w:after="0"/>
              <w:ind w:left="0"/>
              <w:jc w:val="right"/>
              <w:rPr>
                <w:sz w:val="12"/>
                <w:szCs w:val="12"/>
              </w:rPr>
            </w:pPr>
            <w:r w:rsidRPr="001D7775">
              <w:rPr>
                <w:noProof/>
                <w:sz w:val="12"/>
                <w:szCs w:val="12"/>
              </w:rPr>
              <w:t>11 269 128,38</w:t>
            </w:r>
          </w:p>
        </w:tc>
        <w:tc>
          <w:tcPr>
            <w:tcW w:w="0" w:type="auto"/>
            <w:shd w:val="clear" w:color="auto" w:fill="auto"/>
          </w:tcPr>
          <w:p w14:paraId="07F76D70" w14:textId="77777777" w:rsidR="008C5CFA" w:rsidRPr="001D7775" w:rsidRDefault="00BD23C4" w:rsidP="00300A01">
            <w:pPr>
              <w:pStyle w:val="Text1"/>
              <w:spacing w:before="0" w:after="0"/>
              <w:ind w:left="0"/>
              <w:jc w:val="right"/>
              <w:rPr>
                <w:sz w:val="12"/>
                <w:szCs w:val="12"/>
              </w:rPr>
            </w:pPr>
            <w:r w:rsidRPr="001D7775">
              <w:rPr>
                <w:noProof/>
                <w:sz w:val="12"/>
                <w:szCs w:val="12"/>
              </w:rPr>
              <w:t>11 269 128,38</w:t>
            </w:r>
          </w:p>
        </w:tc>
        <w:tc>
          <w:tcPr>
            <w:tcW w:w="0" w:type="auto"/>
            <w:shd w:val="clear" w:color="auto" w:fill="auto"/>
          </w:tcPr>
          <w:p w14:paraId="3A2E1670"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51F9BBC"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6443A8EE" w14:textId="77777777" w:rsidTr="0047688D">
        <w:tc>
          <w:tcPr>
            <w:tcW w:w="0" w:type="auto"/>
            <w:shd w:val="clear" w:color="auto" w:fill="auto"/>
          </w:tcPr>
          <w:p w14:paraId="1B4BC8DF"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4565C956"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6CE9B62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CFE65DD"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2696ABD3"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D4A7DA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DC2DB1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75AD09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2016AFA"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B71DA26"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9CAE223" w14:textId="77777777" w:rsidR="008C5CFA" w:rsidRPr="001D7775" w:rsidRDefault="00BD23C4" w:rsidP="00300A01">
            <w:pPr>
              <w:pStyle w:val="Text1"/>
              <w:spacing w:before="0" w:after="0"/>
              <w:ind w:left="0"/>
              <w:rPr>
                <w:sz w:val="12"/>
                <w:szCs w:val="12"/>
              </w:rPr>
            </w:pPr>
            <w:r w:rsidRPr="001D7775">
              <w:rPr>
                <w:noProof/>
                <w:sz w:val="12"/>
                <w:szCs w:val="12"/>
              </w:rPr>
              <w:t>SK022</w:t>
            </w:r>
          </w:p>
        </w:tc>
        <w:tc>
          <w:tcPr>
            <w:tcW w:w="0" w:type="auto"/>
            <w:shd w:val="clear" w:color="auto" w:fill="auto"/>
          </w:tcPr>
          <w:p w14:paraId="475215C8" w14:textId="77777777" w:rsidR="008C5CFA" w:rsidRPr="001D7775" w:rsidRDefault="00BD23C4" w:rsidP="00300A01">
            <w:pPr>
              <w:pStyle w:val="Text1"/>
              <w:spacing w:before="0" w:after="0"/>
              <w:ind w:left="0"/>
              <w:jc w:val="right"/>
              <w:rPr>
                <w:sz w:val="12"/>
                <w:szCs w:val="12"/>
              </w:rPr>
            </w:pPr>
            <w:r w:rsidRPr="001D7775">
              <w:rPr>
                <w:noProof/>
                <w:sz w:val="12"/>
                <w:szCs w:val="12"/>
              </w:rPr>
              <w:t>5 166 468,25</w:t>
            </w:r>
          </w:p>
        </w:tc>
        <w:tc>
          <w:tcPr>
            <w:tcW w:w="0" w:type="auto"/>
            <w:shd w:val="clear" w:color="auto" w:fill="auto"/>
          </w:tcPr>
          <w:p w14:paraId="331A74EC" w14:textId="77777777" w:rsidR="008C5CFA" w:rsidRPr="001D7775" w:rsidRDefault="00BD23C4" w:rsidP="00300A01">
            <w:pPr>
              <w:pStyle w:val="Text1"/>
              <w:spacing w:before="0" w:after="0"/>
              <w:ind w:left="0"/>
              <w:jc w:val="right"/>
              <w:rPr>
                <w:sz w:val="12"/>
                <w:szCs w:val="12"/>
              </w:rPr>
            </w:pPr>
            <w:r w:rsidRPr="001D7775">
              <w:rPr>
                <w:noProof/>
                <w:sz w:val="12"/>
                <w:szCs w:val="12"/>
              </w:rPr>
              <w:t>5 166 468,25</w:t>
            </w:r>
          </w:p>
        </w:tc>
        <w:tc>
          <w:tcPr>
            <w:tcW w:w="0" w:type="auto"/>
            <w:shd w:val="clear" w:color="auto" w:fill="auto"/>
          </w:tcPr>
          <w:p w14:paraId="19043E5B"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2D8DA83"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37E4F174" w14:textId="77777777" w:rsidTr="0047688D">
        <w:tc>
          <w:tcPr>
            <w:tcW w:w="0" w:type="auto"/>
            <w:shd w:val="clear" w:color="auto" w:fill="auto"/>
          </w:tcPr>
          <w:p w14:paraId="12B4AE65"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38931CCD"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EC4C294"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D69AD5C"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3A2C9D8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CA42E9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19C3BF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1B41AF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57A3E3A"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DB23D7E"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9EDF671" w14:textId="77777777" w:rsidR="008C5CFA" w:rsidRPr="001D7775" w:rsidRDefault="00BD23C4" w:rsidP="00300A01">
            <w:pPr>
              <w:pStyle w:val="Text1"/>
              <w:spacing w:before="0" w:after="0"/>
              <w:ind w:left="0"/>
              <w:rPr>
                <w:sz w:val="12"/>
                <w:szCs w:val="12"/>
              </w:rPr>
            </w:pPr>
            <w:r w:rsidRPr="001D7775">
              <w:rPr>
                <w:noProof/>
                <w:sz w:val="12"/>
                <w:szCs w:val="12"/>
              </w:rPr>
              <w:t>SK023</w:t>
            </w:r>
          </w:p>
        </w:tc>
        <w:tc>
          <w:tcPr>
            <w:tcW w:w="0" w:type="auto"/>
            <w:shd w:val="clear" w:color="auto" w:fill="auto"/>
          </w:tcPr>
          <w:p w14:paraId="69144E00" w14:textId="77777777" w:rsidR="008C5CFA" w:rsidRPr="001D7775" w:rsidRDefault="00BD23C4" w:rsidP="00300A01">
            <w:pPr>
              <w:pStyle w:val="Text1"/>
              <w:spacing w:before="0" w:after="0"/>
              <w:ind w:left="0"/>
              <w:jc w:val="right"/>
              <w:rPr>
                <w:sz w:val="12"/>
                <w:szCs w:val="12"/>
              </w:rPr>
            </w:pPr>
            <w:r w:rsidRPr="001D7775">
              <w:rPr>
                <w:noProof/>
                <w:sz w:val="12"/>
                <w:szCs w:val="12"/>
              </w:rPr>
              <w:t>11 269 128,38</w:t>
            </w:r>
          </w:p>
        </w:tc>
        <w:tc>
          <w:tcPr>
            <w:tcW w:w="0" w:type="auto"/>
            <w:shd w:val="clear" w:color="auto" w:fill="auto"/>
          </w:tcPr>
          <w:p w14:paraId="4B0146FE" w14:textId="77777777" w:rsidR="008C5CFA" w:rsidRPr="001D7775" w:rsidRDefault="00BD23C4" w:rsidP="00300A01">
            <w:pPr>
              <w:pStyle w:val="Text1"/>
              <w:spacing w:before="0" w:after="0"/>
              <w:ind w:left="0"/>
              <w:jc w:val="right"/>
              <w:rPr>
                <w:sz w:val="12"/>
                <w:szCs w:val="12"/>
              </w:rPr>
            </w:pPr>
            <w:r w:rsidRPr="001D7775">
              <w:rPr>
                <w:noProof/>
                <w:sz w:val="12"/>
                <w:szCs w:val="12"/>
              </w:rPr>
              <w:t>11 269 128,38</w:t>
            </w:r>
          </w:p>
        </w:tc>
        <w:tc>
          <w:tcPr>
            <w:tcW w:w="0" w:type="auto"/>
            <w:shd w:val="clear" w:color="auto" w:fill="auto"/>
          </w:tcPr>
          <w:p w14:paraId="0B0D54D2"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197BA7E6"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76DF4646" w14:textId="77777777" w:rsidTr="0047688D">
        <w:tc>
          <w:tcPr>
            <w:tcW w:w="0" w:type="auto"/>
            <w:shd w:val="clear" w:color="auto" w:fill="auto"/>
          </w:tcPr>
          <w:p w14:paraId="650FD33E"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2B27E524"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48E53F8"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3382C48"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2D07A22B"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8E5279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A2B6DE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F24A97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C85EC96"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8D1EC5D"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08659CA2" w14:textId="77777777" w:rsidR="008C5CFA" w:rsidRPr="001D7775" w:rsidRDefault="00BD23C4" w:rsidP="00300A01">
            <w:pPr>
              <w:pStyle w:val="Text1"/>
              <w:spacing w:before="0" w:after="0"/>
              <w:ind w:left="0"/>
              <w:rPr>
                <w:sz w:val="12"/>
                <w:szCs w:val="12"/>
              </w:rPr>
            </w:pPr>
            <w:r w:rsidRPr="001D7775">
              <w:rPr>
                <w:noProof/>
                <w:sz w:val="12"/>
                <w:szCs w:val="12"/>
              </w:rPr>
              <w:t>SK031</w:t>
            </w:r>
          </w:p>
        </w:tc>
        <w:tc>
          <w:tcPr>
            <w:tcW w:w="0" w:type="auto"/>
            <w:shd w:val="clear" w:color="auto" w:fill="auto"/>
          </w:tcPr>
          <w:p w14:paraId="3D369518" w14:textId="77777777" w:rsidR="008C5CFA" w:rsidRPr="001D7775" w:rsidRDefault="00BD23C4" w:rsidP="00300A01">
            <w:pPr>
              <w:pStyle w:val="Text1"/>
              <w:spacing w:before="0" w:after="0"/>
              <w:ind w:left="0"/>
              <w:jc w:val="right"/>
              <w:rPr>
                <w:sz w:val="12"/>
                <w:szCs w:val="12"/>
              </w:rPr>
            </w:pPr>
            <w:r w:rsidRPr="001D7775">
              <w:rPr>
                <w:noProof/>
                <w:sz w:val="12"/>
                <w:szCs w:val="12"/>
              </w:rPr>
              <w:t>5 166 468,25</w:t>
            </w:r>
          </w:p>
        </w:tc>
        <w:tc>
          <w:tcPr>
            <w:tcW w:w="0" w:type="auto"/>
            <w:shd w:val="clear" w:color="auto" w:fill="auto"/>
          </w:tcPr>
          <w:p w14:paraId="720293EE" w14:textId="77777777" w:rsidR="008C5CFA" w:rsidRPr="001D7775" w:rsidRDefault="00BD23C4" w:rsidP="00300A01">
            <w:pPr>
              <w:pStyle w:val="Text1"/>
              <w:spacing w:before="0" w:after="0"/>
              <w:ind w:left="0"/>
              <w:jc w:val="right"/>
              <w:rPr>
                <w:sz w:val="12"/>
                <w:szCs w:val="12"/>
              </w:rPr>
            </w:pPr>
            <w:r w:rsidRPr="001D7775">
              <w:rPr>
                <w:noProof/>
                <w:sz w:val="12"/>
                <w:szCs w:val="12"/>
              </w:rPr>
              <w:t>5 166 468,25</w:t>
            </w:r>
          </w:p>
        </w:tc>
        <w:tc>
          <w:tcPr>
            <w:tcW w:w="0" w:type="auto"/>
            <w:shd w:val="clear" w:color="auto" w:fill="auto"/>
          </w:tcPr>
          <w:p w14:paraId="67F205F9"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4ADC0CAE" w14:textId="77777777" w:rsidR="008C5CFA" w:rsidRPr="001D7775" w:rsidRDefault="00BD23C4" w:rsidP="00300A01">
            <w:pPr>
              <w:pStyle w:val="Text1"/>
              <w:spacing w:before="0" w:after="0"/>
              <w:ind w:left="0"/>
              <w:jc w:val="right"/>
              <w:rPr>
                <w:sz w:val="12"/>
                <w:szCs w:val="12"/>
              </w:rPr>
            </w:pPr>
            <w:r w:rsidRPr="001D7775">
              <w:rPr>
                <w:noProof/>
                <w:sz w:val="12"/>
                <w:szCs w:val="12"/>
              </w:rPr>
              <w:t>4</w:t>
            </w:r>
          </w:p>
        </w:tc>
      </w:tr>
      <w:tr w:rsidR="002F219B" w:rsidRPr="001D7775" w14:paraId="2267F54A" w14:textId="77777777" w:rsidTr="0047688D">
        <w:tc>
          <w:tcPr>
            <w:tcW w:w="0" w:type="auto"/>
            <w:shd w:val="clear" w:color="auto" w:fill="auto"/>
          </w:tcPr>
          <w:p w14:paraId="6E97EE2D"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55993333"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14E194B"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C2D566B"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5259309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42AA1C5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30F4A9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CAD7A2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33978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4484DA9"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14D83AC4"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46533A1C" w14:textId="77777777" w:rsidR="008C5CFA" w:rsidRPr="001D7775" w:rsidRDefault="00BD23C4" w:rsidP="00300A01">
            <w:pPr>
              <w:pStyle w:val="Text1"/>
              <w:spacing w:before="0" w:after="0"/>
              <w:ind w:left="0"/>
              <w:jc w:val="right"/>
              <w:rPr>
                <w:sz w:val="12"/>
                <w:szCs w:val="12"/>
              </w:rPr>
            </w:pPr>
            <w:r w:rsidRPr="001D7775">
              <w:rPr>
                <w:noProof/>
                <w:sz w:val="12"/>
                <w:szCs w:val="12"/>
              </w:rPr>
              <w:t>40 438 863,05</w:t>
            </w:r>
          </w:p>
        </w:tc>
        <w:tc>
          <w:tcPr>
            <w:tcW w:w="0" w:type="auto"/>
            <w:shd w:val="clear" w:color="auto" w:fill="auto"/>
          </w:tcPr>
          <w:p w14:paraId="01E913E6" w14:textId="77777777" w:rsidR="008C5CFA" w:rsidRPr="001D7775" w:rsidRDefault="00BD23C4" w:rsidP="00300A01">
            <w:pPr>
              <w:pStyle w:val="Text1"/>
              <w:spacing w:before="0" w:after="0"/>
              <w:ind w:left="0"/>
              <w:jc w:val="right"/>
              <w:rPr>
                <w:sz w:val="12"/>
                <w:szCs w:val="12"/>
              </w:rPr>
            </w:pPr>
            <w:r w:rsidRPr="001D7775">
              <w:rPr>
                <w:noProof/>
                <w:sz w:val="12"/>
                <w:szCs w:val="12"/>
              </w:rPr>
              <w:t>40 438 863,05</w:t>
            </w:r>
          </w:p>
        </w:tc>
        <w:tc>
          <w:tcPr>
            <w:tcW w:w="0" w:type="auto"/>
            <w:shd w:val="clear" w:color="auto" w:fill="auto"/>
          </w:tcPr>
          <w:p w14:paraId="65AD1C38"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3D207CFE" w14:textId="77777777" w:rsidR="008C5CFA" w:rsidRPr="001D7775" w:rsidRDefault="00BD23C4" w:rsidP="00300A01">
            <w:pPr>
              <w:pStyle w:val="Text1"/>
              <w:spacing w:before="0" w:after="0"/>
              <w:ind w:left="0"/>
              <w:jc w:val="right"/>
              <w:rPr>
                <w:sz w:val="12"/>
                <w:szCs w:val="12"/>
              </w:rPr>
            </w:pPr>
            <w:r w:rsidRPr="001D7775">
              <w:rPr>
                <w:noProof/>
                <w:sz w:val="12"/>
                <w:szCs w:val="12"/>
              </w:rPr>
              <w:t>7</w:t>
            </w:r>
          </w:p>
        </w:tc>
      </w:tr>
      <w:tr w:rsidR="002F219B" w:rsidRPr="001D7775" w14:paraId="5050CE92" w14:textId="77777777" w:rsidTr="0047688D">
        <w:tc>
          <w:tcPr>
            <w:tcW w:w="0" w:type="auto"/>
            <w:shd w:val="clear" w:color="auto" w:fill="auto"/>
          </w:tcPr>
          <w:p w14:paraId="0939E9A2"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0DC4A5D9"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4C1B3FF0"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4C70A650"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18A939E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F1E5F6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B3DE2A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02C24E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88FEF9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4E7F0AA"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61087E0D"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1DD89FD4" w14:textId="77777777" w:rsidR="008C5CFA" w:rsidRPr="001D7775" w:rsidRDefault="00BD23C4" w:rsidP="00300A01">
            <w:pPr>
              <w:pStyle w:val="Text1"/>
              <w:spacing w:before="0" w:after="0"/>
              <w:ind w:left="0"/>
              <w:jc w:val="right"/>
              <w:rPr>
                <w:sz w:val="12"/>
                <w:szCs w:val="12"/>
              </w:rPr>
            </w:pPr>
            <w:r w:rsidRPr="001D7775">
              <w:rPr>
                <w:noProof/>
                <w:sz w:val="12"/>
                <w:szCs w:val="12"/>
              </w:rPr>
              <w:t>10 508 376,90</w:t>
            </w:r>
          </w:p>
        </w:tc>
        <w:tc>
          <w:tcPr>
            <w:tcW w:w="0" w:type="auto"/>
            <w:shd w:val="clear" w:color="auto" w:fill="auto"/>
          </w:tcPr>
          <w:p w14:paraId="1A783919" w14:textId="77777777" w:rsidR="008C5CFA" w:rsidRPr="001D7775" w:rsidRDefault="00BD23C4" w:rsidP="00300A01">
            <w:pPr>
              <w:pStyle w:val="Text1"/>
              <w:spacing w:before="0" w:after="0"/>
              <w:ind w:left="0"/>
              <w:jc w:val="right"/>
              <w:rPr>
                <w:sz w:val="12"/>
                <w:szCs w:val="12"/>
              </w:rPr>
            </w:pPr>
            <w:r w:rsidRPr="001D7775">
              <w:rPr>
                <w:noProof/>
                <w:sz w:val="12"/>
                <w:szCs w:val="12"/>
              </w:rPr>
              <w:t>10 508 376,90</w:t>
            </w:r>
          </w:p>
        </w:tc>
        <w:tc>
          <w:tcPr>
            <w:tcW w:w="0" w:type="auto"/>
            <w:shd w:val="clear" w:color="auto" w:fill="auto"/>
          </w:tcPr>
          <w:p w14:paraId="11332696"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725C0C4D" w14:textId="77777777" w:rsidR="008C5CFA" w:rsidRPr="001D7775" w:rsidRDefault="00BD23C4" w:rsidP="00300A01">
            <w:pPr>
              <w:pStyle w:val="Text1"/>
              <w:spacing w:before="0" w:after="0"/>
              <w:ind w:left="0"/>
              <w:jc w:val="right"/>
              <w:rPr>
                <w:sz w:val="12"/>
                <w:szCs w:val="12"/>
              </w:rPr>
            </w:pPr>
            <w:r w:rsidRPr="001D7775">
              <w:rPr>
                <w:noProof/>
                <w:sz w:val="12"/>
                <w:szCs w:val="12"/>
              </w:rPr>
              <w:t>7</w:t>
            </w:r>
          </w:p>
        </w:tc>
      </w:tr>
      <w:tr w:rsidR="002F219B" w:rsidRPr="001D7775" w14:paraId="21261B69" w14:textId="77777777" w:rsidTr="0047688D">
        <w:tc>
          <w:tcPr>
            <w:tcW w:w="0" w:type="auto"/>
            <w:shd w:val="clear" w:color="auto" w:fill="auto"/>
          </w:tcPr>
          <w:p w14:paraId="4711A6C2" w14:textId="77777777" w:rsidR="008C5CFA" w:rsidRPr="001D7775" w:rsidRDefault="00BD23C4" w:rsidP="00300A01">
            <w:pPr>
              <w:pStyle w:val="Text1"/>
              <w:spacing w:before="0" w:after="0"/>
              <w:ind w:left="0"/>
              <w:rPr>
                <w:sz w:val="12"/>
                <w:szCs w:val="12"/>
              </w:rPr>
            </w:pPr>
            <w:r w:rsidRPr="001D7775">
              <w:rPr>
                <w:noProof/>
                <w:sz w:val="14"/>
                <w:szCs w:val="14"/>
              </w:rPr>
              <w:t>6</w:t>
            </w:r>
          </w:p>
        </w:tc>
        <w:tc>
          <w:tcPr>
            <w:tcW w:w="0" w:type="auto"/>
            <w:shd w:val="clear" w:color="auto" w:fill="auto"/>
          </w:tcPr>
          <w:p w14:paraId="0B3733A7"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FC5329B"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2B335334" w14:textId="77777777" w:rsidR="008C5CFA" w:rsidRPr="001D7775" w:rsidRDefault="00BD23C4" w:rsidP="00300A01">
            <w:pPr>
              <w:pStyle w:val="Text1"/>
              <w:spacing w:before="0" w:after="0"/>
              <w:ind w:left="0"/>
              <w:rPr>
                <w:sz w:val="12"/>
                <w:szCs w:val="12"/>
              </w:rPr>
            </w:pPr>
            <w:r w:rsidRPr="001D7775">
              <w:rPr>
                <w:noProof/>
                <w:sz w:val="12"/>
                <w:szCs w:val="12"/>
              </w:rPr>
              <w:t>034</w:t>
            </w:r>
          </w:p>
        </w:tc>
        <w:tc>
          <w:tcPr>
            <w:tcW w:w="0" w:type="auto"/>
            <w:shd w:val="clear" w:color="auto" w:fill="auto"/>
          </w:tcPr>
          <w:p w14:paraId="6B0BC52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D96A1F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6D12B7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17D7C2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610AAA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87085C4" w14:textId="77777777" w:rsidR="008C5CFA" w:rsidRPr="001D7775" w:rsidRDefault="00BD23C4" w:rsidP="00300A01">
            <w:pPr>
              <w:pStyle w:val="Text1"/>
              <w:spacing w:before="0" w:after="0"/>
              <w:ind w:left="0"/>
              <w:rPr>
                <w:sz w:val="12"/>
                <w:szCs w:val="12"/>
              </w:rPr>
            </w:pPr>
            <w:r w:rsidRPr="001D7775">
              <w:rPr>
                <w:noProof/>
                <w:sz w:val="12"/>
                <w:szCs w:val="12"/>
              </w:rPr>
              <w:t>12</w:t>
            </w:r>
          </w:p>
        </w:tc>
        <w:tc>
          <w:tcPr>
            <w:tcW w:w="0" w:type="auto"/>
            <w:shd w:val="clear" w:color="auto" w:fill="auto"/>
          </w:tcPr>
          <w:p w14:paraId="4FC87EA7" w14:textId="77777777" w:rsidR="008C5CFA" w:rsidRPr="001D7775" w:rsidRDefault="00BD23C4" w:rsidP="00300A01">
            <w:pPr>
              <w:pStyle w:val="Text1"/>
              <w:spacing w:before="0" w:after="0"/>
              <w:ind w:left="0"/>
              <w:rPr>
                <w:sz w:val="12"/>
                <w:szCs w:val="12"/>
              </w:rPr>
            </w:pPr>
            <w:r w:rsidRPr="001D7775">
              <w:rPr>
                <w:noProof/>
                <w:sz w:val="12"/>
                <w:szCs w:val="12"/>
              </w:rPr>
              <w:t>SK042</w:t>
            </w:r>
          </w:p>
        </w:tc>
        <w:tc>
          <w:tcPr>
            <w:tcW w:w="0" w:type="auto"/>
            <w:shd w:val="clear" w:color="auto" w:fill="auto"/>
          </w:tcPr>
          <w:p w14:paraId="59AFAD53" w14:textId="77777777" w:rsidR="008C5CFA" w:rsidRPr="001D7775" w:rsidRDefault="00BD23C4" w:rsidP="00300A01">
            <w:pPr>
              <w:pStyle w:val="Text1"/>
              <w:spacing w:before="0" w:after="0"/>
              <w:ind w:left="0"/>
              <w:jc w:val="right"/>
              <w:rPr>
                <w:sz w:val="12"/>
                <w:szCs w:val="12"/>
              </w:rPr>
            </w:pPr>
            <w:r w:rsidRPr="001D7775">
              <w:rPr>
                <w:noProof/>
                <w:sz w:val="12"/>
                <w:szCs w:val="12"/>
              </w:rPr>
              <w:t>10 360 376,90</w:t>
            </w:r>
          </w:p>
        </w:tc>
        <w:tc>
          <w:tcPr>
            <w:tcW w:w="0" w:type="auto"/>
            <w:shd w:val="clear" w:color="auto" w:fill="auto"/>
          </w:tcPr>
          <w:p w14:paraId="43992F21" w14:textId="77777777" w:rsidR="008C5CFA" w:rsidRPr="001D7775" w:rsidRDefault="00BD23C4" w:rsidP="00300A01">
            <w:pPr>
              <w:pStyle w:val="Text1"/>
              <w:spacing w:before="0" w:after="0"/>
              <w:ind w:left="0"/>
              <w:jc w:val="right"/>
              <w:rPr>
                <w:sz w:val="12"/>
                <w:szCs w:val="12"/>
              </w:rPr>
            </w:pPr>
            <w:r w:rsidRPr="001D7775">
              <w:rPr>
                <w:noProof/>
                <w:sz w:val="12"/>
                <w:szCs w:val="12"/>
              </w:rPr>
              <w:t>10 360 376,90</w:t>
            </w:r>
          </w:p>
        </w:tc>
        <w:tc>
          <w:tcPr>
            <w:tcW w:w="0" w:type="auto"/>
            <w:shd w:val="clear" w:color="auto" w:fill="auto"/>
          </w:tcPr>
          <w:p w14:paraId="66B1E6F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51F78E97"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4B4DDE3B" w14:textId="77777777" w:rsidTr="0047688D">
        <w:tc>
          <w:tcPr>
            <w:tcW w:w="0" w:type="auto"/>
            <w:shd w:val="clear" w:color="auto" w:fill="auto"/>
          </w:tcPr>
          <w:p w14:paraId="4DF65BD7"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7F2E38FE"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B4D6C13"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437DBDC" w14:textId="77777777" w:rsidR="008C5CFA" w:rsidRPr="001D7775" w:rsidRDefault="00BD23C4" w:rsidP="00300A01">
            <w:pPr>
              <w:pStyle w:val="Text1"/>
              <w:spacing w:before="0" w:after="0"/>
              <w:ind w:left="0"/>
              <w:rPr>
                <w:sz w:val="12"/>
                <w:szCs w:val="12"/>
              </w:rPr>
            </w:pPr>
            <w:r w:rsidRPr="001D7775">
              <w:rPr>
                <w:noProof/>
                <w:sz w:val="12"/>
                <w:szCs w:val="12"/>
              </w:rPr>
              <w:t>046</w:t>
            </w:r>
          </w:p>
        </w:tc>
        <w:tc>
          <w:tcPr>
            <w:tcW w:w="0" w:type="auto"/>
            <w:shd w:val="clear" w:color="auto" w:fill="auto"/>
          </w:tcPr>
          <w:p w14:paraId="7DFA614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973099C"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D44624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37B88B2"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1538106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2D8E215"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756603BC"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65AA47C5"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50902FCD"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4686A024" w14:textId="77777777" w:rsidR="008C5CFA" w:rsidRPr="001D7775" w:rsidRDefault="00BD23C4" w:rsidP="00300A01">
            <w:pPr>
              <w:pStyle w:val="Text1"/>
              <w:spacing w:before="0" w:after="0"/>
              <w:ind w:left="0"/>
              <w:jc w:val="right"/>
              <w:rPr>
                <w:sz w:val="12"/>
                <w:szCs w:val="12"/>
              </w:rPr>
            </w:pPr>
            <w:r w:rsidRPr="001D7775">
              <w:rPr>
                <w:noProof/>
                <w:sz w:val="12"/>
                <w:szCs w:val="12"/>
              </w:rPr>
              <w:t>4 069 943,08</w:t>
            </w:r>
          </w:p>
        </w:tc>
        <w:tc>
          <w:tcPr>
            <w:tcW w:w="0" w:type="auto"/>
            <w:shd w:val="clear" w:color="auto" w:fill="auto"/>
          </w:tcPr>
          <w:p w14:paraId="35BA68A9"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2849BA8" w14:textId="77777777" w:rsidTr="0047688D">
        <w:tc>
          <w:tcPr>
            <w:tcW w:w="0" w:type="auto"/>
            <w:shd w:val="clear" w:color="auto" w:fill="auto"/>
          </w:tcPr>
          <w:p w14:paraId="0553582D"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696A688C"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239B786"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B426266" w14:textId="77777777" w:rsidR="008C5CFA" w:rsidRPr="001D7775" w:rsidRDefault="00BD23C4" w:rsidP="00300A01">
            <w:pPr>
              <w:pStyle w:val="Text1"/>
              <w:spacing w:before="0" w:after="0"/>
              <w:ind w:left="0"/>
              <w:rPr>
                <w:sz w:val="12"/>
                <w:szCs w:val="12"/>
              </w:rPr>
            </w:pPr>
            <w:r w:rsidRPr="001D7775">
              <w:rPr>
                <w:noProof/>
                <w:sz w:val="12"/>
                <w:szCs w:val="12"/>
              </w:rPr>
              <w:t>046</w:t>
            </w:r>
          </w:p>
        </w:tc>
        <w:tc>
          <w:tcPr>
            <w:tcW w:w="0" w:type="auto"/>
            <w:shd w:val="clear" w:color="auto" w:fill="auto"/>
          </w:tcPr>
          <w:p w14:paraId="6CC5D14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BFA4BC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C394FE1"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DBA5510"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005E16F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4A4A906"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2BF51F1A"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75B6FB17"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07CB889C"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264487D7" w14:textId="77777777" w:rsidR="008C5CFA" w:rsidRPr="001D7775" w:rsidRDefault="00BD23C4" w:rsidP="00300A01">
            <w:pPr>
              <w:pStyle w:val="Text1"/>
              <w:spacing w:before="0" w:after="0"/>
              <w:ind w:left="0"/>
              <w:jc w:val="right"/>
              <w:rPr>
                <w:sz w:val="12"/>
                <w:szCs w:val="12"/>
              </w:rPr>
            </w:pPr>
            <w:r w:rsidRPr="001D7775">
              <w:rPr>
                <w:noProof/>
                <w:sz w:val="12"/>
                <w:szCs w:val="12"/>
              </w:rPr>
              <w:t>4 069 943,08</w:t>
            </w:r>
          </w:p>
        </w:tc>
        <w:tc>
          <w:tcPr>
            <w:tcW w:w="0" w:type="auto"/>
            <w:shd w:val="clear" w:color="auto" w:fill="auto"/>
          </w:tcPr>
          <w:p w14:paraId="2E1BFB4E"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4C94A936" w14:textId="77777777" w:rsidTr="0047688D">
        <w:tc>
          <w:tcPr>
            <w:tcW w:w="0" w:type="auto"/>
            <w:shd w:val="clear" w:color="auto" w:fill="auto"/>
          </w:tcPr>
          <w:p w14:paraId="345437FA"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1DF4314A"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C13A898"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9379859" w14:textId="77777777" w:rsidR="008C5CFA" w:rsidRPr="001D7775" w:rsidRDefault="00BD23C4" w:rsidP="00300A01">
            <w:pPr>
              <w:pStyle w:val="Text1"/>
              <w:spacing w:before="0" w:after="0"/>
              <w:ind w:left="0"/>
              <w:rPr>
                <w:sz w:val="12"/>
                <w:szCs w:val="12"/>
              </w:rPr>
            </w:pPr>
            <w:r w:rsidRPr="001D7775">
              <w:rPr>
                <w:noProof/>
                <w:sz w:val="12"/>
                <w:szCs w:val="12"/>
              </w:rPr>
              <w:t>046</w:t>
            </w:r>
          </w:p>
        </w:tc>
        <w:tc>
          <w:tcPr>
            <w:tcW w:w="0" w:type="auto"/>
            <w:shd w:val="clear" w:color="auto" w:fill="auto"/>
          </w:tcPr>
          <w:p w14:paraId="44DC72F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8331F0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C3A63A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70EC1A9"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7C2833C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D565845"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64850AEF"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5F0151AF"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50A77EC4"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44B6F706" w14:textId="77777777" w:rsidR="008C5CFA" w:rsidRPr="001D7775" w:rsidRDefault="00BD23C4" w:rsidP="00300A01">
            <w:pPr>
              <w:pStyle w:val="Text1"/>
              <w:spacing w:before="0" w:after="0"/>
              <w:ind w:left="0"/>
              <w:jc w:val="right"/>
              <w:rPr>
                <w:sz w:val="12"/>
                <w:szCs w:val="12"/>
              </w:rPr>
            </w:pPr>
            <w:r w:rsidRPr="001D7775">
              <w:rPr>
                <w:noProof/>
                <w:sz w:val="12"/>
                <w:szCs w:val="12"/>
              </w:rPr>
              <w:t>4 069 943,08</w:t>
            </w:r>
          </w:p>
        </w:tc>
        <w:tc>
          <w:tcPr>
            <w:tcW w:w="0" w:type="auto"/>
            <w:shd w:val="clear" w:color="auto" w:fill="auto"/>
          </w:tcPr>
          <w:p w14:paraId="3A2F8882"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029CD098" w14:textId="77777777" w:rsidTr="0047688D">
        <w:tc>
          <w:tcPr>
            <w:tcW w:w="0" w:type="auto"/>
            <w:shd w:val="clear" w:color="auto" w:fill="auto"/>
          </w:tcPr>
          <w:p w14:paraId="7E2C491E"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03FDEF33"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3FCE2F33"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3F58FCA" w14:textId="77777777" w:rsidR="008C5CFA" w:rsidRPr="001D7775" w:rsidRDefault="00BD23C4" w:rsidP="00300A01">
            <w:pPr>
              <w:pStyle w:val="Text1"/>
              <w:spacing w:before="0" w:after="0"/>
              <w:ind w:left="0"/>
              <w:rPr>
                <w:sz w:val="12"/>
                <w:szCs w:val="12"/>
              </w:rPr>
            </w:pPr>
            <w:r w:rsidRPr="001D7775">
              <w:rPr>
                <w:noProof/>
                <w:sz w:val="12"/>
                <w:szCs w:val="12"/>
              </w:rPr>
              <w:t>048</w:t>
            </w:r>
          </w:p>
        </w:tc>
        <w:tc>
          <w:tcPr>
            <w:tcW w:w="0" w:type="auto"/>
            <w:shd w:val="clear" w:color="auto" w:fill="auto"/>
          </w:tcPr>
          <w:p w14:paraId="5E9A3789"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D5165F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6C1EE2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8DB23B1"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79F513F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A0CD72E"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69A7ECBB" w14:textId="77777777" w:rsidR="008C5CFA" w:rsidRPr="001D7775" w:rsidRDefault="00BD23C4" w:rsidP="00300A01">
            <w:pPr>
              <w:pStyle w:val="Text1"/>
              <w:spacing w:before="0" w:after="0"/>
              <w:ind w:left="0"/>
              <w:rPr>
                <w:sz w:val="12"/>
                <w:szCs w:val="12"/>
              </w:rPr>
            </w:pPr>
            <w:r w:rsidRPr="001D7775">
              <w:rPr>
                <w:noProof/>
                <w:sz w:val="12"/>
                <w:szCs w:val="12"/>
              </w:rPr>
              <w:t>SK0</w:t>
            </w:r>
          </w:p>
        </w:tc>
        <w:tc>
          <w:tcPr>
            <w:tcW w:w="0" w:type="auto"/>
            <w:shd w:val="clear" w:color="auto" w:fill="auto"/>
          </w:tcPr>
          <w:p w14:paraId="6A31A6C9" w14:textId="77777777" w:rsidR="008C5CFA" w:rsidRPr="001D7775" w:rsidRDefault="00BD23C4" w:rsidP="00300A01">
            <w:pPr>
              <w:pStyle w:val="Text1"/>
              <w:spacing w:before="0" w:after="0"/>
              <w:ind w:left="0"/>
              <w:jc w:val="right"/>
              <w:rPr>
                <w:sz w:val="12"/>
                <w:szCs w:val="12"/>
              </w:rPr>
            </w:pPr>
            <w:r w:rsidRPr="001D7775">
              <w:rPr>
                <w:noProof/>
                <w:sz w:val="12"/>
                <w:szCs w:val="12"/>
              </w:rPr>
              <w:t>77 077 098,60</w:t>
            </w:r>
          </w:p>
        </w:tc>
        <w:tc>
          <w:tcPr>
            <w:tcW w:w="0" w:type="auto"/>
            <w:shd w:val="clear" w:color="auto" w:fill="auto"/>
          </w:tcPr>
          <w:p w14:paraId="0DD85998" w14:textId="77777777" w:rsidR="008C5CFA" w:rsidRPr="001D7775" w:rsidRDefault="00BD23C4" w:rsidP="00300A01">
            <w:pPr>
              <w:pStyle w:val="Text1"/>
              <w:spacing w:before="0" w:after="0"/>
              <w:ind w:left="0"/>
              <w:jc w:val="right"/>
              <w:rPr>
                <w:sz w:val="12"/>
                <w:szCs w:val="12"/>
              </w:rPr>
            </w:pPr>
            <w:r w:rsidRPr="001D7775">
              <w:rPr>
                <w:noProof/>
                <w:sz w:val="12"/>
                <w:szCs w:val="12"/>
              </w:rPr>
              <w:t>75 691 566,06</w:t>
            </w:r>
          </w:p>
        </w:tc>
        <w:tc>
          <w:tcPr>
            <w:tcW w:w="0" w:type="auto"/>
            <w:shd w:val="clear" w:color="auto" w:fill="auto"/>
          </w:tcPr>
          <w:p w14:paraId="3FF1D743"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3BDC0446"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7A45BFF8" w14:textId="77777777" w:rsidTr="0047688D">
        <w:tc>
          <w:tcPr>
            <w:tcW w:w="0" w:type="auto"/>
            <w:shd w:val="clear" w:color="auto" w:fill="auto"/>
          </w:tcPr>
          <w:p w14:paraId="54FAFE8E"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3C04754A"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214715A"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354D3887" w14:textId="77777777" w:rsidR="008C5CFA" w:rsidRPr="001D7775" w:rsidRDefault="00BD23C4" w:rsidP="00300A01">
            <w:pPr>
              <w:pStyle w:val="Text1"/>
              <w:spacing w:before="0" w:after="0"/>
              <w:ind w:left="0"/>
              <w:rPr>
                <w:sz w:val="12"/>
                <w:szCs w:val="12"/>
              </w:rPr>
            </w:pPr>
            <w:r w:rsidRPr="001D7775">
              <w:rPr>
                <w:noProof/>
                <w:sz w:val="12"/>
                <w:szCs w:val="12"/>
              </w:rPr>
              <w:t>078</w:t>
            </w:r>
          </w:p>
        </w:tc>
        <w:tc>
          <w:tcPr>
            <w:tcW w:w="0" w:type="auto"/>
            <w:shd w:val="clear" w:color="auto" w:fill="auto"/>
          </w:tcPr>
          <w:p w14:paraId="6E7E5AAC"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0696B34"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74260F6"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88EAA9C"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14342AD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05B6F6A"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3ECE0708" w14:textId="77777777" w:rsidR="008C5CFA" w:rsidRPr="001D7775" w:rsidRDefault="00BD23C4" w:rsidP="00300A01">
            <w:pPr>
              <w:pStyle w:val="Text1"/>
              <w:spacing w:before="0" w:after="0"/>
              <w:ind w:left="0"/>
              <w:rPr>
                <w:sz w:val="12"/>
                <w:szCs w:val="12"/>
              </w:rPr>
            </w:pPr>
            <w:r w:rsidRPr="001D7775">
              <w:rPr>
                <w:noProof/>
                <w:sz w:val="12"/>
                <w:szCs w:val="12"/>
              </w:rPr>
              <w:t>SK0</w:t>
            </w:r>
          </w:p>
        </w:tc>
        <w:tc>
          <w:tcPr>
            <w:tcW w:w="0" w:type="auto"/>
            <w:shd w:val="clear" w:color="auto" w:fill="auto"/>
          </w:tcPr>
          <w:p w14:paraId="00F0895D" w14:textId="77777777" w:rsidR="008C5CFA" w:rsidRPr="001D7775" w:rsidRDefault="00BD23C4" w:rsidP="00300A01">
            <w:pPr>
              <w:pStyle w:val="Text1"/>
              <w:spacing w:before="0" w:after="0"/>
              <w:ind w:left="0"/>
              <w:jc w:val="right"/>
              <w:rPr>
                <w:sz w:val="12"/>
                <w:szCs w:val="12"/>
              </w:rPr>
            </w:pPr>
            <w:r w:rsidRPr="001D7775">
              <w:rPr>
                <w:noProof/>
                <w:sz w:val="12"/>
                <w:szCs w:val="12"/>
              </w:rPr>
              <w:t>298 765 257,92</w:t>
            </w:r>
          </w:p>
        </w:tc>
        <w:tc>
          <w:tcPr>
            <w:tcW w:w="0" w:type="auto"/>
            <w:shd w:val="clear" w:color="auto" w:fill="auto"/>
          </w:tcPr>
          <w:p w14:paraId="26D264E4" w14:textId="77777777" w:rsidR="008C5CFA" w:rsidRPr="001D7775" w:rsidRDefault="00BD23C4" w:rsidP="00300A01">
            <w:pPr>
              <w:pStyle w:val="Text1"/>
              <w:spacing w:before="0" w:after="0"/>
              <w:ind w:left="0"/>
              <w:jc w:val="right"/>
              <w:rPr>
                <w:sz w:val="12"/>
                <w:szCs w:val="12"/>
              </w:rPr>
            </w:pPr>
            <w:r w:rsidRPr="001D7775">
              <w:rPr>
                <w:noProof/>
                <w:sz w:val="12"/>
                <w:szCs w:val="12"/>
              </w:rPr>
              <w:t>298 765 257,92</w:t>
            </w:r>
          </w:p>
        </w:tc>
        <w:tc>
          <w:tcPr>
            <w:tcW w:w="0" w:type="auto"/>
            <w:shd w:val="clear" w:color="auto" w:fill="auto"/>
          </w:tcPr>
          <w:p w14:paraId="707549D4" w14:textId="77777777" w:rsidR="008C5CFA" w:rsidRPr="001D7775" w:rsidRDefault="00BD23C4" w:rsidP="00300A01">
            <w:pPr>
              <w:pStyle w:val="Text1"/>
              <w:spacing w:before="0" w:after="0"/>
              <w:ind w:left="0"/>
              <w:jc w:val="right"/>
              <w:rPr>
                <w:sz w:val="12"/>
                <w:szCs w:val="12"/>
              </w:rPr>
            </w:pPr>
            <w:r w:rsidRPr="001D7775">
              <w:rPr>
                <w:noProof/>
                <w:sz w:val="12"/>
                <w:szCs w:val="12"/>
              </w:rPr>
              <w:t>71 105 446,57</w:t>
            </w:r>
          </w:p>
        </w:tc>
        <w:tc>
          <w:tcPr>
            <w:tcW w:w="0" w:type="auto"/>
            <w:shd w:val="clear" w:color="auto" w:fill="auto"/>
          </w:tcPr>
          <w:p w14:paraId="5E9E4EE6" w14:textId="77777777" w:rsidR="008C5CFA" w:rsidRPr="001D7775" w:rsidRDefault="00BD23C4" w:rsidP="00300A01">
            <w:pPr>
              <w:pStyle w:val="Text1"/>
              <w:spacing w:before="0" w:after="0"/>
              <w:ind w:left="0"/>
              <w:jc w:val="right"/>
              <w:rPr>
                <w:sz w:val="12"/>
                <w:szCs w:val="12"/>
              </w:rPr>
            </w:pPr>
            <w:r w:rsidRPr="001D7775">
              <w:rPr>
                <w:noProof/>
                <w:sz w:val="12"/>
                <w:szCs w:val="12"/>
              </w:rPr>
              <w:t>32</w:t>
            </w:r>
          </w:p>
        </w:tc>
      </w:tr>
      <w:tr w:rsidR="002F219B" w:rsidRPr="001D7775" w14:paraId="2BEA82AA" w14:textId="77777777" w:rsidTr="0047688D">
        <w:tc>
          <w:tcPr>
            <w:tcW w:w="0" w:type="auto"/>
            <w:shd w:val="clear" w:color="auto" w:fill="auto"/>
          </w:tcPr>
          <w:p w14:paraId="60E274F1"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6AAD3876"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25BEAD3"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6B4C5FF7" w14:textId="77777777" w:rsidR="008C5CFA" w:rsidRPr="001D7775" w:rsidRDefault="00BD23C4" w:rsidP="00300A01">
            <w:pPr>
              <w:pStyle w:val="Text1"/>
              <w:spacing w:before="0" w:after="0"/>
              <w:ind w:left="0"/>
              <w:rPr>
                <w:sz w:val="12"/>
                <w:szCs w:val="12"/>
              </w:rPr>
            </w:pPr>
            <w:r w:rsidRPr="001D7775">
              <w:rPr>
                <w:noProof/>
                <w:sz w:val="12"/>
                <w:szCs w:val="12"/>
              </w:rPr>
              <w:t>078</w:t>
            </w:r>
          </w:p>
        </w:tc>
        <w:tc>
          <w:tcPr>
            <w:tcW w:w="0" w:type="auto"/>
            <w:shd w:val="clear" w:color="auto" w:fill="auto"/>
          </w:tcPr>
          <w:p w14:paraId="6C0A7339"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67F3528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CB1285A"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36610D0"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6D9FC8D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25E7B7D2"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4583A843" w14:textId="77777777" w:rsidR="008C5CFA" w:rsidRPr="001D7775" w:rsidRDefault="00BD23C4" w:rsidP="00300A01">
            <w:pPr>
              <w:pStyle w:val="Text1"/>
              <w:spacing w:before="0" w:after="0"/>
              <w:ind w:left="0"/>
              <w:rPr>
                <w:sz w:val="12"/>
                <w:szCs w:val="12"/>
              </w:rPr>
            </w:pPr>
            <w:r w:rsidRPr="001D7775">
              <w:rPr>
                <w:noProof/>
                <w:sz w:val="12"/>
                <w:szCs w:val="12"/>
              </w:rPr>
              <w:t>SK021</w:t>
            </w:r>
          </w:p>
        </w:tc>
        <w:tc>
          <w:tcPr>
            <w:tcW w:w="0" w:type="auto"/>
            <w:shd w:val="clear" w:color="auto" w:fill="auto"/>
          </w:tcPr>
          <w:p w14:paraId="66DAFC49"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7A0D7693"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718AE17B" w14:textId="77777777" w:rsidR="008C5CFA" w:rsidRPr="001D7775" w:rsidRDefault="00BD23C4" w:rsidP="00300A01">
            <w:pPr>
              <w:pStyle w:val="Text1"/>
              <w:spacing w:before="0" w:after="0"/>
              <w:ind w:left="0"/>
              <w:jc w:val="right"/>
              <w:rPr>
                <w:sz w:val="12"/>
                <w:szCs w:val="12"/>
              </w:rPr>
            </w:pPr>
            <w:r w:rsidRPr="001D7775">
              <w:rPr>
                <w:noProof/>
                <w:sz w:val="12"/>
                <w:szCs w:val="12"/>
              </w:rPr>
              <w:t>4 069 943,08</w:t>
            </w:r>
          </w:p>
        </w:tc>
        <w:tc>
          <w:tcPr>
            <w:tcW w:w="0" w:type="auto"/>
            <w:shd w:val="clear" w:color="auto" w:fill="auto"/>
          </w:tcPr>
          <w:p w14:paraId="77F92417"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E1DE91A" w14:textId="77777777" w:rsidTr="0047688D">
        <w:tc>
          <w:tcPr>
            <w:tcW w:w="0" w:type="auto"/>
            <w:shd w:val="clear" w:color="auto" w:fill="auto"/>
          </w:tcPr>
          <w:p w14:paraId="5EA3746B"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3FB623B5"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4984B3BD"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2F04377" w14:textId="77777777" w:rsidR="008C5CFA" w:rsidRPr="001D7775" w:rsidRDefault="00BD23C4" w:rsidP="00300A01">
            <w:pPr>
              <w:pStyle w:val="Text1"/>
              <w:spacing w:before="0" w:after="0"/>
              <w:ind w:left="0"/>
              <w:rPr>
                <w:sz w:val="12"/>
                <w:szCs w:val="12"/>
              </w:rPr>
            </w:pPr>
            <w:r w:rsidRPr="001D7775">
              <w:rPr>
                <w:noProof/>
                <w:sz w:val="12"/>
                <w:szCs w:val="12"/>
              </w:rPr>
              <w:t>078</w:t>
            </w:r>
          </w:p>
        </w:tc>
        <w:tc>
          <w:tcPr>
            <w:tcW w:w="0" w:type="auto"/>
            <w:shd w:val="clear" w:color="auto" w:fill="auto"/>
          </w:tcPr>
          <w:p w14:paraId="5658CBA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788971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E190F4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26C8417"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78144A0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D681EE5"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5E760DE2" w14:textId="77777777" w:rsidR="008C5CFA" w:rsidRPr="001D7775" w:rsidRDefault="00BD23C4" w:rsidP="00300A01">
            <w:pPr>
              <w:pStyle w:val="Text1"/>
              <w:spacing w:before="0" w:after="0"/>
              <w:ind w:left="0"/>
              <w:rPr>
                <w:sz w:val="12"/>
                <w:szCs w:val="12"/>
              </w:rPr>
            </w:pPr>
            <w:r w:rsidRPr="001D7775">
              <w:rPr>
                <w:noProof/>
                <w:sz w:val="12"/>
                <w:szCs w:val="12"/>
              </w:rPr>
              <w:t>SK032</w:t>
            </w:r>
          </w:p>
        </w:tc>
        <w:tc>
          <w:tcPr>
            <w:tcW w:w="0" w:type="auto"/>
            <w:shd w:val="clear" w:color="auto" w:fill="auto"/>
          </w:tcPr>
          <w:p w14:paraId="71FF7702"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708574BF"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4ADCA851" w14:textId="77777777" w:rsidR="008C5CFA" w:rsidRPr="001D7775" w:rsidRDefault="00BD23C4" w:rsidP="00300A01">
            <w:pPr>
              <w:pStyle w:val="Text1"/>
              <w:spacing w:before="0" w:after="0"/>
              <w:ind w:left="0"/>
              <w:jc w:val="right"/>
              <w:rPr>
                <w:sz w:val="12"/>
                <w:szCs w:val="12"/>
              </w:rPr>
            </w:pPr>
            <w:r w:rsidRPr="001D7775">
              <w:rPr>
                <w:noProof/>
                <w:sz w:val="12"/>
                <w:szCs w:val="12"/>
              </w:rPr>
              <w:t>4 069 943,08</w:t>
            </w:r>
          </w:p>
        </w:tc>
        <w:tc>
          <w:tcPr>
            <w:tcW w:w="0" w:type="auto"/>
            <w:shd w:val="clear" w:color="auto" w:fill="auto"/>
          </w:tcPr>
          <w:p w14:paraId="0E31F8AE"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2F4CB4EB" w14:textId="77777777" w:rsidTr="0047688D">
        <w:tc>
          <w:tcPr>
            <w:tcW w:w="0" w:type="auto"/>
            <w:shd w:val="clear" w:color="auto" w:fill="auto"/>
          </w:tcPr>
          <w:p w14:paraId="4C8465A2"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0E3BD3DE"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83BA139"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2A4DCAE" w14:textId="77777777" w:rsidR="008C5CFA" w:rsidRPr="001D7775" w:rsidRDefault="00BD23C4" w:rsidP="00300A01">
            <w:pPr>
              <w:pStyle w:val="Text1"/>
              <w:spacing w:before="0" w:after="0"/>
              <w:ind w:left="0"/>
              <w:rPr>
                <w:sz w:val="12"/>
                <w:szCs w:val="12"/>
              </w:rPr>
            </w:pPr>
            <w:r w:rsidRPr="001D7775">
              <w:rPr>
                <w:noProof/>
                <w:sz w:val="12"/>
                <w:szCs w:val="12"/>
              </w:rPr>
              <w:t>078</w:t>
            </w:r>
          </w:p>
        </w:tc>
        <w:tc>
          <w:tcPr>
            <w:tcW w:w="0" w:type="auto"/>
            <w:shd w:val="clear" w:color="auto" w:fill="auto"/>
          </w:tcPr>
          <w:p w14:paraId="59B2B1F0"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37611CE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39EA62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8591703"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2CD496B2"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2A604E0"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6615F9E3" w14:textId="77777777" w:rsidR="008C5CFA" w:rsidRPr="001D7775" w:rsidRDefault="00BD23C4" w:rsidP="00300A01">
            <w:pPr>
              <w:pStyle w:val="Text1"/>
              <w:spacing w:before="0" w:after="0"/>
              <w:ind w:left="0"/>
              <w:rPr>
                <w:sz w:val="12"/>
                <w:szCs w:val="12"/>
              </w:rPr>
            </w:pPr>
            <w:r w:rsidRPr="001D7775">
              <w:rPr>
                <w:noProof/>
                <w:sz w:val="12"/>
                <w:szCs w:val="12"/>
              </w:rPr>
              <w:t>SK041</w:t>
            </w:r>
          </w:p>
        </w:tc>
        <w:tc>
          <w:tcPr>
            <w:tcW w:w="0" w:type="auto"/>
            <w:shd w:val="clear" w:color="auto" w:fill="auto"/>
          </w:tcPr>
          <w:p w14:paraId="742064AF"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19C38B02" w14:textId="77777777" w:rsidR="008C5CFA" w:rsidRPr="001D7775" w:rsidRDefault="00BD23C4" w:rsidP="00300A01">
            <w:pPr>
              <w:pStyle w:val="Text1"/>
              <w:spacing w:before="0" w:after="0"/>
              <w:ind w:left="0"/>
              <w:jc w:val="right"/>
              <w:rPr>
                <w:sz w:val="12"/>
                <w:szCs w:val="12"/>
              </w:rPr>
            </w:pPr>
            <w:r w:rsidRPr="001D7775">
              <w:rPr>
                <w:noProof/>
                <w:sz w:val="12"/>
                <w:szCs w:val="12"/>
              </w:rPr>
              <w:t>4 072 461,45</w:t>
            </w:r>
          </w:p>
        </w:tc>
        <w:tc>
          <w:tcPr>
            <w:tcW w:w="0" w:type="auto"/>
            <w:shd w:val="clear" w:color="auto" w:fill="auto"/>
          </w:tcPr>
          <w:p w14:paraId="7DB881E5" w14:textId="77777777" w:rsidR="008C5CFA" w:rsidRPr="001D7775" w:rsidRDefault="00BD23C4" w:rsidP="00300A01">
            <w:pPr>
              <w:pStyle w:val="Text1"/>
              <w:spacing w:before="0" w:after="0"/>
              <w:ind w:left="0"/>
              <w:jc w:val="right"/>
              <w:rPr>
                <w:sz w:val="12"/>
                <w:szCs w:val="12"/>
              </w:rPr>
            </w:pPr>
            <w:r w:rsidRPr="001D7775">
              <w:rPr>
                <w:noProof/>
                <w:sz w:val="12"/>
                <w:szCs w:val="12"/>
              </w:rPr>
              <w:t>4 069 943,08</w:t>
            </w:r>
          </w:p>
        </w:tc>
        <w:tc>
          <w:tcPr>
            <w:tcW w:w="0" w:type="auto"/>
            <w:shd w:val="clear" w:color="auto" w:fill="auto"/>
          </w:tcPr>
          <w:p w14:paraId="2A5C3AE9" w14:textId="77777777" w:rsidR="008C5CFA" w:rsidRPr="001D7775" w:rsidRDefault="00BD23C4" w:rsidP="00300A01">
            <w:pPr>
              <w:pStyle w:val="Text1"/>
              <w:spacing w:before="0" w:after="0"/>
              <w:ind w:left="0"/>
              <w:jc w:val="right"/>
              <w:rPr>
                <w:sz w:val="12"/>
                <w:szCs w:val="12"/>
              </w:rPr>
            </w:pPr>
            <w:r w:rsidRPr="001D7775">
              <w:rPr>
                <w:noProof/>
                <w:sz w:val="12"/>
                <w:szCs w:val="12"/>
              </w:rPr>
              <w:t>1</w:t>
            </w:r>
          </w:p>
        </w:tc>
      </w:tr>
      <w:tr w:rsidR="002F219B" w:rsidRPr="001D7775" w14:paraId="1725C2C0" w14:textId="77777777" w:rsidTr="0047688D">
        <w:tc>
          <w:tcPr>
            <w:tcW w:w="0" w:type="auto"/>
            <w:shd w:val="clear" w:color="auto" w:fill="auto"/>
          </w:tcPr>
          <w:p w14:paraId="2CC55EA8"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2ACD3138"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1CE5F12F"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3C62689F" w14:textId="77777777" w:rsidR="008C5CFA" w:rsidRPr="001D7775" w:rsidRDefault="00BD23C4" w:rsidP="00300A01">
            <w:pPr>
              <w:pStyle w:val="Text1"/>
              <w:spacing w:before="0" w:after="0"/>
              <w:ind w:left="0"/>
              <w:rPr>
                <w:sz w:val="12"/>
                <w:szCs w:val="12"/>
              </w:rPr>
            </w:pPr>
            <w:r w:rsidRPr="001D7775">
              <w:rPr>
                <w:noProof/>
                <w:sz w:val="12"/>
                <w:szCs w:val="12"/>
              </w:rPr>
              <w:t>079</w:t>
            </w:r>
          </w:p>
        </w:tc>
        <w:tc>
          <w:tcPr>
            <w:tcW w:w="0" w:type="auto"/>
            <w:shd w:val="clear" w:color="auto" w:fill="auto"/>
          </w:tcPr>
          <w:p w14:paraId="26547FB8"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2B4752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FFF6C0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4E022FA"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55AADA3D"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6833519"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4298B8E1" w14:textId="77777777" w:rsidR="008C5CFA" w:rsidRPr="001D7775" w:rsidRDefault="00BD23C4" w:rsidP="00300A01">
            <w:pPr>
              <w:pStyle w:val="Text1"/>
              <w:spacing w:before="0" w:after="0"/>
              <w:ind w:left="0"/>
              <w:rPr>
                <w:sz w:val="12"/>
                <w:szCs w:val="12"/>
              </w:rPr>
            </w:pPr>
            <w:r w:rsidRPr="001D7775">
              <w:rPr>
                <w:noProof/>
                <w:sz w:val="12"/>
                <w:szCs w:val="12"/>
              </w:rPr>
              <w:t>SK0</w:t>
            </w:r>
          </w:p>
        </w:tc>
        <w:tc>
          <w:tcPr>
            <w:tcW w:w="0" w:type="auto"/>
            <w:shd w:val="clear" w:color="auto" w:fill="auto"/>
          </w:tcPr>
          <w:p w14:paraId="77F95D70" w14:textId="77777777" w:rsidR="008C5CFA" w:rsidRPr="001D7775" w:rsidRDefault="00BD23C4" w:rsidP="00300A01">
            <w:pPr>
              <w:pStyle w:val="Text1"/>
              <w:spacing w:before="0" w:after="0"/>
              <w:ind w:left="0"/>
              <w:jc w:val="right"/>
              <w:rPr>
                <w:sz w:val="12"/>
                <w:szCs w:val="12"/>
              </w:rPr>
            </w:pPr>
            <w:r w:rsidRPr="001D7775">
              <w:rPr>
                <w:noProof/>
                <w:sz w:val="12"/>
                <w:szCs w:val="12"/>
              </w:rPr>
              <w:t>32 795 157,63</w:t>
            </w:r>
          </w:p>
        </w:tc>
        <w:tc>
          <w:tcPr>
            <w:tcW w:w="0" w:type="auto"/>
            <w:shd w:val="clear" w:color="auto" w:fill="auto"/>
          </w:tcPr>
          <w:p w14:paraId="34827964" w14:textId="77777777" w:rsidR="008C5CFA" w:rsidRPr="001D7775" w:rsidRDefault="00BD23C4" w:rsidP="00300A01">
            <w:pPr>
              <w:pStyle w:val="Text1"/>
              <w:spacing w:before="0" w:after="0"/>
              <w:ind w:left="0"/>
              <w:jc w:val="right"/>
              <w:rPr>
                <w:sz w:val="12"/>
                <w:szCs w:val="12"/>
              </w:rPr>
            </w:pPr>
            <w:r w:rsidRPr="001D7775">
              <w:rPr>
                <w:noProof/>
                <w:sz w:val="12"/>
                <w:szCs w:val="12"/>
              </w:rPr>
              <w:t>32 795 157,63</w:t>
            </w:r>
          </w:p>
        </w:tc>
        <w:tc>
          <w:tcPr>
            <w:tcW w:w="0" w:type="auto"/>
            <w:shd w:val="clear" w:color="auto" w:fill="auto"/>
          </w:tcPr>
          <w:p w14:paraId="0C77B3CB" w14:textId="77777777" w:rsidR="008C5CFA" w:rsidRPr="001D7775" w:rsidRDefault="00BD23C4" w:rsidP="00300A01">
            <w:pPr>
              <w:pStyle w:val="Text1"/>
              <w:spacing w:before="0" w:after="0"/>
              <w:ind w:left="0"/>
              <w:jc w:val="right"/>
              <w:rPr>
                <w:sz w:val="12"/>
                <w:szCs w:val="12"/>
              </w:rPr>
            </w:pPr>
            <w:r w:rsidRPr="001D7775">
              <w:rPr>
                <w:noProof/>
                <w:sz w:val="12"/>
                <w:szCs w:val="12"/>
              </w:rPr>
              <w:t>10 632 010,18</w:t>
            </w:r>
          </w:p>
        </w:tc>
        <w:tc>
          <w:tcPr>
            <w:tcW w:w="0" w:type="auto"/>
            <w:shd w:val="clear" w:color="auto" w:fill="auto"/>
          </w:tcPr>
          <w:p w14:paraId="67392AA4" w14:textId="77777777" w:rsidR="008C5CFA" w:rsidRPr="001D7775" w:rsidRDefault="00BD23C4" w:rsidP="00300A01">
            <w:pPr>
              <w:pStyle w:val="Text1"/>
              <w:spacing w:before="0" w:after="0"/>
              <w:ind w:left="0"/>
              <w:jc w:val="right"/>
              <w:rPr>
                <w:sz w:val="12"/>
                <w:szCs w:val="12"/>
              </w:rPr>
            </w:pPr>
            <w:r w:rsidRPr="001D7775">
              <w:rPr>
                <w:noProof/>
                <w:sz w:val="12"/>
                <w:szCs w:val="12"/>
              </w:rPr>
              <w:t>12</w:t>
            </w:r>
          </w:p>
        </w:tc>
      </w:tr>
      <w:tr w:rsidR="002F219B" w:rsidRPr="001D7775" w14:paraId="72FBF246" w14:textId="77777777" w:rsidTr="0047688D">
        <w:tc>
          <w:tcPr>
            <w:tcW w:w="0" w:type="auto"/>
            <w:shd w:val="clear" w:color="auto" w:fill="auto"/>
          </w:tcPr>
          <w:p w14:paraId="1EAD0C2E" w14:textId="77777777" w:rsidR="008C5CFA" w:rsidRPr="001D7775" w:rsidRDefault="00BD23C4" w:rsidP="00300A01">
            <w:pPr>
              <w:pStyle w:val="Text1"/>
              <w:spacing w:before="0" w:after="0"/>
              <w:ind w:left="0"/>
              <w:rPr>
                <w:sz w:val="12"/>
                <w:szCs w:val="12"/>
              </w:rPr>
            </w:pPr>
            <w:r w:rsidRPr="001D7775">
              <w:rPr>
                <w:noProof/>
                <w:sz w:val="14"/>
                <w:szCs w:val="14"/>
              </w:rPr>
              <w:lastRenderedPageBreak/>
              <w:t>7</w:t>
            </w:r>
          </w:p>
        </w:tc>
        <w:tc>
          <w:tcPr>
            <w:tcW w:w="0" w:type="auto"/>
            <w:shd w:val="clear" w:color="auto" w:fill="auto"/>
          </w:tcPr>
          <w:p w14:paraId="6FB8FEAD"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70F150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08A59F68" w14:textId="77777777" w:rsidR="008C5CFA" w:rsidRPr="001D7775" w:rsidRDefault="00BD23C4" w:rsidP="00300A01">
            <w:pPr>
              <w:pStyle w:val="Text1"/>
              <w:spacing w:before="0" w:after="0"/>
              <w:ind w:left="0"/>
              <w:rPr>
                <w:sz w:val="12"/>
                <w:szCs w:val="12"/>
              </w:rPr>
            </w:pPr>
            <w:r w:rsidRPr="001D7775">
              <w:rPr>
                <w:noProof/>
                <w:sz w:val="12"/>
                <w:szCs w:val="12"/>
              </w:rPr>
              <w:t>080</w:t>
            </w:r>
          </w:p>
        </w:tc>
        <w:tc>
          <w:tcPr>
            <w:tcW w:w="0" w:type="auto"/>
            <w:shd w:val="clear" w:color="auto" w:fill="auto"/>
          </w:tcPr>
          <w:p w14:paraId="54E11CAA"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B15955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60E7CB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4D4A54B"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7CD61C6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D0C029E"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10CD3C98" w14:textId="77777777" w:rsidR="008C5CFA" w:rsidRPr="001D7775" w:rsidRDefault="00BD23C4" w:rsidP="00300A01">
            <w:pPr>
              <w:pStyle w:val="Text1"/>
              <w:spacing w:before="0" w:after="0"/>
              <w:ind w:left="0"/>
              <w:rPr>
                <w:sz w:val="12"/>
                <w:szCs w:val="12"/>
              </w:rPr>
            </w:pPr>
            <w:r w:rsidRPr="001D7775">
              <w:rPr>
                <w:noProof/>
                <w:sz w:val="12"/>
                <w:szCs w:val="12"/>
              </w:rPr>
              <w:t>SK0</w:t>
            </w:r>
          </w:p>
        </w:tc>
        <w:tc>
          <w:tcPr>
            <w:tcW w:w="0" w:type="auto"/>
            <w:shd w:val="clear" w:color="auto" w:fill="auto"/>
          </w:tcPr>
          <w:p w14:paraId="2C9A5ADA" w14:textId="77777777" w:rsidR="008C5CFA" w:rsidRPr="001D7775" w:rsidRDefault="00BD23C4" w:rsidP="00300A01">
            <w:pPr>
              <w:pStyle w:val="Text1"/>
              <w:spacing w:before="0" w:after="0"/>
              <w:ind w:left="0"/>
              <w:jc w:val="right"/>
              <w:rPr>
                <w:sz w:val="12"/>
                <w:szCs w:val="12"/>
              </w:rPr>
            </w:pPr>
            <w:r w:rsidRPr="001D7775">
              <w:rPr>
                <w:noProof/>
                <w:sz w:val="12"/>
                <w:szCs w:val="12"/>
              </w:rPr>
              <w:t>36 851 245,51</w:t>
            </w:r>
          </w:p>
        </w:tc>
        <w:tc>
          <w:tcPr>
            <w:tcW w:w="0" w:type="auto"/>
            <w:shd w:val="clear" w:color="auto" w:fill="auto"/>
          </w:tcPr>
          <w:p w14:paraId="389C298C" w14:textId="77777777" w:rsidR="008C5CFA" w:rsidRPr="001D7775" w:rsidRDefault="00BD23C4" w:rsidP="00300A01">
            <w:pPr>
              <w:pStyle w:val="Text1"/>
              <w:spacing w:before="0" w:after="0"/>
              <w:ind w:left="0"/>
              <w:jc w:val="right"/>
              <w:rPr>
                <w:sz w:val="12"/>
                <w:szCs w:val="12"/>
              </w:rPr>
            </w:pPr>
            <w:r w:rsidRPr="001D7775">
              <w:rPr>
                <w:noProof/>
                <w:sz w:val="12"/>
                <w:szCs w:val="12"/>
              </w:rPr>
              <w:t>36 458 879,33</w:t>
            </w:r>
          </w:p>
        </w:tc>
        <w:tc>
          <w:tcPr>
            <w:tcW w:w="0" w:type="auto"/>
            <w:shd w:val="clear" w:color="auto" w:fill="auto"/>
          </w:tcPr>
          <w:p w14:paraId="59F2BD38" w14:textId="77777777" w:rsidR="008C5CFA" w:rsidRPr="001D7775" w:rsidRDefault="00BD23C4" w:rsidP="00300A01">
            <w:pPr>
              <w:pStyle w:val="Text1"/>
              <w:spacing w:before="0" w:after="0"/>
              <w:ind w:left="0"/>
              <w:jc w:val="right"/>
              <w:rPr>
                <w:sz w:val="12"/>
                <w:szCs w:val="12"/>
              </w:rPr>
            </w:pPr>
            <w:r w:rsidRPr="001D7775">
              <w:rPr>
                <w:noProof/>
                <w:sz w:val="12"/>
                <w:szCs w:val="12"/>
              </w:rPr>
              <w:t>5 520 318,75</w:t>
            </w:r>
          </w:p>
        </w:tc>
        <w:tc>
          <w:tcPr>
            <w:tcW w:w="0" w:type="auto"/>
            <w:shd w:val="clear" w:color="auto" w:fill="auto"/>
          </w:tcPr>
          <w:p w14:paraId="5051F39F" w14:textId="77777777" w:rsidR="008C5CFA" w:rsidRPr="001D7775" w:rsidRDefault="00BD23C4" w:rsidP="00300A01">
            <w:pPr>
              <w:pStyle w:val="Text1"/>
              <w:spacing w:before="0" w:after="0"/>
              <w:ind w:left="0"/>
              <w:jc w:val="right"/>
              <w:rPr>
                <w:sz w:val="12"/>
                <w:szCs w:val="12"/>
              </w:rPr>
            </w:pPr>
            <w:r w:rsidRPr="001D7775">
              <w:rPr>
                <w:noProof/>
                <w:sz w:val="12"/>
                <w:szCs w:val="12"/>
              </w:rPr>
              <w:t>5</w:t>
            </w:r>
          </w:p>
        </w:tc>
      </w:tr>
      <w:tr w:rsidR="002F219B" w:rsidRPr="001D7775" w14:paraId="605458CC" w14:textId="77777777" w:rsidTr="0047688D">
        <w:tc>
          <w:tcPr>
            <w:tcW w:w="0" w:type="auto"/>
            <w:shd w:val="clear" w:color="auto" w:fill="auto"/>
          </w:tcPr>
          <w:p w14:paraId="468A6DA0" w14:textId="77777777" w:rsidR="008C5CFA" w:rsidRPr="001D7775" w:rsidRDefault="00BD23C4" w:rsidP="00300A01">
            <w:pPr>
              <w:pStyle w:val="Text1"/>
              <w:spacing w:before="0" w:after="0"/>
              <w:ind w:left="0"/>
              <w:rPr>
                <w:sz w:val="12"/>
                <w:szCs w:val="12"/>
              </w:rPr>
            </w:pPr>
            <w:r w:rsidRPr="001D7775">
              <w:rPr>
                <w:noProof/>
                <w:sz w:val="14"/>
                <w:szCs w:val="14"/>
              </w:rPr>
              <w:t>7</w:t>
            </w:r>
          </w:p>
        </w:tc>
        <w:tc>
          <w:tcPr>
            <w:tcW w:w="0" w:type="auto"/>
            <w:shd w:val="clear" w:color="auto" w:fill="auto"/>
          </w:tcPr>
          <w:p w14:paraId="479C7941"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8E47C31"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07D4BE0" w14:textId="77777777" w:rsidR="008C5CFA" w:rsidRPr="001D7775" w:rsidRDefault="00BD23C4" w:rsidP="00300A01">
            <w:pPr>
              <w:pStyle w:val="Text1"/>
              <w:spacing w:before="0" w:after="0"/>
              <w:ind w:left="0"/>
              <w:rPr>
                <w:sz w:val="12"/>
                <w:szCs w:val="12"/>
              </w:rPr>
            </w:pPr>
            <w:r w:rsidRPr="001D7775">
              <w:rPr>
                <w:noProof/>
                <w:sz w:val="12"/>
                <w:szCs w:val="12"/>
              </w:rPr>
              <w:t>081</w:t>
            </w:r>
          </w:p>
        </w:tc>
        <w:tc>
          <w:tcPr>
            <w:tcW w:w="0" w:type="auto"/>
            <w:shd w:val="clear" w:color="auto" w:fill="auto"/>
          </w:tcPr>
          <w:p w14:paraId="71D4B5A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084A9DDF"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197166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C435592" w14:textId="77777777" w:rsidR="008C5CFA" w:rsidRPr="001D7775" w:rsidRDefault="00BD23C4" w:rsidP="00300A01">
            <w:pPr>
              <w:pStyle w:val="Text1"/>
              <w:spacing w:before="0" w:after="0"/>
              <w:ind w:left="0"/>
              <w:rPr>
                <w:sz w:val="12"/>
                <w:szCs w:val="12"/>
              </w:rPr>
            </w:pPr>
            <w:r w:rsidRPr="001D7775">
              <w:rPr>
                <w:noProof/>
                <w:sz w:val="12"/>
                <w:szCs w:val="12"/>
              </w:rPr>
              <w:t>02</w:t>
            </w:r>
          </w:p>
        </w:tc>
        <w:tc>
          <w:tcPr>
            <w:tcW w:w="0" w:type="auto"/>
            <w:shd w:val="clear" w:color="auto" w:fill="auto"/>
          </w:tcPr>
          <w:p w14:paraId="0E3687F3"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D0A3ACF" w14:textId="77777777" w:rsidR="008C5CFA" w:rsidRPr="001D7775" w:rsidRDefault="00BD23C4" w:rsidP="00300A01">
            <w:pPr>
              <w:pStyle w:val="Text1"/>
              <w:spacing w:before="0" w:after="0"/>
              <w:ind w:left="0"/>
              <w:rPr>
                <w:sz w:val="12"/>
                <w:szCs w:val="12"/>
              </w:rPr>
            </w:pPr>
            <w:r w:rsidRPr="001D7775">
              <w:rPr>
                <w:noProof/>
                <w:sz w:val="12"/>
                <w:szCs w:val="12"/>
              </w:rPr>
              <w:t>13</w:t>
            </w:r>
          </w:p>
        </w:tc>
        <w:tc>
          <w:tcPr>
            <w:tcW w:w="0" w:type="auto"/>
            <w:shd w:val="clear" w:color="auto" w:fill="auto"/>
          </w:tcPr>
          <w:p w14:paraId="6C7F069D" w14:textId="77777777" w:rsidR="008C5CFA" w:rsidRPr="001D7775" w:rsidRDefault="00BD23C4" w:rsidP="00300A01">
            <w:pPr>
              <w:pStyle w:val="Text1"/>
              <w:spacing w:before="0" w:after="0"/>
              <w:ind w:left="0"/>
              <w:rPr>
                <w:sz w:val="12"/>
                <w:szCs w:val="12"/>
              </w:rPr>
            </w:pPr>
            <w:r w:rsidRPr="001D7775">
              <w:rPr>
                <w:noProof/>
                <w:sz w:val="12"/>
                <w:szCs w:val="12"/>
              </w:rPr>
              <w:t>SK0</w:t>
            </w:r>
          </w:p>
        </w:tc>
        <w:tc>
          <w:tcPr>
            <w:tcW w:w="0" w:type="auto"/>
            <w:shd w:val="clear" w:color="auto" w:fill="auto"/>
          </w:tcPr>
          <w:p w14:paraId="602DB90F" w14:textId="77777777" w:rsidR="008C5CFA" w:rsidRPr="001D7775" w:rsidRDefault="00BD23C4" w:rsidP="00300A01">
            <w:pPr>
              <w:pStyle w:val="Text1"/>
              <w:spacing w:before="0" w:after="0"/>
              <w:ind w:left="0"/>
              <w:jc w:val="right"/>
              <w:rPr>
                <w:sz w:val="12"/>
                <w:szCs w:val="12"/>
              </w:rPr>
            </w:pPr>
            <w:r w:rsidRPr="001D7775">
              <w:rPr>
                <w:noProof/>
                <w:sz w:val="12"/>
                <w:szCs w:val="12"/>
              </w:rPr>
              <w:t>14 697 421,53</w:t>
            </w:r>
          </w:p>
        </w:tc>
        <w:tc>
          <w:tcPr>
            <w:tcW w:w="0" w:type="auto"/>
            <w:shd w:val="clear" w:color="auto" w:fill="auto"/>
          </w:tcPr>
          <w:p w14:paraId="55215063" w14:textId="77777777" w:rsidR="008C5CFA" w:rsidRPr="001D7775" w:rsidRDefault="00BD23C4" w:rsidP="00300A01">
            <w:pPr>
              <w:pStyle w:val="Text1"/>
              <w:spacing w:before="0" w:after="0"/>
              <w:ind w:left="0"/>
              <w:jc w:val="right"/>
              <w:rPr>
                <w:sz w:val="12"/>
                <w:szCs w:val="12"/>
              </w:rPr>
            </w:pPr>
            <w:r w:rsidRPr="001D7775">
              <w:rPr>
                <w:noProof/>
                <w:sz w:val="12"/>
                <w:szCs w:val="12"/>
              </w:rPr>
              <w:t>14 305 055,35</w:t>
            </w:r>
          </w:p>
        </w:tc>
        <w:tc>
          <w:tcPr>
            <w:tcW w:w="0" w:type="auto"/>
            <w:shd w:val="clear" w:color="auto" w:fill="auto"/>
          </w:tcPr>
          <w:p w14:paraId="7A15BAEE" w14:textId="77777777" w:rsidR="008C5CFA" w:rsidRPr="001D7775" w:rsidRDefault="00BD23C4" w:rsidP="00300A01">
            <w:pPr>
              <w:pStyle w:val="Text1"/>
              <w:spacing w:before="0" w:after="0"/>
              <w:ind w:left="0"/>
              <w:jc w:val="right"/>
              <w:rPr>
                <w:sz w:val="12"/>
                <w:szCs w:val="12"/>
              </w:rPr>
            </w:pPr>
            <w:r w:rsidRPr="001D7775">
              <w:rPr>
                <w:noProof/>
                <w:sz w:val="12"/>
                <w:szCs w:val="12"/>
              </w:rPr>
              <w:t>0,00</w:t>
            </w:r>
          </w:p>
        </w:tc>
        <w:tc>
          <w:tcPr>
            <w:tcW w:w="0" w:type="auto"/>
            <w:shd w:val="clear" w:color="auto" w:fill="auto"/>
          </w:tcPr>
          <w:p w14:paraId="2EB13BEA"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2E1CADD6" w14:textId="77777777" w:rsidTr="0047688D">
        <w:tc>
          <w:tcPr>
            <w:tcW w:w="0" w:type="auto"/>
            <w:shd w:val="clear" w:color="auto" w:fill="auto"/>
          </w:tcPr>
          <w:p w14:paraId="1EDF6D51" w14:textId="77777777" w:rsidR="008C5CFA" w:rsidRPr="001D7775" w:rsidRDefault="00BD23C4" w:rsidP="00300A01">
            <w:pPr>
              <w:pStyle w:val="Text1"/>
              <w:spacing w:before="0" w:after="0"/>
              <w:ind w:left="0"/>
              <w:rPr>
                <w:sz w:val="12"/>
                <w:szCs w:val="12"/>
              </w:rPr>
            </w:pPr>
            <w:r w:rsidRPr="001D7775">
              <w:rPr>
                <w:noProof/>
                <w:sz w:val="14"/>
                <w:szCs w:val="14"/>
              </w:rPr>
              <w:t>8</w:t>
            </w:r>
          </w:p>
        </w:tc>
        <w:tc>
          <w:tcPr>
            <w:tcW w:w="0" w:type="auto"/>
            <w:shd w:val="clear" w:color="auto" w:fill="auto"/>
          </w:tcPr>
          <w:p w14:paraId="7C7182C8"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29B32200"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82C30D7" w14:textId="77777777" w:rsidR="008C5CFA" w:rsidRPr="001D7775" w:rsidRDefault="00BD23C4" w:rsidP="00300A01">
            <w:pPr>
              <w:pStyle w:val="Text1"/>
              <w:spacing w:before="0" w:after="0"/>
              <w:ind w:left="0"/>
              <w:rPr>
                <w:sz w:val="12"/>
                <w:szCs w:val="12"/>
              </w:rPr>
            </w:pPr>
            <w:r w:rsidRPr="001D7775">
              <w:rPr>
                <w:noProof/>
                <w:sz w:val="12"/>
                <w:szCs w:val="12"/>
              </w:rPr>
              <w:t>121</w:t>
            </w:r>
          </w:p>
        </w:tc>
        <w:tc>
          <w:tcPr>
            <w:tcW w:w="0" w:type="auto"/>
            <w:shd w:val="clear" w:color="auto" w:fill="auto"/>
          </w:tcPr>
          <w:p w14:paraId="325A95F4"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837700E"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1D2AEB0"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A847B77" w14:textId="77777777" w:rsidR="008C5CFA" w:rsidRPr="001D7775" w:rsidRDefault="008C5CFA" w:rsidP="00300A01">
            <w:pPr>
              <w:pStyle w:val="Text1"/>
              <w:spacing w:before="0" w:after="0"/>
              <w:ind w:left="0"/>
              <w:rPr>
                <w:sz w:val="12"/>
                <w:szCs w:val="12"/>
              </w:rPr>
            </w:pPr>
          </w:p>
        </w:tc>
        <w:tc>
          <w:tcPr>
            <w:tcW w:w="0" w:type="auto"/>
            <w:shd w:val="clear" w:color="auto" w:fill="auto"/>
          </w:tcPr>
          <w:p w14:paraId="778162C9"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39B7C210" w14:textId="77777777" w:rsidR="008C5CFA" w:rsidRPr="001D7775" w:rsidRDefault="00BD23C4" w:rsidP="00300A01">
            <w:pPr>
              <w:pStyle w:val="Text1"/>
              <w:spacing w:before="0" w:after="0"/>
              <w:ind w:left="0"/>
              <w:rPr>
                <w:sz w:val="12"/>
                <w:szCs w:val="12"/>
              </w:rPr>
            </w:pPr>
            <w:r w:rsidRPr="001D7775">
              <w:rPr>
                <w:noProof/>
                <w:sz w:val="12"/>
                <w:szCs w:val="12"/>
              </w:rPr>
              <w:t>18</w:t>
            </w:r>
          </w:p>
        </w:tc>
        <w:tc>
          <w:tcPr>
            <w:tcW w:w="0" w:type="auto"/>
            <w:shd w:val="clear" w:color="auto" w:fill="auto"/>
          </w:tcPr>
          <w:p w14:paraId="599CC231"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6DD2BE98" w14:textId="77777777" w:rsidR="008C5CFA" w:rsidRPr="001D7775" w:rsidRDefault="00BD23C4" w:rsidP="00300A01">
            <w:pPr>
              <w:pStyle w:val="Text1"/>
              <w:spacing w:before="0" w:after="0"/>
              <w:ind w:left="0"/>
              <w:jc w:val="right"/>
              <w:rPr>
                <w:sz w:val="12"/>
                <w:szCs w:val="12"/>
              </w:rPr>
            </w:pPr>
            <w:r w:rsidRPr="001D7775">
              <w:rPr>
                <w:noProof/>
                <w:sz w:val="12"/>
                <w:szCs w:val="12"/>
              </w:rPr>
              <w:t>25 399 330,62</w:t>
            </w:r>
          </w:p>
        </w:tc>
        <w:tc>
          <w:tcPr>
            <w:tcW w:w="0" w:type="auto"/>
            <w:shd w:val="clear" w:color="auto" w:fill="auto"/>
          </w:tcPr>
          <w:p w14:paraId="48E6C388" w14:textId="77777777" w:rsidR="008C5CFA" w:rsidRPr="001D7775" w:rsidRDefault="00BD23C4" w:rsidP="00300A01">
            <w:pPr>
              <w:pStyle w:val="Text1"/>
              <w:spacing w:before="0" w:after="0"/>
              <w:ind w:left="0"/>
              <w:jc w:val="right"/>
              <w:rPr>
                <w:sz w:val="12"/>
                <w:szCs w:val="12"/>
              </w:rPr>
            </w:pPr>
            <w:r w:rsidRPr="001D7775">
              <w:rPr>
                <w:noProof/>
                <w:sz w:val="12"/>
                <w:szCs w:val="12"/>
              </w:rPr>
              <w:t>25 399 330,62</w:t>
            </w:r>
          </w:p>
        </w:tc>
        <w:tc>
          <w:tcPr>
            <w:tcW w:w="0" w:type="auto"/>
            <w:shd w:val="clear" w:color="auto" w:fill="auto"/>
          </w:tcPr>
          <w:p w14:paraId="57E80B0D" w14:textId="77777777" w:rsidR="008C5CFA" w:rsidRPr="001D7775" w:rsidRDefault="00BD23C4" w:rsidP="00300A01">
            <w:pPr>
              <w:pStyle w:val="Text1"/>
              <w:spacing w:before="0" w:after="0"/>
              <w:ind w:left="0"/>
              <w:jc w:val="right"/>
              <w:rPr>
                <w:sz w:val="12"/>
                <w:szCs w:val="12"/>
              </w:rPr>
            </w:pPr>
            <w:r w:rsidRPr="001D7775">
              <w:rPr>
                <w:noProof/>
                <w:sz w:val="12"/>
                <w:szCs w:val="12"/>
              </w:rPr>
              <w:t>15 456 617,44</w:t>
            </w:r>
          </w:p>
        </w:tc>
        <w:tc>
          <w:tcPr>
            <w:tcW w:w="0" w:type="auto"/>
            <w:shd w:val="clear" w:color="auto" w:fill="auto"/>
          </w:tcPr>
          <w:p w14:paraId="7BFCD8F8" w14:textId="77777777" w:rsidR="008C5CFA" w:rsidRPr="001D7775" w:rsidRDefault="00BD23C4" w:rsidP="00300A01">
            <w:pPr>
              <w:pStyle w:val="Text1"/>
              <w:spacing w:before="0" w:after="0"/>
              <w:ind w:left="0"/>
              <w:jc w:val="right"/>
              <w:rPr>
                <w:sz w:val="12"/>
                <w:szCs w:val="12"/>
              </w:rPr>
            </w:pPr>
            <w:r w:rsidRPr="001D7775">
              <w:rPr>
                <w:noProof/>
                <w:sz w:val="12"/>
                <w:szCs w:val="12"/>
              </w:rPr>
              <w:t>14</w:t>
            </w:r>
          </w:p>
        </w:tc>
      </w:tr>
      <w:tr w:rsidR="002F219B" w:rsidRPr="001D7775" w14:paraId="0C1B8079" w14:textId="77777777" w:rsidTr="0047688D">
        <w:tc>
          <w:tcPr>
            <w:tcW w:w="0" w:type="auto"/>
            <w:shd w:val="clear" w:color="auto" w:fill="auto"/>
          </w:tcPr>
          <w:p w14:paraId="1D45BB71" w14:textId="77777777" w:rsidR="008C5CFA" w:rsidRPr="001D7775" w:rsidRDefault="00BD23C4" w:rsidP="00300A01">
            <w:pPr>
              <w:pStyle w:val="Text1"/>
              <w:spacing w:before="0" w:after="0"/>
              <w:ind w:left="0"/>
              <w:rPr>
                <w:sz w:val="12"/>
                <w:szCs w:val="12"/>
              </w:rPr>
            </w:pPr>
            <w:r w:rsidRPr="001D7775">
              <w:rPr>
                <w:noProof/>
                <w:sz w:val="14"/>
                <w:szCs w:val="14"/>
              </w:rPr>
              <w:t>8</w:t>
            </w:r>
          </w:p>
        </w:tc>
        <w:tc>
          <w:tcPr>
            <w:tcW w:w="0" w:type="auto"/>
            <w:shd w:val="clear" w:color="auto" w:fill="auto"/>
          </w:tcPr>
          <w:p w14:paraId="1734A995"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5A5A7033"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A8F41C6" w14:textId="77777777" w:rsidR="008C5CFA" w:rsidRPr="001D7775" w:rsidRDefault="00BD23C4" w:rsidP="00300A01">
            <w:pPr>
              <w:pStyle w:val="Text1"/>
              <w:spacing w:before="0" w:after="0"/>
              <w:ind w:left="0"/>
              <w:rPr>
                <w:sz w:val="12"/>
                <w:szCs w:val="12"/>
              </w:rPr>
            </w:pPr>
            <w:r w:rsidRPr="001D7775">
              <w:rPr>
                <w:noProof/>
                <w:sz w:val="12"/>
                <w:szCs w:val="12"/>
              </w:rPr>
              <w:t>121</w:t>
            </w:r>
          </w:p>
        </w:tc>
        <w:tc>
          <w:tcPr>
            <w:tcW w:w="0" w:type="auto"/>
            <w:shd w:val="clear" w:color="auto" w:fill="auto"/>
          </w:tcPr>
          <w:p w14:paraId="44DB1C53"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4DA7C5D"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6CE1B7F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A5AE003" w14:textId="77777777" w:rsidR="008C5CFA" w:rsidRPr="001D7775" w:rsidRDefault="008C5CFA" w:rsidP="00300A01">
            <w:pPr>
              <w:pStyle w:val="Text1"/>
              <w:spacing w:before="0" w:after="0"/>
              <w:ind w:left="0"/>
              <w:rPr>
                <w:sz w:val="12"/>
                <w:szCs w:val="12"/>
              </w:rPr>
            </w:pPr>
          </w:p>
        </w:tc>
        <w:tc>
          <w:tcPr>
            <w:tcW w:w="0" w:type="auto"/>
            <w:shd w:val="clear" w:color="auto" w:fill="auto"/>
          </w:tcPr>
          <w:p w14:paraId="7B509AF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5E55172B"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0166C423"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5E7F1B53" w14:textId="77777777" w:rsidR="008C5CFA" w:rsidRPr="001D7775" w:rsidRDefault="00BD23C4" w:rsidP="00300A01">
            <w:pPr>
              <w:pStyle w:val="Text1"/>
              <w:spacing w:before="0" w:after="0"/>
              <w:ind w:left="0"/>
              <w:jc w:val="right"/>
              <w:rPr>
                <w:sz w:val="12"/>
                <w:szCs w:val="12"/>
              </w:rPr>
            </w:pPr>
            <w:r w:rsidRPr="001D7775">
              <w:rPr>
                <w:noProof/>
                <w:sz w:val="12"/>
                <w:szCs w:val="12"/>
              </w:rPr>
              <w:t>246 395,60</w:t>
            </w:r>
          </w:p>
        </w:tc>
        <w:tc>
          <w:tcPr>
            <w:tcW w:w="0" w:type="auto"/>
            <w:shd w:val="clear" w:color="auto" w:fill="auto"/>
          </w:tcPr>
          <w:p w14:paraId="4D482A3A" w14:textId="77777777" w:rsidR="008C5CFA" w:rsidRPr="001D7775" w:rsidRDefault="00BD23C4" w:rsidP="00300A01">
            <w:pPr>
              <w:pStyle w:val="Text1"/>
              <w:spacing w:before="0" w:after="0"/>
              <w:ind w:left="0"/>
              <w:jc w:val="right"/>
              <w:rPr>
                <w:sz w:val="12"/>
                <w:szCs w:val="12"/>
              </w:rPr>
            </w:pPr>
            <w:r w:rsidRPr="001D7775">
              <w:rPr>
                <w:noProof/>
                <w:sz w:val="12"/>
                <w:szCs w:val="12"/>
              </w:rPr>
              <w:t>246 395,60</w:t>
            </w:r>
          </w:p>
        </w:tc>
        <w:tc>
          <w:tcPr>
            <w:tcW w:w="0" w:type="auto"/>
            <w:shd w:val="clear" w:color="auto" w:fill="auto"/>
          </w:tcPr>
          <w:p w14:paraId="6488C7AA" w14:textId="77777777" w:rsidR="008C5CFA" w:rsidRPr="001D7775" w:rsidRDefault="00BD23C4" w:rsidP="00300A01">
            <w:pPr>
              <w:pStyle w:val="Text1"/>
              <w:spacing w:before="0" w:after="0"/>
              <w:ind w:left="0"/>
              <w:jc w:val="right"/>
              <w:rPr>
                <w:sz w:val="12"/>
                <w:szCs w:val="12"/>
              </w:rPr>
            </w:pPr>
            <w:r w:rsidRPr="001D7775">
              <w:rPr>
                <w:noProof/>
                <w:sz w:val="12"/>
                <w:szCs w:val="12"/>
              </w:rPr>
              <w:t>158 031,12</w:t>
            </w:r>
          </w:p>
        </w:tc>
        <w:tc>
          <w:tcPr>
            <w:tcW w:w="0" w:type="auto"/>
            <w:shd w:val="clear" w:color="auto" w:fill="auto"/>
          </w:tcPr>
          <w:p w14:paraId="6E60A15E"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5A7EE424" w14:textId="77777777" w:rsidTr="0047688D">
        <w:tc>
          <w:tcPr>
            <w:tcW w:w="0" w:type="auto"/>
            <w:shd w:val="clear" w:color="auto" w:fill="auto"/>
          </w:tcPr>
          <w:p w14:paraId="161C5609" w14:textId="77777777" w:rsidR="008C5CFA" w:rsidRPr="001D7775" w:rsidRDefault="00BD23C4" w:rsidP="00300A01">
            <w:pPr>
              <w:pStyle w:val="Text1"/>
              <w:spacing w:before="0" w:after="0"/>
              <w:ind w:left="0"/>
              <w:rPr>
                <w:sz w:val="12"/>
                <w:szCs w:val="12"/>
              </w:rPr>
            </w:pPr>
            <w:r w:rsidRPr="001D7775">
              <w:rPr>
                <w:noProof/>
                <w:sz w:val="14"/>
                <w:szCs w:val="14"/>
              </w:rPr>
              <w:t>8</w:t>
            </w:r>
          </w:p>
        </w:tc>
        <w:tc>
          <w:tcPr>
            <w:tcW w:w="0" w:type="auto"/>
            <w:shd w:val="clear" w:color="auto" w:fill="auto"/>
          </w:tcPr>
          <w:p w14:paraId="581D53F6"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82AE326"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20592064" w14:textId="77777777" w:rsidR="008C5CFA" w:rsidRPr="001D7775" w:rsidRDefault="00BD23C4" w:rsidP="00300A01">
            <w:pPr>
              <w:pStyle w:val="Text1"/>
              <w:spacing w:before="0" w:after="0"/>
              <w:ind w:left="0"/>
              <w:rPr>
                <w:sz w:val="12"/>
                <w:szCs w:val="12"/>
              </w:rPr>
            </w:pPr>
            <w:r w:rsidRPr="001D7775">
              <w:rPr>
                <w:noProof/>
                <w:sz w:val="12"/>
                <w:szCs w:val="12"/>
              </w:rPr>
              <w:t>122</w:t>
            </w:r>
          </w:p>
        </w:tc>
        <w:tc>
          <w:tcPr>
            <w:tcW w:w="0" w:type="auto"/>
            <w:shd w:val="clear" w:color="auto" w:fill="auto"/>
          </w:tcPr>
          <w:p w14:paraId="163C7246"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27F8A80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09529153"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F9DD7E5" w14:textId="77777777" w:rsidR="008C5CFA" w:rsidRPr="001D7775" w:rsidRDefault="008C5CFA" w:rsidP="00300A01">
            <w:pPr>
              <w:pStyle w:val="Text1"/>
              <w:spacing w:before="0" w:after="0"/>
              <w:ind w:left="0"/>
              <w:rPr>
                <w:sz w:val="12"/>
                <w:szCs w:val="12"/>
              </w:rPr>
            </w:pPr>
          </w:p>
        </w:tc>
        <w:tc>
          <w:tcPr>
            <w:tcW w:w="0" w:type="auto"/>
            <w:shd w:val="clear" w:color="auto" w:fill="auto"/>
          </w:tcPr>
          <w:p w14:paraId="2570559E"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619157AD" w14:textId="77777777" w:rsidR="008C5CFA" w:rsidRPr="001D7775" w:rsidRDefault="00BD23C4" w:rsidP="00300A01">
            <w:pPr>
              <w:pStyle w:val="Text1"/>
              <w:spacing w:before="0" w:after="0"/>
              <w:ind w:left="0"/>
              <w:rPr>
                <w:sz w:val="12"/>
                <w:szCs w:val="12"/>
              </w:rPr>
            </w:pPr>
            <w:r w:rsidRPr="001D7775">
              <w:rPr>
                <w:noProof/>
                <w:sz w:val="12"/>
                <w:szCs w:val="12"/>
              </w:rPr>
              <w:t>18</w:t>
            </w:r>
          </w:p>
        </w:tc>
        <w:tc>
          <w:tcPr>
            <w:tcW w:w="0" w:type="auto"/>
            <w:shd w:val="clear" w:color="auto" w:fill="auto"/>
          </w:tcPr>
          <w:p w14:paraId="1FDD7A6A"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0EAE03EF" w14:textId="77777777" w:rsidR="008C5CFA" w:rsidRPr="001D7775" w:rsidRDefault="00BD23C4" w:rsidP="00300A01">
            <w:pPr>
              <w:pStyle w:val="Text1"/>
              <w:spacing w:before="0" w:after="0"/>
              <w:ind w:left="0"/>
              <w:jc w:val="right"/>
              <w:rPr>
                <w:sz w:val="12"/>
                <w:szCs w:val="12"/>
              </w:rPr>
            </w:pPr>
            <w:r w:rsidRPr="001D7775">
              <w:rPr>
                <w:noProof/>
                <w:sz w:val="12"/>
                <w:szCs w:val="12"/>
              </w:rPr>
              <w:t>4 847 786,84</w:t>
            </w:r>
          </w:p>
        </w:tc>
        <w:tc>
          <w:tcPr>
            <w:tcW w:w="0" w:type="auto"/>
            <w:shd w:val="clear" w:color="auto" w:fill="auto"/>
          </w:tcPr>
          <w:p w14:paraId="44D9AFFB" w14:textId="77777777" w:rsidR="008C5CFA" w:rsidRPr="001D7775" w:rsidRDefault="00BD23C4" w:rsidP="00300A01">
            <w:pPr>
              <w:pStyle w:val="Text1"/>
              <w:spacing w:before="0" w:after="0"/>
              <w:ind w:left="0"/>
              <w:jc w:val="right"/>
              <w:rPr>
                <w:sz w:val="12"/>
                <w:szCs w:val="12"/>
              </w:rPr>
            </w:pPr>
            <w:r w:rsidRPr="001D7775">
              <w:rPr>
                <w:noProof/>
                <w:sz w:val="12"/>
                <w:szCs w:val="12"/>
              </w:rPr>
              <w:t>4 847 786,84</w:t>
            </w:r>
          </w:p>
        </w:tc>
        <w:tc>
          <w:tcPr>
            <w:tcW w:w="0" w:type="auto"/>
            <w:shd w:val="clear" w:color="auto" w:fill="auto"/>
          </w:tcPr>
          <w:p w14:paraId="6E4106F3" w14:textId="77777777" w:rsidR="008C5CFA" w:rsidRPr="001D7775" w:rsidRDefault="00BD23C4" w:rsidP="00300A01">
            <w:pPr>
              <w:pStyle w:val="Text1"/>
              <w:spacing w:before="0" w:after="0"/>
              <w:ind w:left="0"/>
              <w:jc w:val="right"/>
              <w:rPr>
                <w:sz w:val="12"/>
                <w:szCs w:val="12"/>
              </w:rPr>
            </w:pPr>
            <w:r w:rsidRPr="001D7775">
              <w:rPr>
                <w:noProof/>
                <w:sz w:val="12"/>
                <w:szCs w:val="12"/>
              </w:rPr>
              <w:t>3 407 523,86</w:t>
            </w:r>
          </w:p>
        </w:tc>
        <w:tc>
          <w:tcPr>
            <w:tcW w:w="0" w:type="auto"/>
            <w:shd w:val="clear" w:color="auto" w:fill="auto"/>
          </w:tcPr>
          <w:p w14:paraId="4FB47F27" w14:textId="77777777" w:rsidR="008C5CFA" w:rsidRPr="001D7775" w:rsidRDefault="00BD23C4" w:rsidP="00300A01">
            <w:pPr>
              <w:pStyle w:val="Text1"/>
              <w:spacing w:before="0" w:after="0"/>
              <w:ind w:left="0"/>
              <w:jc w:val="right"/>
              <w:rPr>
                <w:sz w:val="12"/>
                <w:szCs w:val="12"/>
              </w:rPr>
            </w:pPr>
            <w:r w:rsidRPr="001D7775">
              <w:rPr>
                <w:noProof/>
                <w:sz w:val="12"/>
                <w:szCs w:val="12"/>
              </w:rPr>
              <w:t>6</w:t>
            </w:r>
          </w:p>
        </w:tc>
      </w:tr>
      <w:tr w:rsidR="002F219B" w:rsidRPr="001D7775" w14:paraId="65FCF64A" w14:textId="77777777" w:rsidTr="0047688D">
        <w:tc>
          <w:tcPr>
            <w:tcW w:w="0" w:type="auto"/>
            <w:shd w:val="clear" w:color="auto" w:fill="auto"/>
          </w:tcPr>
          <w:p w14:paraId="51032546" w14:textId="77777777" w:rsidR="008C5CFA" w:rsidRPr="001D7775" w:rsidRDefault="00BD23C4" w:rsidP="00300A01">
            <w:pPr>
              <w:pStyle w:val="Text1"/>
              <w:spacing w:before="0" w:after="0"/>
              <w:ind w:left="0"/>
              <w:rPr>
                <w:sz w:val="12"/>
                <w:szCs w:val="12"/>
              </w:rPr>
            </w:pPr>
            <w:r w:rsidRPr="001D7775">
              <w:rPr>
                <w:noProof/>
                <w:sz w:val="14"/>
                <w:szCs w:val="14"/>
              </w:rPr>
              <w:t>8</w:t>
            </w:r>
          </w:p>
        </w:tc>
        <w:tc>
          <w:tcPr>
            <w:tcW w:w="0" w:type="auto"/>
            <w:shd w:val="clear" w:color="auto" w:fill="auto"/>
          </w:tcPr>
          <w:p w14:paraId="00B9D35D"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3EE3D98"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15BDF3DF" w14:textId="77777777" w:rsidR="008C5CFA" w:rsidRPr="001D7775" w:rsidRDefault="00BD23C4" w:rsidP="00300A01">
            <w:pPr>
              <w:pStyle w:val="Text1"/>
              <w:spacing w:before="0" w:after="0"/>
              <w:ind w:left="0"/>
              <w:rPr>
                <w:sz w:val="12"/>
                <w:szCs w:val="12"/>
              </w:rPr>
            </w:pPr>
            <w:r w:rsidRPr="001D7775">
              <w:rPr>
                <w:noProof/>
                <w:sz w:val="12"/>
                <w:szCs w:val="12"/>
              </w:rPr>
              <w:t>122</w:t>
            </w:r>
          </w:p>
        </w:tc>
        <w:tc>
          <w:tcPr>
            <w:tcW w:w="0" w:type="auto"/>
            <w:shd w:val="clear" w:color="auto" w:fill="auto"/>
          </w:tcPr>
          <w:p w14:paraId="33417692"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716EA098"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3C13D417"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5FBC4D58" w14:textId="77777777" w:rsidR="008C5CFA" w:rsidRPr="001D7775" w:rsidRDefault="008C5CFA" w:rsidP="00300A01">
            <w:pPr>
              <w:pStyle w:val="Text1"/>
              <w:spacing w:before="0" w:after="0"/>
              <w:ind w:left="0"/>
              <w:rPr>
                <w:sz w:val="12"/>
                <w:szCs w:val="12"/>
              </w:rPr>
            </w:pPr>
          </w:p>
        </w:tc>
        <w:tc>
          <w:tcPr>
            <w:tcW w:w="0" w:type="auto"/>
            <w:shd w:val="clear" w:color="auto" w:fill="auto"/>
          </w:tcPr>
          <w:p w14:paraId="55F024C0"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78BEB649"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4763F4DF"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60B5EDA5" w14:textId="77777777" w:rsidR="008C5CFA" w:rsidRPr="001D7775" w:rsidRDefault="00BD23C4" w:rsidP="00300A01">
            <w:pPr>
              <w:pStyle w:val="Text1"/>
              <w:spacing w:before="0" w:after="0"/>
              <w:ind w:left="0"/>
              <w:jc w:val="right"/>
              <w:rPr>
                <w:sz w:val="12"/>
                <w:szCs w:val="12"/>
              </w:rPr>
            </w:pPr>
            <w:r w:rsidRPr="001D7775">
              <w:rPr>
                <w:noProof/>
                <w:sz w:val="12"/>
                <w:szCs w:val="12"/>
              </w:rPr>
              <w:t>4 805 418,25</w:t>
            </w:r>
          </w:p>
        </w:tc>
        <w:tc>
          <w:tcPr>
            <w:tcW w:w="0" w:type="auto"/>
            <w:shd w:val="clear" w:color="auto" w:fill="auto"/>
          </w:tcPr>
          <w:p w14:paraId="3E6ABC97" w14:textId="77777777" w:rsidR="008C5CFA" w:rsidRPr="001D7775" w:rsidRDefault="00BD23C4" w:rsidP="00300A01">
            <w:pPr>
              <w:pStyle w:val="Text1"/>
              <w:spacing w:before="0" w:after="0"/>
              <w:ind w:left="0"/>
              <w:jc w:val="right"/>
              <w:rPr>
                <w:sz w:val="12"/>
                <w:szCs w:val="12"/>
              </w:rPr>
            </w:pPr>
            <w:r w:rsidRPr="001D7775">
              <w:rPr>
                <w:noProof/>
                <w:sz w:val="12"/>
                <w:szCs w:val="12"/>
              </w:rPr>
              <w:t>4 805 418,25</w:t>
            </w:r>
          </w:p>
        </w:tc>
        <w:tc>
          <w:tcPr>
            <w:tcW w:w="0" w:type="auto"/>
            <w:shd w:val="clear" w:color="auto" w:fill="auto"/>
          </w:tcPr>
          <w:p w14:paraId="1FD1CB0B" w14:textId="77777777" w:rsidR="008C5CFA" w:rsidRPr="001D7775" w:rsidRDefault="00BD23C4" w:rsidP="00300A01">
            <w:pPr>
              <w:pStyle w:val="Text1"/>
              <w:spacing w:before="0" w:after="0"/>
              <w:ind w:left="0"/>
              <w:jc w:val="right"/>
              <w:rPr>
                <w:sz w:val="12"/>
                <w:szCs w:val="12"/>
              </w:rPr>
            </w:pPr>
            <w:r w:rsidRPr="001D7775">
              <w:rPr>
                <w:noProof/>
                <w:sz w:val="12"/>
                <w:szCs w:val="12"/>
              </w:rPr>
              <w:t>2 251 210,77</w:t>
            </w:r>
          </w:p>
        </w:tc>
        <w:tc>
          <w:tcPr>
            <w:tcW w:w="0" w:type="auto"/>
            <w:shd w:val="clear" w:color="auto" w:fill="auto"/>
          </w:tcPr>
          <w:p w14:paraId="4E6724D6" w14:textId="77777777" w:rsidR="008C5CFA" w:rsidRPr="001D7775" w:rsidRDefault="00BD23C4" w:rsidP="00300A01">
            <w:pPr>
              <w:pStyle w:val="Text1"/>
              <w:spacing w:before="0" w:after="0"/>
              <w:ind w:left="0"/>
              <w:jc w:val="right"/>
              <w:rPr>
                <w:sz w:val="12"/>
                <w:szCs w:val="12"/>
              </w:rPr>
            </w:pPr>
            <w:r w:rsidRPr="001D7775">
              <w:rPr>
                <w:noProof/>
                <w:sz w:val="12"/>
                <w:szCs w:val="12"/>
              </w:rPr>
              <w:t>3</w:t>
            </w:r>
          </w:p>
        </w:tc>
      </w:tr>
      <w:tr w:rsidR="002F219B" w:rsidRPr="001D7775" w14:paraId="4531ECA9" w14:textId="77777777" w:rsidTr="0047688D">
        <w:tc>
          <w:tcPr>
            <w:tcW w:w="0" w:type="auto"/>
            <w:shd w:val="clear" w:color="auto" w:fill="auto"/>
          </w:tcPr>
          <w:p w14:paraId="348158D7" w14:textId="77777777" w:rsidR="008C5CFA" w:rsidRPr="001D7775" w:rsidRDefault="00BD23C4" w:rsidP="00300A01">
            <w:pPr>
              <w:pStyle w:val="Text1"/>
              <w:spacing w:before="0" w:after="0"/>
              <w:ind w:left="0"/>
              <w:rPr>
                <w:sz w:val="12"/>
                <w:szCs w:val="12"/>
              </w:rPr>
            </w:pPr>
            <w:r w:rsidRPr="001D7775">
              <w:rPr>
                <w:noProof/>
                <w:sz w:val="14"/>
                <w:szCs w:val="14"/>
              </w:rPr>
              <w:t>8</w:t>
            </w:r>
          </w:p>
        </w:tc>
        <w:tc>
          <w:tcPr>
            <w:tcW w:w="0" w:type="auto"/>
            <w:shd w:val="clear" w:color="auto" w:fill="auto"/>
          </w:tcPr>
          <w:p w14:paraId="6139EF6B"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06A2C85F"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2DED9897" w14:textId="77777777" w:rsidR="008C5CFA" w:rsidRPr="001D7775" w:rsidRDefault="00BD23C4" w:rsidP="00300A01">
            <w:pPr>
              <w:pStyle w:val="Text1"/>
              <w:spacing w:before="0" w:after="0"/>
              <w:ind w:left="0"/>
              <w:rPr>
                <w:sz w:val="12"/>
                <w:szCs w:val="12"/>
              </w:rPr>
            </w:pPr>
            <w:r w:rsidRPr="001D7775">
              <w:rPr>
                <w:noProof/>
                <w:sz w:val="12"/>
                <w:szCs w:val="12"/>
              </w:rPr>
              <w:t>123</w:t>
            </w:r>
          </w:p>
        </w:tc>
        <w:tc>
          <w:tcPr>
            <w:tcW w:w="0" w:type="auto"/>
            <w:shd w:val="clear" w:color="auto" w:fill="auto"/>
          </w:tcPr>
          <w:p w14:paraId="0F03958D"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178CFAA5"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16785D2B"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229AEA34" w14:textId="77777777" w:rsidR="008C5CFA" w:rsidRPr="001D7775" w:rsidRDefault="008C5CFA" w:rsidP="00300A01">
            <w:pPr>
              <w:pStyle w:val="Text1"/>
              <w:spacing w:before="0" w:after="0"/>
              <w:ind w:left="0"/>
              <w:rPr>
                <w:sz w:val="12"/>
                <w:szCs w:val="12"/>
              </w:rPr>
            </w:pPr>
          </w:p>
        </w:tc>
        <w:tc>
          <w:tcPr>
            <w:tcW w:w="0" w:type="auto"/>
            <w:shd w:val="clear" w:color="auto" w:fill="auto"/>
          </w:tcPr>
          <w:p w14:paraId="2C178D7B"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1E9B7131" w14:textId="77777777" w:rsidR="008C5CFA" w:rsidRPr="001D7775" w:rsidRDefault="00BD23C4" w:rsidP="00300A01">
            <w:pPr>
              <w:pStyle w:val="Text1"/>
              <w:spacing w:before="0" w:after="0"/>
              <w:ind w:left="0"/>
              <w:rPr>
                <w:sz w:val="12"/>
                <w:szCs w:val="12"/>
              </w:rPr>
            </w:pPr>
            <w:r w:rsidRPr="001D7775">
              <w:rPr>
                <w:noProof/>
                <w:sz w:val="12"/>
                <w:szCs w:val="12"/>
              </w:rPr>
              <w:t>18</w:t>
            </w:r>
          </w:p>
        </w:tc>
        <w:tc>
          <w:tcPr>
            <w:tcW w:w="0" w:type="auto"/>
            <w:shd w:val="clear" w:color="auto" w:fill="auto"/>
          </w:tcPr>
          <w:p w14:paraId="4C521F8B"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059100ED" w14:textId="77777777" w:rsidR="008C5CFA" w:rsidRPr="001D7775" w:rsidRDefault="00BD23C4" w:rsidP="00300A01">
            <w:pPr>
              <w:pStyle w:val="Text1"/>
              <w:spacing w:before="0" w:after="0"/>
              <w:ind w:left="0"/>
              <w:jc w:val="right"/>
              <w:rPr>
                <w:sz w:val="12"/>
                <w:szCs w:val="12"/>
              </w:rPr>
            </w:pPr>
            <w:r w:rsidRPr="001D7775">
              <w:rPr>
                <w:noProof/>
                <w:sz w:val="12"/>
                <w:szCs w:val="12"/>
              </w:rPr>
              <w:t>3 597 158,13</w:t>
            </w:r>
          </w:p>
        </w:tc>
        <w:tc>
          <w:tcPr>
            <w:tcW w:w="0" w:type="auto"/>
            <w:shd w:val="clear" w:color="auto" w:fill="auto"/>
          </w:tcPr>
          <w:p w14:paraId="26DD2704" w14:textId="77777777" w:rsidR="008C5CFA" w:rsidRPr="001D7775" w:rsidRDefault="00BD23C4" w:rsidP="00300A01">
            <w:pPr>
              <w:pStyle w:val="Text1"/>
              <w:spacing w:before="0" w:after="0"/>
              <w:ind w:left="0"/>
              <w:jc w:val="right"/>
              <w:rPr>
                <w:sz w:val="12"/>
                <w:szCs w:val="12"/>
              </w:rPr>
            </w:pPr>
            <w:r w:rsidRPr="001D7775">
              <w:rPr>
                <w:noProof/>
                <w:sz w:val="12"/>
                <w:szCs w:val="12"/>
              </w:rPr>
              <w:t>3 597 158,13</w:t>
            </w:r>
          </w:p>
        </w:tc>
        <w:tc>
          <w:tcPr>
            <w:tcW w:w="0" w:type="auto"/>
            <w:shd w:val="clear" w:color="auto" w:fill="auto"/>
          </w:tcPr>
          <w:p w14:paraId="0D2E90A9" w14:textId="77777777" w:rsidR="008C5CFA" w:rsidRPr="001D7775" w:rsidRDefault="00BD23C4" w:rsidP="00300A01">
            <w:pPr>
              <w:pStyle w:val="Text1"/>
              <w:spacing w:before="0" w:after="0"/>
              <w:ind w:left="0"/>
              <w:jc w:val="right"/>
              <w:rPr>
                <w:sz w:val="12"/>
                <w:szCs w:val="12"/>
              </w:rPr>
            </w:pPr>
            <w:r w:rsidRPr="001D7775">
              <w:rPr>
                <w:noProof/>
                <w:sz w:val="12"/>
                <w:szCs w:val="12"/>
              </w:rPr>
              <w:t>3 597 158,13</w:t>
            </w:r>
          </w:p>
        </w:tc>
        <w:tc>
          <w:tcPr>
            <w:tcW w:w="0" w:type="auto"/>
            <w:shd w:val="clear" w:color="auto" w:fill="auto"/>
          </w:tcPr>
          <w:p w14:paraId="4E704C74"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r w:rsidR="002F219B" w:rsidRPr="001D7775" w14:paraId="50ECDF88" w14:textId="77777777" w:rsidTr="0047688D">
        <w:tc>
          <w:tcPr>
            <w:tcW w:w="0" w:type="auto"/>
            <w:shd w:val="clear" w:color="auto" w:fill="auto"/>
          </w:tcPr>
          <w:p w14:paraId="2750E62A" w14:textId="77777777" w:rsidR="008C5CFA" w:rsidRPr="001D7775" w:rsidRDefault="00BD23C4" w:rsidP="00300A01">
            <w:pPr>
              <w:pStyle w:val="Text1"/>
              <w:spacing w:before="0" w:after="0"/>
              <w:ind w:left="0"/>
              <w:rPr>
                <w:sz w:val="12"/>
                <w:szCs w:val="12"/>
              </w:rPr>
            </w:pPr>
            <w:r w:rsidRPr="001D7775">
              <w:rPr>
                <w:noProof/>
                <w:sz w:val="14"/>
                <w:szCs w:val="14"/>
              </w:rPr>
              <w:t>8</w:t>
            </w:r>
          </w:p>
        </w:tc>
        <w:tc>
          <w:tcPr>
            <w:tcW w:w="0" w:type="auto"/>
            <w:shd w:val="clear" w:color="auto" w:fill="auto"/>
          </w:tcPr>
          <w:p w14:paraId="659A99C5" w14:textId="77777777" w:rsidR="008C5CFA" w:rsidRPr="001D7775" w:rsidRDefault="00BD23C4" w:rsidP="00300A01">
            <w:pPr>
              <w:pStyle w:val="Text1"/>
              <w:spacing w:before="0" w:after="0"/>
              <w:ind w:left="0"/>
              <w:rPr>
                <w:sz w:val="12"/>
                <w:szCs w:val="12"/>
              </w:rPr>
            </w:pPr>
            <w:r w:rsidRPr="001D7775">
              <w:rPr>
                <w:noProof/>
                <w:sz w:val="12"/>
                <w:szCs w:val="12"/>
              </w:rPr>
              <w:t>EFRR</w:t>
            </w:r>
          </w:p>
        </w:tc>
        <w:tc>
          <w:tcPr>
            <w:tcW w:w="0" w:type="auto"/>
            <w:shd w:val="clear" w:color="auto" w:fill="auto"/>
          </w:tcPr>
          <w:p w14:paraId="770A0377" w14:textId="77777777" w:rsidR="008C5CFA" w:rsidRPr="001D7775" w:rsidRDefault="00BD23C4" w:rsidP="00300A01">
            <w:pPr>
              <w:pStyle w:val="Text1"/>
              <w:spacing w:before="0" w:after="0"/>
              <w:ind w:left="0"/>
              <w:rPr>
                <w:sz w:val="12"/>
                <w:szCs w:val="12"/>
              </w:rPr>
            </w:pPr>
            <w:r w:rsidRPr="001D7775">
              <w:rPr>
                <w:noProof/>
                <w:sz w:val="12"/>
                <w:szCs w:val="12"/>
              </w:rPr>
              <w:t>Menej rozvinuté</w:t>
            </w:r>
          </w:p>
        </w:tc>
        <w:tc>
          <w:tcPr>
            <w:tcW w:w="0" w:type="auto"/>
            <w:shd w:val="clear" w:color="auto" w:fill="auto"/>
          </w:tcPr>
          <w:p w14:paraId="5633D175" w14:textId="77777777" w:rsidR="008C5CFA" w:rsidRPr="001D7775" w:rsidRDefault="00BD23C4" w:rsidP="00300A01">
            <w:pPr>
              <w:pStyle w:val="Text1"/>
              <w:spacing w:before="0" w:after="0"/>
              <w:ind w:left="0"/>
              <w:rPr>
                <w:sz w:val="12"/>
                <w:szCs w:val="12"/>
              </w:rPr>
            </w:pPr>
            <w:r w:rsidRPr="001D7775">
              <w:rPr>
                <w:noProof/>
                <w:sz w:val="12"/>
                <w:szCs w:val="12"/>
              </w:rPr>
              <w:t>123</w:t>
            </w:r>
          </w:p>
        </w:tc>
        <w:tc>
          <w:tcPr>
            <w:tcW w:w="0" w:type="auto"/>
            <w:shd w:val="clear" w:color="auto" w:fill="auto"/>
          </w:tcPr>
          <w:p w14:paraId="1CF75EA1" w14:textId="77777777" w:rsidR="008C5CFA" w:rsidRPr="001D7775" w:rsidRDefault="00BD23C4" w:rsidP="00300A01">
            <w:pPr>
              <w:pStyle w:val="Text1"/>
              <w:spacing w:before="0" w:after="0"/>
              <w:ind w:left="0"/>
              <w:rPr>
                <w:sz w:val="12"/>
                <w:szCs w:val="12"/>
              </w:rPr>
            </w:pPr>
            <w:r w:rsidRPr="001D7775">
              <w:rPr>
                <w:noProof/>
                <w:sz w:val="12"/>
                <w:szCs w:val="12"/>
              </w:rPr>
              <w:t>01</w:t>
            </w:r>
          </w:p>
        </w:tc>
        <w:tc>
          <w:tcPr>
            <w:tcW w:w="0" w:type="auto"/>
            <w:shd w:val="clear" w:color="auto" w:fill="auto"/>
          </w:tcPr>
          <w:p w14:paraId="58F61A42"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745A32A9" w14:textId="77777777" w:rsidR="008C5CFA" w:rsidRPr="001D7775" w:rsidRDefault="00BD23C4" w:rsidP="00300A01">
            <w:pPr>
              <w:pStyle w:val="Text1"/>
              <w:spacing w:before="0" w:after="0"/>
              <w:ind w:left="0"/>
              <w:rPr>
                <w:sz w:val="12"/>
                <w:szCs w:val="12"/>
              </w:rPr>
            </w:pPr>
            <w:r w:rsidRPr="001D7775">
              <w:rPr>
                <w:noProof/>
                <w:sz w:val="12"/>
                <w:szCs w:val="12"/>
              </w:rPr>
              <w:t>07</w:t>
            </w:r>
          </w:p>
        </w:tc>
        <w:tc>
          <w:tcPr>
            <w:tcW w:w="0" w:type="auto"/>
            <w:shd w:val="clear" w:color="auto" w:fill="auto"/>
          </w:tcPr>
          <w:p w14:paraId="435671AF" w14:textId="77777777" w:rsidR="008C5CFA" w:rsidRPr="001D7775" w:rsidRDefault="008C5CFA" w:rsidP="00300A01">
            <w:pPr>
              <w:pStyle w:val="Text1"/>
              <w:spacing w:before="0" w:after="0"/>
              <w:ind w:left="0"/>
              <w:rPr>
                <w:sz w:val="12"/>
                <w:szCs w:val="12"/>
              </w:rPr>
            </w:pPr>
          </w:p>
        </w:tc>
        <w:tc>
          <w:tcPr>
            <w:tcW w:w="0" w:type="auto"/>
            <w:shd w:val="clear" w:color="auto" w:fill="auto"/>
          </w:tcPr>
          <w:p w14:paraId="66541CD1" w14:textId="77777777" w:rsidR="008C5CFA" w:rsidRPr="001D7775" w:rsidRDefault="00BD23C4" w:rsidP="00300A01">
            <w:pPr>
              <w:pStyle w:val="Text1"/>
              <w:spacing w:before="0" w:after="0"/>
              <w:ind w:left="0"/>
              <w:rPr>
                <w:sz w:val="12"/>
                <w:szCs w:val="12"/>
              </w:rPr>
            </w:pPr>
            <w:r w:rsidRPr="001D7775">
              <w:rPr>
                <w:sz w:val="12"/>
                <w:szCs w:val="12"/>
              </w:rPr>
              <w:t xml:space="preserve"> </w:t>
            </w:r>
          </w:p>
        </w:tc>
        <w:tc>
          <w:tcPr>
            <w:tcW w:w="0" w:type="auto"/>
            <w:shd w:val="clear" w:color="auto" w:fill="auto"/>
          </w:tcPr>
          <w:p w14:paraId="43E25A63" w14:textId="77777777" w:rsidR="008C5CFA" w:rsidRPr="001D7775" w:rsidRDefault="00BD23C4" w:rsidP="00300A01">
            <w:pPr>
              <w:pStyle w:val="Text1"/>
              <w:spacing w:before="0" w:after="0"/>
              <w:ind w:left="0"/>
              <w:rPr>
                <w:sz w:val="12"/>
                <w:szCs w:val="12"/>
              </w:rPr>
            </w:pPr>
            <w:r w:rsidRPr="001D7775">
              <w:rPr>
                <w:noProof/>
                <w:sz w:val="12"/>
                <w:szCs w:val="12"/>
              </w:rPr>
              <w:t>24</w:t>
            </w:r>
          </w:p>
        </w:tc>
        <w:tc>
          <w:tcPr>
            <w:tcW w:w="0" w:type="auto"/>
            <w:shd w:val="clear" w:color="auto" w:fill="auto"/>
          </w:tcPr>
          <w:p w14:paraId="5DB26759" w14:textId="77777777" w:rsidR="008C5CFA" w:rsidRPr="001D7775" w:rsidRDefault="00BD23C4" w:rsidP="00300A01">
            <w:pPr>
              <w:pStyle w:val="Text1"/>
              <w:spacing w:before="0" w:after="0"/>
              <w:ind w:left="0"/>
              <w:rPr>
                <w:sz w:val="12"/>
                <w:szCs w:val="12"/>
              </w:rPr>
            </w:pPr>
            <w:r w:rsidRPr="001D7775">
              <w:rPr>
                <w:noProof/>
                <w:sz w:val="12"/>
                <w:szCs w:val="12"/>
              </w:rPr>
              <w:t>SK010</w:t>
            </w:r>
          </w:p>
        </w:tc>
        <w:tc>
          <w:tcPr>
            <w:tcW w:w="0" w:type="auto"/>
            <w:shd w:val="clear" w:color="auto" w:fill="auto"/>
          </w:tcPr>
          <w:p w14:paraId="2033A3F1" w14:textId="77777777" w:rsidR="008C5CFA" w:rsidRPr="001D7775" w:rsidRDefault="00BD23C4" w:rsidP="00300A01">
            <w:pPr>
              <w:pStyle w:val="Text1"/>
              <w:spacing w:before="0" w:after="0"/>
              <w:ind w:left="0"/>
              <w:jc w:val="right"/>
              <w:rPr>
                <w:sz w:val="12"/>
                <w:szCs w:val="12"/>
              </w:rPr>
            </w:pPr>
            <w:r w:rsidRPr="001D7775">
              <w:rPr>
                <w:noProof/>
                <w:sz w:val="12"/>
                <w:szCs w:val="12"/>
              </w:rPr>
              <w:t>6 239 805,05</w:t>
            </w:r>
          </w:p>
        </w:tc>
        <w:tc>
          <w:tcPr>
            <w:tcW w:w="0" w:type="auto"/>
            <w:shd w:val="clear" w:color="auto" w:fill="auto"/>
          </w:tcPr>
          <w:p w14:paraId="78250986" w14:textId="77777777" w:rsidR="008C5CFA" w:rsidRPr="001D7775" w:rsidRDefault="00BD23C4" w:rsidP="00300A01">
            <w:pPr>
              <w:pStyle w:val="Text1"/>
              <w:spacing w:before="0" w:after="0"/>
              <w:ind w:left="0"/>
              <w:jc w:val="right"/>
              <w:rPr>
                <w:sz w:val="12"/>
                <w:szCs w:val="12"/>
              </w:rPr>
            </w:pPr>
            <w:r w:rsidRPr="001D7775">
              <w:rPr>
                <w:noProof/>
                <w:sz w:val="12"/>
                <w:szCs w:val="12"/>
              </w:rPr>
              <w:t>6 239 805,05</w:t>
            </w:r>
          </w:p>
        </w:tc>
        <w:tc>
          <w:tcPr>
            <w:tcW w:w="0" w:type="auto"/>
            <w:shd w:val="clear" w:color="auto" w:fill="auto"/>
          </w:tcPr>
          <w:p w14:paraId="3FEB43A1" w14:textId="77777777" w:rsidR="008C5CFA" w:rsidRPr="001D7775" w:rsidRDefault="00BD23C4" w:rsidP="00300A01">
            <w:pPr>
              <w:pStyle w:val="Text1"/>
              <w:spacing w:before="0" w:after="0"/>
              <w:ind w:left="0"/>
              <w:jc w:val="right"/>
              <w:rPr>
                <w:sz w:val="12"/>
                <w:szCs w:val="12"/>
              </w:rPr>
            </w:pPr>
            <w:r w:rsidRPr="001D7775">
              <w:rPr>
                <w:noProof/>
                <w:sz w:val="12"/>
                <w:szCs w:val="12"/>
              </w:rPr>
              <w:t>6 074 501,17</w:t>
            </w:r>
          </w:p>
        </w:tc>
        <w:tc>
          <w:tcPr>
            <w:tcW w:w="0" w:type="auto"/>
            <w:shd w:val="clear" w:color="auto" w:fill="auto"/>
          </w:tcPr>
          <w:p w14:paraId="3F8E4B55" w14:textId="77777777" w:rsidR="008C5CFA" w:rsidRPr="001D7775" w:rsidRDefault="00BD23C4" w:rsidP="00300A01">
            <w:pPr>
              <w:pStyle w:val="Text1"/>
              <w:spacing w:before="0" w:after="0"/>
              <w:ind w:left="0"/>
              <w:jc w:val="right"/>
              <w:rPr>
                <w:sz w:val="12"/>
                <w:szCs w:val="12"/>
              </w:rPr>
            </w:pPr>
            <w:r w:rsidRPr="001D7775">
              <w:rPr>
                <w:noProof/>
                <w:sz w:val="12"/>
                <w:szCs w:val="12"/>
              </w:rPr>
              <w:t>2</w:t>
            </w:r>
          </w:p>
        </w:tc>
      </w:tr>
    </w:tbl>
    <w:p w14:paraId="2A485493" w14:textId="77777777" w:rsidR="008C5CFA" w:rsidRPr="001D7775" w:rsidRDefault="008C5CFA" w:rsidP="00300A01">
      <w:pPr>
        <w:spacing w:before="0" w:after="0"/>
      </w:pPr>
    </w:p>
    <w:p w14:paraId="33E16205" w14:textId="77777777" w:rsidR="008C5CFA" w:rsidRPr="001D7775" w:rsidRDefault="00BD23C4" w:rsidP="00300A01">
      <w:pPr>
        <w:pStyle w:val="Nadpis2"/>
        <w:spacing w:before="0" w:after="0"/>
      </w:pPr>
      <w:r w:rsidRPr="001D7775">
        <w:br w:type="page"/>
      </w:r>
      <w:bookmarkStart w:id="87" w:name="_Toc256000186"/>
      <w:bookmarkStart w:id="88" w:name="_Toc256000136"/>
      <w:bookmarkStart w:id="89" w:name="_Toc256000072"/>
      <w:bookmarkStart w:id="90" w:name="_Toc256000013"/>
      <w:r w:rsidRPr="001D7775">
        <w:rPr>
          <w:noProof/>
        </w:rPr>
        <w:lastRenderedPageBreak/>
        <w:t>Tabuľka 8: Použitie krížového financovania</w:t>
      </w:r>
      <w:bookmarkEnd w:id="87"/>
      <w:bookmarkEnd w:id="88"/>
      <w:bookmarkEnd w:id="89"/>
      <w:bookmarkEnd w:id="90"/>
    </w:p>
    <w:p w14:paraId="687A32C1"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9"/>
        <w:gridCol w:w="1205"/>
        <w:gridCol w:w="3036"/>
        <w:gridCol w:w="2541"/>
        <w:gridCol w:w="3698"/>
        <w:gridCol w:w="2541"/>
      </w:tblGrid>
      <w:tr w:rsidR="002F219B" w:rsidRPr="001D7775" w14:paraId="592B271C" w14:textId="77777777" w:rsidTr="0047688D">
        <w:tc>
          <w:tcPr>
            <w:tcW w:w="0" w:type="auto"/>
            <w:shd w:val="clear" w:color="auto" w:fill="auto"/>
          </w:tcPr>
          <w:p w14:paraId="32FA0742" w14:textId="77777777" w:rsidR="008C5CFA" w:rsidRPr="001D7775" w:rsidRDefault="00BD23C4" w:rsidP="00300A01">
            <w:pPr>
              <w:spacing w:before="0" w:after="0"/>
              <w:jc w:val="center"/>
              <w:rPr>
                <w:b/>
              </w:rPr>
            </w:pPr>
            <w:r w:rsidRPr="001D7775">
              <w:rPr>
                <w:b/>
              </w:rPr>
              <w:t>1</w:t>
            </w:r>
          </w:p>
        </w:tc>
        <w:tc>
          <w:tcPr>
            <w:tcW w:w="0" w:type="auto"/>
            <w:shd w:val="clear" w:color="auto" w:fill="auto"/>
          </w:tcPr>
          <w:p w14:paraId="3CF52D18" w14:textId="77777777" w:rsidR="008C5CFA" w:rsidRPr="001D7775" w:rsidRDefault="00BD23C4" w:rsidP="00300A01">
            <w:pPr>
              <w:spacing w:before="0" w:after="0"/>
              <w:jc w:val="center"/>
              <w:rPr>
                <w:b/>
              </w:rPr>
            </w:pPr>
            <w:r w:rsidRPr="001D7775">
              <w:rPr>
                <w:b/>
              </w:rPr>
              <w:t>2</w:t>
            </w:r>
          </w:p>
        </w:tc>
        <w:tc>
          <w:tcPr>
            <w:tcW w:w="0" w:type="auto"/>
            <w:shd w:val="clear" w:color="auto" w:fill="auto"/>
          </w:tcPr>
          <w:p w14:paraId="24CFBB73" w14:textId="77777777" w:rsidR="008C5CFA" w:rsidRPr="001D7775" w:rsidRDefault="00BD23C4" w:rsidP="00300A01">
            <w:pPr>
              <w:spacing w:before="0" w:after="0"/>
              <w:jc w:val="center"/>
              <w:rPr>
                <w:b/>
              </w:rPr>
            </w:pPr>
            <w:r w:rsidRPr="001D7775">
              <w:rPr>
                <w:b/>
              </w:rPr>
              <w:t>3</w:t>
            </w:r>
          </w:p>
        </w:tc>
        <w:tc>
          <w:tcPr>
            <w:tcW w:w="0" w:type="auto"/>
            <w:shd w:val="clear" w:color="auto" w:fill="auto"/>
          </w:tcPr>
          <w:p w14:paraId="5056FA6D" w14:textId="77777777" w:rsidR="008C5CFA" w:rsidRPr="001D7775" w:rsidRDefault="00BD23C4" w:rsidP="00300A01">
            <w:pPr>
              <w:spacing w:before="0" w:after="0"/>
              <w:jc w:val="center"/>
              <w:rPr>
                <w:b/>
              </w:rPr>
            </w:pPr>
            <w:r w:rsidRPr="001D7775">
              <w:rPr>
                <w:b/>
              </w:rPr>
              <w:t>4</w:t>
            </w:r>
          </w:p>
        </w:tc>
        <w:tc>
          <w:tcPr>
            <w:tcW w:w="0" w:type="auto"/>
            <w:shd w:val="clear" w:color="auto" w:fill="auto"/>
          </w:tcPr>
          <w:p w14:paraId="33D204A9" w14:textId="77777777" w:rsidR="008C5CFA" w:rsidRPr="001D7775" w:rsidRDefault="00BD23C4" w:rsidP="00300A01">
            <w:pPr>
              <w:spacing w:before="0" w:after="0"/>
              <w:jc w:val="center"/>
              <w:rPr>
                <w:b/>
              </w:rPr>
            </w:pPr>
            <w:r w:rsidRPr="001D7775">
              <w:rPr>
                <w:b/>
              </w:rPr>
              <w:t>5</w:t>
            </w:r>
          </w:p>
        </w:tc>
        <w:tc>
          <w:tcPr>
            <w:tcW w:w="0" w:type="auto"/>
            <w:shd w:val="clear" w:color="auto" w:fill="auto"/>
          </w:tcPr>
          <w:p w14:paraId="1B0991CD" w14:textId="77777777" w:rsidR="008C5CFA" w:rsidRPr="001D7775" w:rsidRDefault="00BD23C4" w:rsidP="00300A01">
            <w:pPr>
              <w:spacing w:before="0" w:after="0"/>
              <w:jc w:val="center"/>
              <w:rPr>
                <w:b/>
              </w:rPr>
            </w:pPr>
            <w:r w:rsidRPr="001D7775">
              <w:rPr>
                <w:b/>
              </w:rPr>
              <w:t>6</w:t>
            </w:r>
          </w:p>
        </w:tc>
      </w:tr>
      <w:tr w:rsidR="002F219B" w:rsidRPr="001D7775" w14:paraId="498B3102" w14:textId="77777777" w:rsidTr="0047688D">
        <w:tc>
          <w:tcPr>
            <w:tcW w:w="0" w:type="auto"/>
            <w:shd w:val="clear" w:color="auto" w:fill="auto"/>
          </w:tcPr>
          <w:p w14:paraId="67883B81" w14:textId="77777777" w:rsidR="008C5CFA" w:rsidRPr="001D7775" w:rsidRDefault="00BD23C4" w:rsidP="00300A01">
            <w:pPr>
              <w:spacing w:before="0" w:after="0"/>
              <w:rPr>
                <w:b/>
              </w:rPr>
            </w:pPr>
            <w:r w:rsidRPr="001D7775">
              <w:rPr>
                <w:b/>
                <w:noProof/>
              </w:rPr>
              <w:t>Použitie krížového financovania</w:t>
            </w:r>
          </w:p>
        </w:tc>
        <w:tc>
          <w:tcPr>
            <w:tcW w:w="0" w:type="auto"/>
            <w:shd w:val="clear" w:color="auto" w:fill="auto"/>
          </w:tcPr>
          <w:p w14:paraId="705FB800" w14:textId="77777777" w:rsidR="008C5CFA" w:rsidRPr="001D7775" w:rsidRDefault="00BD23C4" w:rsidP="00300A01">
            <w:pPr>
              <w:spacing w:before="0" w:after="0"/>
              <w:rPr>
                <w:b/>
              </w:rPr>
            </w:pPr>
            <w:r w:rsidRPr="001D7775">
              <w:rPr>
                <w:b/>
                <w:noProof/>
              </w:rPr>
              <w:t>Prioritná os</w:t>
            </w:r>
          </w:p>
        </w:tc>
        <w:tc>
          <w:tcPr>
            <w:tcW w:w="0" w:type="auto"/>
            <w:shd w:val="clear" w:color="auto" w:fill="auto"/>
          </w:tcPr>
          <w:p w14:paraId="2322C6AC" w14:textId="77777777" w:rsidR="008C5CFA" w:rsidRPr="001D7775" w:rsidRDefault="00BD23C4" w:rsidP="00300A01">
            <w:pPr>
              <w:spacing w:before="0" w:after="0"/>
              <w:rPr>
                <w:b/>
              </w:rPr>
            </w:pPr>
            <w:r w:rsidRPr="001D7775">
              <w:rPr>
                <w:b/>
                <w:noProof/>
              </w:rPr>
              <w:t>Výška podpory EÚ, ktorá sa plánuje použiť na krížové financovanie na základe vybraných operácií (v EUR)</w:t>
            </w:r>
          </w:p>
        </w:tc>
        <w:tc>
          <w:tcPr>
            <w:tcW w:w="0" w:type="auto"/>
            <w:shd w:val="clear" w:color="auto" w:fill="auto"/>
          </w:tcPr>
          <w:p w14:paraId="082C72E7" w14:textId="77777777" w:rsidR="008C5CFA" w:rsidRPr="001D7775" w:rsidRDefault="00BD23C4" w:rsidP="00300A01">
            <w:pPr>
              <w:spacing w:before="0" w:after="0"/>
              <w:rPr>
                <w:b/>
              </w:rPr>
            </w:pPr>
            <w:r w:rsidRPr="001D7775">
              <w:rPr>
                <w:b/>
                <w:noProof/>
              </w:rPr>
              <w:t>Ako podiel na podpore EÚ na prioritnú os (v %) (3/podpora EÚ na prioritnú os × 100)</w:t>
            </w:r>
          </w:p>
        </w:tc>
        <w:tc>
          <w:tcPr>
            <w:tcW w:w="0" w:type="auto"/>
            <w:shd w:val="clear" w:color="auto" w:fill="auto"/>
          </w:tcPr>
          <w:p w14:paraId="2C40C729" w14:textId="77777777" w:rsidR="008C5CFA" w:rsidRPr="001D7775" w:rsidRDefault="00BD23C4" w:rsidP="00300A01">
            <w:pPr>
              <w:spacing w:before="0" w:after="0"/>
              <w:rPr>
                <w:b/>
              </w:rPr>
            </w:pPr>
            <w:r w:rsidRPr="001D7775">
              <w:rPr>
                <w:b/>
                <w:noProof/>
              </w:rPr>
              <w:t>Výška podpory EÚ použitá v rámci krížového financovania na základe oprávnených výdavkov, ktoré prijímateľ vykázal riadiacemu orgánu (v EUR)</w:t>
            </w:r>
          </w:p>
        </w:tc>
        <w:tc>
          <w:tcPr>
            <w:tcW w:w="0" w:type="auto"/>
            <w:shd w:val="clear" w:color="auto" w:fill="auto"/>
          </w:tcPr>
          <w:p w14:paraId="4C252F0F" w14:textId="77777777" w:rsidR="008C5CFA" w:rsidRPr="001D7775" w:rsidRDefault="00BD23C4" w:rsidP="00300A01">
            <w:pPr>
              <w:spacing w:before="0" w:after="0"/>
              <w:rPr>
                <w:b/>
              </w:rPr>
            </w:pPr>
            <w:r w:rsidRPr="001D7775">
              <w:rPr>
                <w:b/>
                <w:noProof/>
              </w:rPr>
              <w:t>Ako podiel na podpore EÚ na prioritnú os (v %) (5/podpora EÚ na prioritnú os × 100)</w:t>
            </w:r>
          </w:p>
        </w:tc>
      </w:tr>
      <w:tr w:rsidR="005A5C67" w14:paraId="629B244C" w14:textId="77777777" w:rsidTr="005A5C67">
        <w:tc>
          <w:tcPr>
            <w:tcW w:w="0" w:type="auto"/>
            <w:tcBorders>
              <w:top w:val="single" w:sz="4" w:space="0" w:color="auto"/>
              <w:left w:val="single" w:sz="4" w:space="0" w:color="auto"/>
              <w:bottom w:val="single" w:sz="4" w:space="0" w:color="auto"/>
              <w:right w:val="single" w:sz="4" w:space="0" w:color="auto"/>
            </w:tcBorders>
            <w:shd w:val="clear" w:color="auto" w:fill="auto"/>
          </w:tcPr>
          <w:p w14:paraId="7A2A98EC" w14:textId="77777777" w:rsidR="005A5C67" w:rsidRPr="005A5C67" w:rsidRDefault="005A5C67" w:rsidP="005A5C67">
            <w:pPr>
              <w:spacing w:before="0" w:after="0"/>
              <w:rPr>
                <w:noProof/>
              </w:rPr>
            </w:pPr>
            <w:r w:rsidRPr="005A5C67">
              <w:rPr>
                <w:noProof/>
              </w:rPr>
              <w:t>Náklady oprávnené na podporu v rámci ESF, ale podporované z ERDF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8527" w14:textId="77777777" w:rsidR="005A5C67" w:rsidRPr="005A5C67" w:rsidRDefault="005A5C67" w:rsidP="005A5C67">
            <w:pPr>
              <w:spacing w:before="0" w:after="0"/>
              <w:rPr>
                <w:noProof/>
              </w:rPr>
            </w:pPr>
            <w:r w:rsidRPr="005A5C67">
              <w:rPr>
                <w:noProof/>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06E7"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3AEAD" w14:textId="77777777" w:rsidR="005A5C67" w:rsidRPr="005A5C67" w:rsidRDefault="005A5C67" w:rsidP="005A5C67">
            <w:pPr>
              <w:spacing w:before="0" w:after="0"/>
              <w:rPr>
                <w:noProof/>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E5E9"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0E4EC" w14:textId="77777777" w:rsidR="005A5C67" w:rsidRPr="005A5C67" w:rsidRDefault="005A5C67" w:rsidP="005A5C67">
            <w:pPr>
              <w:spacing w:before="0" w:after="0"/>
              <w:rPr>
                <w:noProof/>
              </w:rPr>
            </w:pPr>
          </w:p>
        </w:tc>
      </w:tr>
      <w:tr w:rsidR="005A5C67" w14:paraId="66903D75" w14:textId="77777777" w:rsidTr="005A5C67">
        <w:tc>
          <w:tcPr>
            <w:tcW w:w="0" w:type="auto"/>
            <w:tcBorders>
              <w:top w:val="single" w:sz="4" w:space="0" w:color="auto"/>
              <w:left w:val="single" w:sz="4" w:space="0" w:color="auto"/>
              <w:bottom w:val="single" w:sz="4" w:space="0" w:color="auto"/>
              <w:right w:val="single" w:sz="4" w:space="0" w:color="auto"/>
            </w:tcBorders>
            <w:shd w:val="clear" w:color="auto" w:fill="auto"/>
          </w:tcPr>
          <w:p w14:paraId="74CC6D65" w14:textId="77777777" w:rsidR="005A5C67" w:rsidRPr="005A5C67" w:rsidRDefault="005A5C67" w:rsidP="005A5C67">
            <w:pPr>
              <w:spacing w:before="0" w:after="0"/>
              <w:rPr>
                <w:noProof/>
              </w:rPr>
            </w:pPr>
            <w:r w:rsidRPr="005A5C67">
              <w:rPr>
                <w:noProof/>
              </w:rPr>
              <w:t>Náklady oprávnené na podporu v rámci ESF, ale podporované z ERDF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AA35" w14:textId="77777777" w:rsidR="005A5C67" w:rsidRPr="005A5C67" w:rsidRDefault="005A5C67" w:rsidP="005A5C67">
            <w:pPr>
              <w:spacing w:before="0" w:after="0"/>
              <w:rPr>
                <w:noProof/>
              </w:rPr>
            </w:pPr>
            <w:r w:rsidRPr="005A5C67">
              <w:rPr>
                <w:noProof/>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B076"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9665A" w14:textId="77777777" w:rsidR="005A5C67" w:rsidRPr="005A5C67" w:rsidRDefault="005A5C67" w:rsidP="005A5C67">
            <w:pPr>
              <w:spacing w:before="0" w:after="0"/>
              <w:rPr>
                <w:noProof/>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8491C"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99CC7" w14:textId="77777777" w:rsidR="005A5C67" w:rsidRPr="005A5C67" w:rsidRDefault="005A5C67" w:rsidP="005A5C67">
            <w:pPr>
              <w:spacing w:before="0" w:after="0"/>
              <w:rPr>
                <w:noProof/>
              </w:rPr>
            </w:pPr>
          </w:p>
        </w:tc>
      </w:tr>
      <w:tr w:rsidR="005A5C67" w14:paraId="70332D4F" w14:textId="77777777" w:rsidTr="005A5C67">
        <w:tc>
          <w:tcPr>
            <w:tcW w:w="0" w:type="auto"/>
            <w:tcBorders>
              <w:top w:val="single" w:sz="4" w:space="0" w:color="auto"/>
              <w:left w:val="single" w:sz="4" w:space="0" w:color="auto"/>
              <w:bottom w:val="single" w:sz="4" w:space="0" w:color="auto"/>
              <w:right w:val="single" w:sz="4" w:space="0" w:color="auto"/>
            </w:tcBorders>
            <w:shd w:val="clear" w:color="auto" w:fill="auto"/>
          </w:tcPr>
          <w:p w14:paraId="46929010" w14:textId="77777777" w:rsidR="005A5C67" w:rsidRPr="005A5C67" w:rsidRDefault="005A5C67" w:rsidP="005A5C67">
            <w:pPr>
              <w:spacing w:before="0" w:after="0"/>
              <w:rPr>
                <w:noProof/>
              </w:rPr>
            </w:pPr>
            <w:r w:rsidRPr="005A5C67">
              <w:rPr>
                <w:noProof/>
              </w:rPr>
              <w:t>Náklady oprávnené na podporu v rámci ESF, ale podporované z ERDF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987D" w14:textId="77777777" w:rsidR="005A5C67" w:rsidRPr="005A5C67" w:rsidRDefault="005A5C67" w:rsidP="005A5C67">
            <w:pPr>
              <w:spacing w:before="0" w:after="0"/>
              <w:rPr>
                <w:noProof/>
              </w:rPr>
            </w:pPr>
            <w:r w:rsidRPr="005A5C67">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FFC14"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67117" w14:textId="77777777" w:rsidR="005A5C67" w:rsidRPr="005A5C67" w:rsidRDefault="005A5C67" w:rsidP="005A5C67">
            <w:pPr>
              <w:spacing w:before="0" w:after="0"/>
              <w:rPr>
                <w:noProof/>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D79CA"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60CBB" w14:textId="77777777" w:rsidR="005A5C67" w:rsidRPr="005A5C67" w:rsidRDefault="005A5C67" w:rsidP="005A5C67">
            <w:pPr>
              <w:spacing w:before="0" w:after="0"/>
              <w:rPr>
                <w:noProof/>
              </w:rPr>
            </w:pPr>
          </w:p>
        </w:tc>
      </w:tr>
      <w:tr w:rsidR="005A5C67" w14:paraId="2ECBEAC4" w14:textId="77777777" w:rsidTr="005A5C67">
        <w:tc>
          <w:tcPr>
            <w:tcW w:w="0" w:type="auto"/>
            <w:tcBorders>
              <w:top w:val="single" w:sz="4" w:space="0" w:color="auto"/>
              <w:left w:val="single" w:sz="4" w:space="0" w:color="auto"/>
              <w:bottom w:val="single" w:sz="4" w:space="0" w:color="auto"/>
              <w:right w:val="single" w:sz="4" w:space="0" w:color="auto"/>
            </w:tcBorders>
            <w:shd w:val="clear" w:color="auto" w:fill="auto"/>
          </w:tcPr>
          <w:p w14:paraId="765E258F" w14:textId="77777777" w:rsidR="005A5C67" w:rsidRPr="005A5C67" w:rsidRDefault="005A5C67" w:rsidP="005A5C67">
            <w:pPr>
              <w:spacing w:before="0" w:after="0"/>
              <w:rPr>
                <w:noProof/>
              </w:rPr>
            </w:pPr>
            <w:r w:rsidRPr="005A5C67">
              <w:rPr>
                <w:noProof/>
              </w:rPr>
              <w:t>Náklady oprávnené na podporu v rámci ESF, ale podporované z ERDF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3D484" w14:textId="77777777" w:rsidR="005A5C67" w:rsidRPr="005A5C67" w:rsidRDefault="005A5C67" w:rsidP="005A5C67">
            <w:pPr>
              <w:spacing w:before="0" w:after="0"/>
              <w:rPr>
                <w:noProof/>
              </w:rPr>
            </w:pPr>
            <w:r w:rsidRPr="005A5C67">
              <w:rPr>
                <w:noProof/>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C7F48"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B0E5" w14:textId="77777777" w:rsidR="005A5C67" w:rsidRPr="005A5C67" w:rsidRDefault="005A5C67" w:rsidP="005A5C67">
            <w:pPr>
              <w:spacing w:before="0" w:after="0"/>
              <w:rPr>
                <w:noProof/>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DFC76" w14:textId="77777777" w:rsidR="005A5C67" w:rsidRPr="005A5C67" w:rsidRDefault="005A5C67" w:rsidP="005A5C67">
            <w:pPr>
              <w:spacing w:before="0" w:after="0"/>
              <w:rPr>
                <w:noProof/>
              </w:rPr>
            </w:pPr>
            <w:r w:rsidRPr="005A5C67">
              <w:rPr>
                <w:noProof/>
              </w:rPr>
              <w:t>0,00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B0858" w14:textId="77777777" w:rsidR="005A5C67" w:rsidRPr="005A5C67" w:rsidRDefault="005A5C67" w:rsidP="005A5C67">
            <w:pPr>
              <w:spacing w:before="0" w:after="0"/>
              <w:rPr>
                <w:noProof/>
              </w:rPr>
            </w:pPr>
          </w:p>
        </w:tc>
      </w:tr>
    </w:tbl>
    <w:p w14:paraId="3314F1BB" w14:textId="693F87D3" w:rsidR="00B12E2F" w:rsidRPr="001D7775" w:rsidRDefault="00B12E2F" w:rsidP="00B12E2F">
      <w:pPr>
        <w:spacing w:before="0" w:after="0"/>
      </w:pPr>
    </w:p>
    <w:p w14:paraId="74570416" w14:textId="77777777" w:rsidR="00C902C0" w:rsidRPr="001D7775" w:rsidRDefault="008C5CFA" w:rsidP="00C902C0">
      <w:pPr>
        <w:pStyle w:val="Nadpis2"/>
        <w:spacing w:before="0" w:after="0"/>
      </w:pPr>
      <w:r w:rsidRPr="001D7775">
        <w:br w:type="page"/>
      </w:r>
      <w:r w:rsidR="00EA7BCC" w:rsidRPr="001D7775">
        <w:lastRenderedPageBreak/>
        <w:t xml:space="preserve"> </w:t>
      </w:r>
      <w:bookmarkStart w:id="91" w:name="_Toc256000187"/>
      <w:bookmarkStart w:id="92" w:name="_Toc256000137"/>
      <w:r w:rsidR="00BD23C4" w:rsidRPr="001D7775">
        <w:rPr>
          <w:noProof/>
        </w:rPr>
        <w:t>Tabuľka 9: Náklady na operácie, ktoré sa vykonávajú mimo oblasti programu (EFRR a Kohézny fond v rámci cieľa Investovanie do rastu a zamestnanosti)</w:t>
      </w:r>
      <w:bookmarkEnd w:id="91"/>
      <w:bookmarkEnd w:id="92"/>
    </w:p>
    <w:p w14:paraId="4944A5D2" w14:textId="77777777" w:rsidR="00C902C0" w:rsidRPr="001D7775" w:rsidRDefault="00C902C0" w:rsidP="00C902C0">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3901"/>
        <w:gridCol w:w="2851"/>
        <w:gridCol w:w="4592"/>
        <w:gridCol w:w="2851"/>
      </w:tblGrid>
      <w:tr w:rsidR="002F219B" w:rsidRPr="001D7775" w14:paraId="6D8A79AA" w14:textId="77777777" w:rsidTr="003C0F39">
        <w:tc>
          <w:tcPr>
            <w:tcW w:w="0" w:type="auto"/>
            <w:shd w:val="clear" w:color="auto" w:fill="auto"/>
          </w:tcPr>
          <w:p w14:paraId="699A3D6E" w14:textId="77777777" w:rsidR="00C902C0" w:rsidRPr="001D7775" w:rsidRDefault="00BD23C4" w:rsidP="003C0F39">
            <w:pPr>
              <w:spacing w:before="0" w:after="0"/>
              <w:jc w:val="center"/>
              <w:rPr>
                <w:b/>
              </w:rPr>
            </w:pPr>
            <w:r w:rsidRPr="001D7775">
              <w:rPr>
                <w:b/>
              </w:rPr>
              <w:t>1</w:t>
            </w:r>
          </w:p>
        </w:tc>
        <w:tc>
          <w:tcPr>
            <w:tcW w:w="0" w:type="auto"/>
            <w:shd w:val="clear" w:color="auto" w:fill="auto"/>
          </w:tcPr>
          <w:p w14:paraId="5D33A47D" w14:textId="77777777" w:rsidR="00C902C0" w:rsidRPr="001D7775" w:rsidRDefault="00BD23C4" w:rsidP="003C0F39">
            <w:pPr>
              <w:spacing w:before="0" w:after="0"/>
              <w:jc w:val="center"/>
              <w:rPr>
                <w:b/>
              </w:rPr>
            </w:pPr>
            <w:r w:rsidRPr="001D7775">
              <w:rPr>
                <w:b/>
              </w:rPr>
              <w:t>2</w:t>
            </w:r>
          </w:p>
        </w:tc>
        <w:tc>
          <w:tcPr>
            <w:tcW w:w="0" w:type="auto"/>
            <w:shd w:val="clear" w:color="auto" w:fill="auto"/>
          </w:tcPr>
          <w:p w14:paraId="213A2F19" w14:textId="77777777" w:rsidR="00C902C0" w:rsidRPr="001D7775" w:rsidRDefault="00BD23C4" w:rsidP="003C0F39">
            <w:pPr>
              <w:spacing w:before="0" w:after="0"/>
              <w:jc w:val="center"/>
              <w:rPr>
                <w:b/>
              </w:rPr>
            </w:pPr>
            <w:r w:rsidRPr="001D7775">
              <w:rPr>
                <w:b/>
              </w:rPr>
              <w:t>3</w:t>
            </w:r>
          </w:p>
        </w:tc>
        <w:tc>
          <w:tcPr>
            <w:tcW w:w="0" w:type="auto"/>
            <w:shd w:val="clear" w:color="auto" w:fill="auto"/>
          </w:tcPr>
          <w:p w14:paraId="502D83D5" w14:textId="77777777" w:rsidR="00C902C0" w:rsidRPr="001D7775" w:rsidRDefault="00BD23C4" w:rsidP="003C0F39">
            <w:pPr>
              <w:spacing w:before="0" w:after="0"/>
              <w:jc w:val="center"/>
              <w:rPr>
                <w:b/>
              </w:rPr>
            </w:pPr>
            <w:r w:rsidRPr="001D7775">
              <w:rPr>
                <w:b/>
              </w:rPr>
              <w:t>4</w:t>
            </w:r>
          </w:p>
        </w:tc>
        <w:tc>
          <w:tcPr>
            <w:tcW w:w="0" w:type="auto"/>
            <w:shd w:val="clear" w:color="auto" w:fill="auto"/>
          </w:tcPr>
          <w:p w14:paraId="7D277398" w14:textId="77777777" w:rsidR="00C902C0" w:rsidRPr="001D7775" w:rsidRDefault="00BD23C4" w:rsidP="003C0F39">
            <w:pPr>
              <w:spacing w:before="0" w:after="0"/>
              <w:jc w:val="center"/>
              <w:rPr>
                <w:b/>
              </w:rPr>
            </w:pPr>
            <w:r w:rsidRPr="001D7775">
              <w:rPr>
                <w:b/>
              </w:rPr>
              <w:t>5</w:t>
            </w:r>
          </w:p>
        </w:tc>
      </w:tr>
      <w:tr w:rsidR="002F219B" w:rsidRPr="001D7775" w14:paraId="6D7A3322" w14:textId="77777777" w:rsidTr="003C0F39">
        <w:tc>
          <w:tcPr>
            <w:tcW w:w="0" w:type="auto"/>
            <w:shd w:val="clear" w:color="auto" w:fill="auto"/>
          </w:tcPr>
          <w:p w14:paraId="746A5AE0" w14:textId="77777777" w:rsidR="00C902C0" w:rsidRPr="001D7775" w:rsidRDefault="00BD23C4" w:rsidP="003C0F39">
            <w:pPr>
              <w:spacing w:before="0" w:after="0"/>
              <w:rPr>
                <w:b/>
              </w:rPr>
            </w:pPr>
            <w:r w:rsidRPr="001D7775">
              <w:rPr>
                <w:b/>
                <w:noProof/>
              </w:rPr>
              <w:t>Prioritná os</w:t>
            </w:r>
          </w:p>
        </w:tc>
        <w:tc>
          <w:tcPr>
            <w:tcW w:w="0" w:type="auto"/>
            <w:shd w:val="clear" w:color="auto" w:fill="auto"/>
          </w:tcPr>
          <w:p w14:paraId="2F2D47C6" w14:textId="77777777" w:rsidR="00C902C0" w:rsidRPr="001D7775" w:rsidRDefault="00BD23C4" w:rsidP="003C0F39">
            <w:pPr>
              <w:spacing w:before="0" w:after="0"/>
              <w:rPr>
                <w:b/>
              </w:rPr>
            </w:pPr>
            <w:r w:rsidRPr="001D7775">
              <w:rPr>
                <w:b/>
                <w:noProof/>
              </w:rPr>
              <w:t>Plánovaná výška podpory, ktorá sa má použiť na operácie vykonávané mimo oblasti programu na základe vybraných operácií (v EUR)</w:t>
            </w:r>
          </w:p>
        </w:tc>
        <w:tc>
          <w:tcPr>
            <w:tcW w:w="0" w:type="auto"/>
            <w:shd w:val="clear" w:color="auto" w:fill="auto"/>
          </w:tcPr>
          <w:p w14:paraId="77274F44" w14:textId="77777777" w:rsidR="00C902C0" w:rsidRPr="001D7775" w:rsidRDefault="00BD23C4" w:rsidP="003C0F39">
            <w:pPr>
              <w:spacing w:before="0" w:after="0"/>
              <w:rPr>
                <w:b/>
              </w:rPr>
            </w:pPr>
            <w:r w:rsidRPr="001D7775">
              <w:rPr>
                <w:b/>
                <w:noProof/>
              </w:rPr>
              <w:t>Ako podiel na podpore EÚ na prioritnú os (v %) (2/podpora EÚ na prioritnú os × 100)</w:t>
            </w:r>
          </w:p>
        </w:tc>
        <w:tc>
          <w:tcPr>
            <w:tcW w:w="0" w:type="auto"/>
            <w:shd w:val="clear" w:color="auto" w:fill="auto"/>
          </w:tcPr>
          <w:p w14:paraId="3A18E9D3" w14:textId="77777777" w:rsidR="00C902C0" w:rsidRPr="001D7775" w:rsidRDefault="00BD23C4" w:rsidP="003C0F39">
            <w:pPr>
              <w:spacing w:before="0" w:after="0"/>
              <w:rPr>
                <w:b/>
              </w:rPr>
            </w:pPr>
            <w:r w:rsidRPr="001D7775">
              <w:rPr>
                <w:b/>
                <w:noProof/>
              </w:rPr>
              <w:t>Výška podpory EÚ použitá na operácie vykonávané mimo oblasti programu na základe oprávnených výdavkov, ktoré prijímateľ vykázal riadiacemu orgánu (v EUR)</w:t>
            </w:r>
          </w:p>
        </w:tc>
        <w:tc>
          <w:tcPr>
            <w:tcW w:w="0" w:type="auto"/>
            <w:shd w:val="clear" w:color="auto" w:fill="auto"/>
          </w:tcPr>
          <w:p w14:paraId="68CF22E2" w14:textId="77777777" w:rsidR="00C902C0" w:rsidRPr="001D7775" w:rsidRDefault="00BD23C4" w:rsidP="003C0F39">
            <w:pPr>
              <w:spacing w:before="0" w:after="0"/>
              <w:rPr>
                <w:b/>
              </w:rPr>
            </w:pPr>
            <w:r w:rsidRPr="001D7775">
              <w:rPr>
                <w:b/>
                <w:noProof/>
              </w:rPr>
              <w:t>Ako podiel na podpore EÚ na prioritnú os (v %) (4/podpora EÚ na prioritnú os × 100)</w:t>
            </w:r>
          </w:p>
        </w:tc>
      </w:tr>
    </w:tbl>
    <w:p w14:paraId="040882EF" w14:textId="77777777" w:rsidR="00C902C0" w:rsidRDefault="00C902C0" w:rsidP="00C902C0">
      <w:pPr>
        <w:spacing w:before="0" w:after="0"/>
      </w:pPr>
    </w:p>
    <w:p w14:paraId="5B500A71" w14:textId="77777777" w:rsidR="00680F6F" w:rsidRPr="001D7775" w:rsidRDefault="00680F6F" w:rsidP="00680F6F">
      <w:pPr>
        <w:spacing w:before="0" w:after="0"/>
      </w:pPr>
      <w:r>
        <w:t>NERELEVANTNÉ</w:t>
      </w:r>
    </w:p>
    <w:p w14:paraId="780E6545" w14:textId="77777777" w:rsidR="00680F6F" w:rsidRPr="001D7775" w:rsidRDefault="00680F6F" w:rsidP="00C902C0">
      <w:pPr>
        <w:spacing w:before="0" w:after="0"/>
      </w:pPr>
      <w:bookmarkStart w:id="93" w:name="_GoBack"/>
      <w:bookmarkEnd w:id="93"/>
    </w:p>
    <w:p w14:paraId="5593CDBC" w14:textId="77777777" w:rsidR="008C5CFA" w:rsidRPr="001D7775" w:rsidRDefault="00C902C0" w:rsidP="00300A01">
      <w:pPr>
        <w:pStyle w:val="Nadpis2"/>
        <w:spacing w:before="0" w:after="0"/>
      </w:pPr>
      <w:r w:rsidRPr="001D7775">
        <w:br w:type="page"/>
      </w:r>
      <w:bookmarkStart w:id="94" w:name="_Toc256000188"/>
      <w:bookmarkStart w:id="95" w:name="_Toc256000138"/>
      <w:bookmarkStart w:id="96" w:name="_Toc256000074"/>
      <w:bookmarkStart w:id="97" w:name="_Toc256000015"/>
      <w:r w:rsidR="00BD23C4" w:rsidRPr="001D7775">
        <w:rPr>
          <w:noProof/>
        </w:rPr>
        <w:lastRenderedPageBreak/>
        <w:t>Tabuľka 10: Výdavky vynaložené mimo Únie (ESF)</w:t>
      </w:r>
      <w:bookmarkEnd w:id="94"/>
      <w:bookmarkEnd w:id="95"/>
      <w:bookmarkEnd w:id="96"/>
      <w:bookmarkEnd w:id="97"/>
    </w:p>
    <w:p w14:paraId="22488701" w14:textId="77777777" w:rsidR="00DF0D6A" w:rsidRPr="001D7775" w:rsidRDefault="00DF0D6A" w:rsidP="00300A01">
      <w:pPr>
        <w:spacing w:before="0" w:after="0"/>
      </w:pPr>
    </w:p>
    <w:tbl>
      <w:tblPr>
        <w:tblW w:w="5000" w:type="pct"/>
        <w:tblInd w:w="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4923"/>
        <w:gridCol w:w="2338"/>
        <w:gridCol w:w="4923"/>
      </w:tblGrid>
      <w:tr w:rsidR="002F219B" w:rsidRPr="001D7775" w14:paraId="5692CD95" w14:textId="77777777" w:rsidTr="0047688D">
        <w:tc>
          <w:tcPr>
            <w:tcW w:w="0" w:type="auto"/>
            <w:shd w:val="clear" w:color="auto" w:fill="auto"/>
          </w:tcPr>
          <w:p w14:paraId="537005CE" w14:textId="77777777" w:rsidR="008C5CFA" w:rsidRPr="001D7775" w:rsidRDefault="00BD23C4" w:rsidP="00300A01">
            <w:pPr>
              <w:spacing w:before="0" w:after="0"/>
              <w:jc w:val="center"/>
            </w:pPr>
            <w:r w:rsidRPr="001D7775">
              <w:rPr>
                <w:noProof/>
              </w:rPr>
              <w:t>Výška predpokladaných výdavkov, ktoré budú vynaložené mimo Únie v rámci tematických cieľov 8 a 10 na základe vybraných operácií (v EUR)</w:t>
            </w:r>
          </w:p>
        </w:tc>
        <w:tc>
          <w:tcPr>
            <w:tcW w:w="0" w:type="auto"/>
            <w:shd w:val="clear" w:color="auto" w:fill="auto"/>
          </w:tcPr>
          <w:p w14:paraId="0B9BA4E1" w14:textId="77777777" w:rsidR="008C5CFA" w:rsidRPr="001D7775" w:rsidRDefault="00BD23C4" w:rsidP="00300A01">
            <w:pPr>
              <w:spacing w:before="0" w:after="0"/>
              <w:jc w:val="center"/>
            </w:pPr>
            <w:r w:rsidRPr="001D7775">
              <w:rPr>
                <w:noProof/>
              </w:rPr>
              <w:t>Podiel na celkových finančných prostriedkoch (príspevok Únie a národný príspevok) pridelených na program ESF alebo na časť programu využívajúceho viaceré fondy, ktorá sa týka ESF (v %) [1/celkové finančné prostriedky (príspevok Únie a národný príspevok) pridelené na program ESF alebo na časť programu využívajúceho viaceré fondy, ktorá sa týka ESF × 100]</w:t>
            </w:r>
          </w:p>
        </w:tc>
        <w:tc>
          <w:tcPr>
            <w:tcW w:w="0" w:type="auto"/>
            <w:shd w:val="clear" w:color="auto" w:fill="auto"/>
          </w:tcPr>
          <w:p w14:paraId="6D10F492" w14:textId="77777777" w:rsidR="008C5CFA" w:rsidRPr="001D7775" w:rsidRDefault="00BD23C4" w:rsidP="00300A01">
            <w:pPr>
              <w:spacing w:before="0" w:after="0"/>
              <w:jc w:val="center"/>
            </w:pPr>
            <w:r w:rsidRPr="001D7775">
              <w:rPr>
                <w:noProof/>
              </w:rPr>
              <w:t>Oprávnené výdavky, ktoré boli vynaložené mimo Únie a ktoré príjemca vykázal riadiacemu orgánu (v EUR)</w:t>
            </w:r>
          </w:p>
        </w:tc>
        <w:tc>
          <w:tcPr>
            <w:tcW w:w="0" w:type="auto"/>
            <w:shd w:val="clear" w:color="auto" w:fill="auto"/>
          </w:tcPr>
          <w:p w14:paraId="3E838504" w14:textId="77777777" w:rsidR="008C5CFA" w:rsidRPr="001D7775" w:rsidRDefault="00BD23C4" w:rsidP="00300A01">
            <w:pPr>
              <w:spacing w:before="0" w:after="0"/>
              <w:jc w:val="center"/>
            </w:pPr>
            <w:r w:rsidRPr="001D7775">
              <w:rPr>
                <w:noProof/>
              </w:rPr>
              <w:t>Podiel na celkových finančných prostriedkoch (príspevok Únie a národný príspevok) pridelených na program ESF alebo na časť programu využívajúceho viaceré fondy, ktorá sa týka ESF (v %) [3/celkové finančné prostriedky (príspevok Únie a národný príspevok) pridelené na program ESF alebo na časť programu využívajúceho viaceré fondy, ktorá sa týka ESF × 100]</w:t>
            </w:r>
          </w:p>
        </w:tc>
      </w:tr>
      <w:tr w:rsidR="002F219B" w:rsidRPr="001D7775" w14:paraId="52E52AD6" w14:textId="77777777" w:rsidTr="0047688D">
        <w:tc>
          <w:tcPr>
            <w:tcW w:w="0" w:type="auto"/>
            <w:shd w:val="clear" w:color="auto" w:fill="auto"/>
          </w:tcPr>
          <w:p w14:paraId="58E5B2E1" w14:textId="77777777" w:rsidR="008C5CFA" w:rsidRPr="001D7775" w:rsidRDefault="008C5CFA" w:rsidP="00300A01">
            <w:pPr>
              <w:spacing w:before="0" w:after="0"/>
              <w:jc w:val="right"/>
            </w:pPr>
          </w:p>
        </w:tc>
        <w:tc>
          <w:tcPr>
            <w:tcW w:w="0" w:type="auto"/>
            <w:shd w:val="clear" w:color="auto" w:fill="auto"/>
          </w:tcPr>
          <w:p w14:paraId="7F0C5533" w14:textId="77777777" w:rsidR="008C5CFA" w:rsidRPr="001D7775" w:rsidRDefault="008C5CFA" w:rsidP="00300A01">
            <w:pPr>
              <w:spacing w:before="0" w:after="0"/>
              <w:jc w:val="right"/>
            </w:pPr>
          </w:p>
        </w:tc>
        <w:tc>
          <w:tcPr>
            <w:tcW w:w="0" w:type="auto"/>
            <w:shd w:val="clear" w:color="auto" w:fill="auto"/>
          </w:tcPr>
          <w:p w14:paraId="172D8236" w14:textId="77777777" w:rsidR="008C5CFA" w:rsidRPr="001D7775" w:rsidRDefault="008C5CFA" w:rsidP="00300A01">
            <w:pPr>
              <w:spacing w:before="0" w:after="0"/>
              <w:jc w:val="right"/>
            </w:pPr>
          </w:p>
        </w:tc>
        <w:tc>
          <w:tcPr>
            <w:tcW w:w="0" w:type="auto"/>
            <w:shd w:val="clear" w:color="auto" w:fill="auto"/>
          </w:tcPr>
          <w:p w14:paraId="47E90EAF" w14:textId="77777777" w:rsidR="008C5CFA" w:rsidRPr="001D7775" w:rsidRDefault="008C5CFA" w:rsidP="00300A01">
            <w:pPr>
              <w:spacing w:before="0" w:after="0"/>
              <w:jc w:val="right"/>
            </w:pPr>
          </w:p>
        </w:tc>
      </w:tr>
    </w:tbl>
    <w:p w14:paraId="3CA936B9" w14:textId="77777777" w:rsidR="008C5CFA" w:rsidRPr="001D7775" w:rsidRDefault="008C5CFA" w:rsidP="00300A01">
      <w:pPr>
        <w:spacing w:before="0" w:after="0"/>
      </w:pPr>
    </w:p>
    <w:p w14:paraId="4498C045" w14:textId="77777777" w:rsidR="00B12E2F" w:rsidRPr="001D7775" w:rsidRDefault="00B12E2F" w:rsidP="00B12E2F">
      <w:pPr>
        <w:spacing w:before="0" w:after="0"/>
      </w:pPr>
      <w:r>
        <w:t>NERELEVANTNÉ</w:t>
      </w:r>
    </w:p>
    <w:p w14:paraId="42A52F06" w14:textId="77777777" w:rsidR="008C5CFA" w:rsidRPr="001D7775" w:rsidRDefault="008C5CFA" w:rsidP="00300A01">
      <w:pPr>
        <w:spacing w:before="0" w:after="0"/>
        <w:sectPr w:rsidR="008C5CFA" w:rsidRPr="001D7775" w:rsidSect="0047688D">
          <w:headerReference w:type="even" r:id="rId22"/>
          <w:headerReference w:type="default" r:id="rId23"/>
          <w:footerReference w:type="default" r:id="rId24"/>
          <w:headerReference w:type="first" r:id="rId25"/>
          <w:footerReference w:type="first" r:id="rId26"/>
          <w:pgSz w:w="16838" w:h="11906" w:orient="landscape"/>
          <w:pgMar w:top="567" w:right="510" w:bottom="284" w:left="1134" w:header="284" w:footer="284" w:gutter="0"/>
          <w:cols w:space="708"/>
          <w:docGrid w:linePitch="360"/>
        </w:sectPr>
      </w:pPr>
    </w:p>
    <w:p w14:paraId="5609CE86" w14:textId="77777777" w:rsidR="008C5CFA" w:rsidRPr="001D7775" w:rsidRDefault="00BD23C4" w:rsidP="00007C65">
      <w:pPr>
        <w:pStyle w:val="Nadpis1"/>
        <w:numPr>
          <w:ilvl w:val="0"/>
          <w:numId w:val="32"/>
        </w:numPr>
        <w:tabs>
          <w:tab w:val="clear" w:pos="992"/>
          <w:tab w:val="num" w:pos="0"/>
        </w:tabs>
        <w:spacing w:before="0" w:after="0"/>
        <w:ind w:left="0" w:firstLine="0"/>
        <w:jc w:val="left"/>
      </w:pPr>
      <w:r w:rsidRPr="001D7775">
        <w:lastRenderedPageBreak/>
        <w:t xml:space="preserve"> </w:t>
      </w:r>
      <w:bookmarkStart w:id="98" w:name="_Toc256000189"/>
      <w:bookmarkStart w:id="99" w:name="_Toc256000139"/>
      <w:bookmarkStart w:id="100" w:name="_Toc256000075"/>
      <w:bookmarkStart w:id="101" w:name="_Toc256000016"/>
      <w:r w:rsidRPr="001D7775">
        <w:rPr>
          <w:noProof/>
        </w:rPr>
        <w:t>ZHRNUTIE HODNOTENÍ</w:t>
      </w:r>
      <w:bookmarkStart w:id="102" w:name="_Toc516049779"/>
      <w:bookmarkEnd w:id="98"/>
      <w:bookmarkEnd w:id="99"/>
      <w:bookmarkEnd w:id="100"/>
      <w:bookmarkEnd w:id="101"/>
      <w:bookmarkEnd w:id="102"/>
    </w:p>
    <w:p w14:paraId="5144C03F" w14:textId="77777777" w:rsidR="008C5CFA" w:rsidRPr="001D7775" w:rsidRDefault="008C5CFA" w:rsidP="00300A01">
      <w:pPr>
        <w:pStyle w:val="Text1"/>
        <w:spacing w:before="0" w:after="0"/>
        <w:ind w:left="0"/>
      </w:pPr>
    </w:p>
    <w:p w14:paraId="55901B5C" w14:textId="77777777" w:rsidR="008C5CFA" w:rsidRPr="001D7775" w:rsidRDefault="00BD23C4" w:rsidP="00300A01">
      <w:pPr>
        <w:pStyle w:val="Text1"/>
        <w:spacing w:before="0" w:after="0"/>
        <w:ind w:left="0"/>
      </w:pPr>
      <w:r w:rsidRPr="001D7775">
        <w:rPr>
          <w:noProof/>
        </w:rPr>
        <w:t>Zhrnutie zistení všetkých hodnotení programu, ktoré boli sprístupnené počas predchádzajúceho rozpočtového roku, s odkazom na názov a referenčné obdobie použitých hodnotiacich správ.</w:t>
      </w:r>
    </w:p>
    <w:p w14:paraId="14767689"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75DA4E3E" w14:textId="77777777" w:rsidTr="0047688D">
        <w:tc>
          <w:tcPr>
            <w:tcW w:w="0" w:type="auto"/>
            <w:shd w:val="clear" w:color="auto" w:fill="auto"/>
          </w:tcPr>
          <w:p w14:paraId="04FB5EF2" w14:textId="57C11337" w:rsidR="00F90472" w:rsidRDefault="008C5B39" w:rsidP="00A67256">
            <w:pPr>
              <w:spacing w:before="0" w:after="0"/>
            </w:pPr>
            <w:r>
              <w:t>V roku 2018 bol aktualizovaný Plán hodnotení OPII na verziu 3.0, ktorú schválili členovia MV OPII n</w:t>
            </w:r>
            <w:r w:rsidRPr="008C5B39">
              <w:t xml:space="preserve">a 9. </w:t>
            </w:r>
            <w:r w:rsidR="003156B1">
              <w:t>rokovaní</w:t>
            </w:r>
            <w:r w:rsidR="003156B1" w:rsidRPr="008C5B39">
              <w:t xml:space="preserve"> </w:t>
            </w:r>
            <w:r w:rsidRPr="008C5B39">
              <w:t>monitorovacieho</w:t>
            </w:r>
            <w:r>
              <w:t xml:space="preserve"> </w:t>
            </w:r>
            <w:r w:rsidRPr="008C5B39">
              <w:t xml:space="preserve">výboru konaného v dňoch </w:t>
            </w:r>
            <w:r w:rsidR="003156B1">
              <w:t>1</w:t>
            </w:r>
            <w:r w:rsidRPr="008C5B39">
              <w:t xml:space="preserve">9. - </w:t>
            </w:r>
            <w:r w:rsidR="003156B1">
              <w:t>2</w:t>
            </w:r>
            <w:r w:rsidRPr="008C5B39">
              <w:t>0.11.2018 v Košiciach.</w:t>
            </w:r>
            <w:r>
              <w:t xml:space="preserve"> </w:t>
            </w:r>
            <w:r w:rsidRPr="008C5B39">
              <w:t xml:space="preserve">Aktualizácia plánu hodnotení bola </w:t>
            </w:r>
            <w:r>
              <w:t>vypracovaná v nadväznosti na aktualizáciu Metodického pokynu CKO č. 20 k vypracovaniu plánu hodnotení operačných programov na programové obdobie 2014 – 2020 (verzia 3), ako aj s cieľom zohľadniť pri plánovaní hodnotiacich aktivít stav implementácie OPII, zmeny v internej riadiacej dokumentácií RO OPII</w:t>
            </w:r>
            <w:r w:rsidR="00A67256">
              <w:t xml:space="preserve"> a platnú legislatívu SR (napr. zákon o štátnej službe, zákon o príspevku poskytovanom z EŠIF, uznesenie vlády SR č. 181/2017 k Analýze stavu a určeniu počtu administratívných kapacít pre EŠIF v programovom období 2014 – 2020</w:t>
            </w:r>
            <w:r w:rsidR="003156B1">
              <w:t>)</w:t>
            </w:r>
            <w:r w:rsidR="00A67256">
              <w:t>.</w:t>
            </w:r>
            <w:r w:rsidR="00F90472">
              <w:t xml:space="preserve"> </w:t>
            </w:r>
          </w:p>
          <w:p w14:paraId="452DB0E4" w14:textId="312C57FB" w:rsidR="00A67256" w:rsidRDefault="00A67256" w:rsidP="00EE17F9">
            <w:pPr>
              <w:spacing w:after="0"/>
            </w:pPr>
            <w:r w:rsidRPr="00383D70">
              <w:t>K 31.12.201</w:t>
            </w:r>
            <w:r>
              <w:t>8</w:t>
            </w:r>
            <w:r w:rsidRPr="00383D70">
              <w:t xml:space="preserve"> nebolo vykonané žiadne hodnotenie.</w:t>
            </w:r>
            <w:r w:rsidR="00FE7786">
              <w:t xml:space="preserve"> V roku 2018 bolo začaté „Hodnotenie plnenia zámerov a očakávaných výsledkov a identifikácia možných úprav v OPII“. Ide o priebežné hodnotenie výkonnosti, efektívnosti a účinnosti programu, ktoré je dôležitou informáciou pre RO, SO a MV OPII o stave implementácie programu. Závery a odporúčania hodnotiacej aktivity budú predstavovať taktiež podklad pre </w:t>
            </w:r>
            <w:r w:rsidR="00D66410" w:rsidRPr="00A86CFB">
              <w:rPr>
                <w:b/>
              </w:rPr>
              <w:t>identifikáci</w:t>
            </w:r>
            <w:r w:rsidR="00D66410">
              <w:rPr>
                <w:b/>
              </w:rPr>
              <w:t>u</w:t>
            </w:r>
            <w:r w:rsidR="00D66410" w:rsidRPr="00A86CFB">
              <w:rPr>
                <w:b/>
              </w:rPr>
              <w:t xml:space="preserve"> možných úprav v OPII tak, aby došlo k efektívnej absorpcii pridelených zdrojov, resp. preukázaniu vysokej absorpčnej kapacity pre navýšenie finančného rámca OPII</w:t>
            </w:r>
            <w:r w:rsidR="00D66410">
              <w:t xml:space="preserve">. Posúdenie plnenia čiastkových cieľov pre rok 2018 už nebude predmetom hodnotiacej aktivity vzhľadom na nerelevantnosť tejto aktivity. </w:t>
            </w:r>
            <w:r w:rsidR="00FE7786">
              <w:t>Hodnotenie bolo začaté v novembri 2018.</w:t>
            </w:r>
            <w:r w:rsidR="00D66410" w:rsidRPr="00A86CFB">
              <w:rPr>
                <w:b/>
              </w:rPr>
              <w:t xml:space="preserve"> </w:t>
            </w:r>
          </w:p>
          <w:p w14:paraId="3698E527" w14:textId="77777777" w:rsidR="005526B9" w:rsidRDefault="005526B9" w:rsidP="00A67256">
            <w:pPr>
              <w:spacing w:before="0" w:after="0"/>
            </w:pPr>
          </w:p>
          <w:p w14:paraId="229BE94E" w14:textId="70BEA123" w:rsidR="005526B9" w:rsidRDefault="00680F6F" w:rsidP="00A67256">
            <w:pPr>
              <w:spacing w:before="0" w:after="0"/>
            </w:pPr>
            <w:hyperlink r:id="rId27" w:history="1">
              <w:r w:rsidR="005526B9" w:rsidRPr="003C0F34">
                <w:rPr>
                  <w:rStyle w:val="Hypertextovprepojenie"/>
                </w:rPr>
                <w:t>https://www.opii.gov.sk/monitorovanie-a-hodnotenie/plan-hodnoteni</w:t>
              </w:r>
            </w:hyperlink>
          </w:p>
          <w:p w14:paraId="1FAE1EA4" w14:textId="6ECD61C8" w:rsidR="008C5CFA" w:rsidRPr="001D7775" w:rsidRDefault="008C5CFA" w:rsidP="008C5B39">
            <w:pPr>
              <w:pStyle w:val="Text1"/>
              <w:spacing w:before="0" w:after="0"/>
              <w:ind w:left="0"/>
            </w:pPr>
          </w:p>
        </w:tc>
      </w:tr>
    </w:tbl>
    <w:p w14:paraId="52F8AA77" w14:textId="77777777" w:rsidR="00913BF5" w:rsidRPr="001D7775" w:rsidRDefault="00913BF5" w:rsidP="004E54FE">
      <w:pPr>
        <w:spacing w:before="0" w:after="0"/>
        <w:jc w:val="left"/>
        <w:rPr>
          <w:b/>
        </w:rPr>
      </w:pPr>
    </w:p>
    <w:p w14:paraId="28B08082" w14:textId="77777777" w:rsidR="008C5CFA" w:rsidRPr="001D7775" w:rsidRDefault="00BD23C4" w:rsidP="00007C65">
      <w:pPr>
        <w:pStyle w:val="Nadpis1"/>
        <w:numPr>
          <w:ilvl w:val="0"/>
          <w:numId w:val="33"/>
        </w:numPr>
        <w:tabs>
          <w:tab w:val="clear" w:pos="992"/>
          <w:tab w:val="num" w:pos="142"/>
        </w:tabs>
        <w:spacing w:before="0" w:after="0"/>
        <w:ind w:left="0" w:firstLine="0"/>
        <w:jc w:val="left"/>
      </w:pPr>
      <w:r w:rsidRPr="001D7775">
        <w:br w:type="page"/>
      </w:r>
      <w:bookmarkStart w:id="103" w:name="_Toc256000190"/>
      <w:bookmarkStart w:id="104" w:name="_Toc256000140"/>
      <w:bookmarkStart w:id="105" w:name="_Toc256000076"/>
      <w:bookmarkStart w:id="106" w:name="_Toc256000017"/>
      <w:r w:rsidRPr="001D7775">
        <w:rPr>
          <w:noProof/>
        </w:rPr>
        <w:lastRenderedPageBreak/>
        <w:t>PROBLÉMY, KTORÉ OVPLYVŇUJÚ VÝKONNOSŤ PROGRAMU, A PRIJATÉ OPATRENIA [článok 50 ods. 2 nariadenia (EÚ) č. 1303/2013]</w:t>
      </w:r>
      <w:bookmarkEnd w:id="103"/>
      <w:bookmarkEnd w:id="104"/>
      <w:bookmarkEnd w:id="105"/>
      <w:bookmarkEnd w:id="106"/>
    </w:p>
    <w:p w14:paraId="163EB693" w14:textId="77777777" w:rsidR="008C5CFA" w:rsidRPr="001D7775" w:rsidRDefault="008C5CFA" w:rsidP="00300A01">
      <w:pPr>
        <w:pStyle w:val="Text1"/>
        <w:spacing w:before="0" w:after="0"/>
        <w:ind w:left="0"/>
      </w:pPr>
    </w:p>
    <w:p w14:paraId="7EEED37B" w14:textId="77777777" w:rsidR="008C5CFA" w:rsidRPr="001D7775" w:rsidRDefault="00BD23C4" w:rsidP="0094129D">
      <w:pPr>
        <w:spacing w:before="0" w:after="0"/>
      </w:pPr>
      <w:r w:rsidRPr="001D7775">
        <w:rPr>
          <w:noProof/>
        </w:rPr>
        <w:t>a) Problémy, ktoré ovplyvňujú výkonnosť programu, a prijaté opatrenia</w:t>
      </w:r>
    </w:p>
    <w:p w14:paraId="2B340AB9" w14:textId="77777777" w:rsidR="008C5CFA" w:rsidRPr="001D7775" w:rsidRDefault="008C5CFA" w:rsidP="0094129D">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7B83C872" w14:textId="77777777" w:rsidTr="0047688D">
        <w:tc>
          <w:tcPr>
            <w:tcW w:w="0" w:type="auto"/>
            <w:shd w:val="clear" w:color="auto" w:fill="auto"/>
          </w:tcPr>
          <w:p w14:paraId="4A20AF6B" w14:textId="77777777" w:rsidR="00A07C01" w:rsidRDefault="00A07C01" w:rsidP="0094129D">
            <w:pPr>
              <w:spacing w:before="0" w:after="0"/>
            </w:pPr>
          </w:p>
          <w:p w14:paraId="56AC0491" w14:textId="0D38048A" w:rsidR="00394E7B" w:rsidRPr="00394E7B" w:rsidRDefault="00394E7B" w:rsidP="00394E7B">
            <w:pPr>
              <w:spacing w:before="0" w:after="240"/>
            </w:pPr>
            <w:r w:rsidRPr="00394E7B">
              <w:rPr>
                <w:i/>
                <w:iCs/>
                <w:u w:val="single"/>
              </w:rPr>
              <w:t>Zistenia z auditov</w:t>
            </w:r>
          </w:p>
          <w:p w14:paraId="2038187A" w14:textId="77777777" w:rsidR="00394E7B" w:rsidRPr="00394E7B" w:rsidRDefault="00394E7B" w:rsidP="00317733">
            <w:pPr>
              <w:spacing w:before="0" w:after="240"/>
            </w:pPr>
            <w:r w:rsidRPr="00394E7B">
              <w:rPr>
                <w:b/>
                <w:bCs/>
              </w:rPr>
              <w:t>Auditná misia EK č. REGC414SK0011</w:t>
            </w:r>
          </w:p>
          <w:p w14:paraId="230FC615" w14:textId="77777777" w:rsidR="00394E7B" w:rsidRPr="00394E7B" w:rsidRDefault="00394E7B" w:rsidP="00394E7B">
            <w:pPr>
              <w:spacing w:before="0" w:after="240"/>
            </w:pPr>
            <w:r w:rsidRPr="00394E7B">
              <w:t>RO OPII informoval dňa 7.12.2017 EK o spôsobe vysporiadania zistených nedostatkov. Následne Orgán auditu zaslal listom zo dňa 11.12.2017 na EK Stanovisko k dostatočnosti prijatých nápravných opatrení RO OPII v súvislosti s prerušením lehoty na platbu pre PO7.</w:t>
            </w:r>
          </w:p>
          <w:p w14:paraId="2F2ECB3A" w14:textId="77777777" w:rsidR="00394E7B" w:rsidRPr="00394E7B" w:rsidRDefault="00394E7B" w:rsidP="00394E7B">
            <w:pPr>
              <w:spacing w:before="0" w:after="240"/>
            </w:pPr>
            <w:r w:rsidRPr="00394E7B">
              <w:t>EK listom zo dňa 23.02.2018 odblokovala PO7 a výdavky PO7 boli následné deklarované certifikačným orgánom na EK.</w:t>
            </w:r>
          </w:p>
          <w:p w14:paraId="3137415E" w14:textId="77777777" w:rsidR="00394E7B" w:rsidRPr="00394E7B" w:rsidRDefault="00394E7B" w:rsidP="00394E7B">
            <w:pPr>
              <w:spacing w:before="0" w:after="0"/>
            </w:pPr>
            <w:r w:rsidRPr="00394E7B">
              <w:t>EK akceptovala opatrenia RO OPII prijaté k identifikovaným zisteniam a validáciu vykonanú orgánom auditu a vzhľadom na zrealizovanie všetkých audítorských odporúčaní  bol RO OPII listom zo dňa 26.11.2018 informovaný o uzavretí zistení z auditu.</w:t>
            </w:r>
          </w:p>
          <w:p w14:paraId="2FD39010" w14:textId="77777777" w:rsidR="00394E7B" w:rsidRPr="00394E7B" w:rsidRDefault="00394E7B" w:rsidP="00394E7B">
            <w:pPr>
              <w:spacing w:before="0" w:after="0"/>
            </w:pPr>
          </w:p>
          <w:p w14:paraId="624A7247" w14:textId="77777777" w:rsidR="00394E7B" w:rsidRPr="00394E7B" w:rsidRDefault="00394E7B" w:rsidP="00394E7B">
            <w:pPr>
              <w:spacing w:before="0" w:after="240"/>
              <w:rPr>
                <w:b/>
                <w:bCs/>
              </w:rPr>
            </w:pPr>
            <w:r w:rsidRPr="00394E7B">
              <w:rPr>
                <w:b/>
                <w:bCs/>
              </w:rPr>
              <w:t>Auditná misia EK č. REGC414SK0086</w:t>
            </w:r>
          </w:p>
          <w:p w14:paraId="5D0EFE09" w14:textId="3912D922" w:rsidR="00394E7B" w:rsidRPr="00394E7B" w:rsidRDefault="00394E7B" w:rsidP="00394E7B">
            <w:pPr>
              <w:spacing w:before="0" w:after="240"/>
              <w:rPr>
                <w:bCs/>
              </w:rPr>
            </w:pPr>
            <w:r w:rsidRPr="00394E7B">
              <w:rPr>
                <w:bCs/>
              </w:rPr>
              <w:t>V termíne 12.-16.11.2018 sa na orgáne auditu (MF SR) konala auditná misia, ktorej hlavným cieľom bolo preskúmaním práce orgánu auditu získanie primeraného uistenia, že žiadne závažné nedostatky v riadiacich a kontrolných systémoch OPII neostanú nezaznamenané a neohlásené v okamihu, keď sú účty predložené na EK.</w:t>
            </w:r>
          </w:p>
          <w:p w14:paraId="23347CDB" w14:textId="77777777" w:rsidR="00394E7B" w:rsidRPr="00394E7B" w:rsidRDefault="00394E7B" w:rsidP="00394E7B">
            <w:pPr>
              <w:spacing w:before="0" w:after="0"/>
              <w:rPr>
                <w:bCs/>
              </w:rPr>
            </w:pPr>
            <w:r w:rsidRPr="00394E7B">
              <w:rPr>
                <w:bCs/>
              </w:rPr>
              <w:t xml:space="preserve">K 31.12.2018 </w:t>
            </w:r>
            <w:r w:rsidRPr="00394E7B">
              <w:rPr>
                <w:b/>
                <w:bCs/>
              </w:rPr>
              <w:t>nebol</w:t>
            </w:r>
            <w:r w:rsidRPr="00394E7B">
              <w:rPr>
                <w:bCs/>
              </w:rPr>
              <w:t xml:space="preserve"> zo strany EK doručený návrh správy z auditu.</w:t>
            </w:r>
          </w:p>
          <w:p w14:paraId="2FA6B261" w14:textId="77777777" w:rsidR="00394E7B" w:rsidRPr="00394E7B" w:rsidRDefault="00394E7B" w:rsidP="00394E7B">
            <w:pPr>
              <w:spacing w:before="0" w:after="0"/>
            </w:pPr>
          </w:p>
          <w:p w14:paraId="2915FE65" w14:textId="77777777" w:rsidR="00394E7B" w:rsidRPr="00394E7B" w:rsidRDefault="00394E7B" w:rsidP="00394E7B">
            <w:pPr>
              <w:spacing w:before="0" w:after="0"/>
              <w:rPr>
                <w:b/>
                <w:bCs/>
              </w:rPr>
            </w:pPr>
            <w:r w:rsidRPr="00394E7B">
              <w:rPr>
                <w:b/>
                <w:bCs/>
              </w:rPr>
              <w:t>Auditná misia EK č. REGC414SK0120</w:t>
            </w:r>
          </w:p>
          <w:p w14:paraId="4BCD2349" w14:textId="77777777" w:rsidR="00394E7B" w:rsidRPr="00394E7B" w:rsidRDefault="00394E7B" w:rsidP="00394E7B">
            <w:pPr>
              <w:spacing w:before="0" w:after="0"/>
              <w:rPr>
                <w:b/>
                <w:bCs/>
              </w:rPr>
            </w:pPr>
          </w:p>
          <w:p w14:paraId="660263C0" w14:textId="2504012E" w:rsidR="001842FC" w:rsidRPr="00394E7B" w:rsidRDefault="00394E7B" w:rsidP="00394E7B">
            <w:pPr>
              <w:autoSpaceDE w:val="0"/>
              <w:autoSpaceDN w:val="0"/>
              <w:adjustRightInd w:val="0"/>
              <w:spacing w:before="0" w:after="0"/>
              <w:rPr>
                <w:rFonts w:eastAsia="Calibri"/>
                <w:color w:val="000000"/>
                <w:sz w:val="23"/>
                <w:szCs w:val="23"/>
              </w:rPr>
            </w:pPr>
            <w:r w:rsidRPr="00394E7B">
              <w:rPr>
                <w:rFonts w:eastAsia="Calibri"/>
                <w:bCs/>
                <w:color w:val="000000"/>
              </w:rPr>
              <w:t>V termíne 12.-14.11.2018 sa na RO OPII konala auditná misia, ktorej predmetom bolo primárne overenie spoľahlivosti</w:t>
            </w:r>
            <w:r w:rsidRPr="00394E7B">
              <w:rPr>
                <w:rFonts w:eastAsia="Calibri"/>
                <w:color w:val="000000"/>
                <w:sz w:val="23"/>
                <w:szCs w:val="23"/>
              </w:rPr>
              <w:t xml:space="preserve"> systému na zber, zaznamenávanie a uchovávanie údajov na účely monitorovania, vyhodnocovania, finančného riadenia, overovania a auditu vrátane prepojení so systémami elektronickej výmeny údajov s prijímateľmi v rámci implementácie OPII. Dňa 20.12.2018 bol v systéme SFC zverejnený návrh správy z auditu v anglickom jazyku.</w:t>
            </w:r>
          </w:p>
          <w:p w14:paraId="415021D1" w14:textId="6A479696" w:rsidR="001842FC" w:rsidRDefault="001842FC" w:rsidP="00EE17F9">
            <w:pPr>
              <w:autoSpaceDE w:val="0"/>
              <w:autoSpaceDN w:val="0"/>
              <w:adjustRightInd w:val="0"/>
              <w:spacing w:after="0"/>
              <w:rPr>
                <w:sz w:val="22"/>
                <w:szCs w:val="22"/>
              </w:rPr>
            </w:pPr>
            <w:r>
              <w:rPr>
                <w:rFonts w:eastAsia="Calibri"/>
                <w:color w:val="000000"/>
                <w:sz w:val="23"/>
                <w:szCs w:val="23"/>
              </w:rPr>
              <w:t xml:space="preserve">K identifikovaným </w:t>
            </w:r>
            <w:r>
              <w:t>nedostatkom boli prijaté opatrenia RO OPII, ktoré sa týkali aktualizácie Interného manuálu procedúr (ďalej len „IMP“), ktorá bola vykonaná tak do výkonu misie EK, ako aj nasledujúca aktualizácia IMP uskutočnená po ukončení misie EK. Pri aktualizácii IMP bol doplnený do IMP  Kontrolný zoznam k overeniu správnosti vykázaných údajov vo VS o vykonávaní OPII. Ďalším opatrením RO OPII bolo rámci ITMS2014+ sfunkčnenie (vo verejnej časti ITMS2014+) pre prijímateľa pomoci funkcionality, v dôsledku ktorej prijímateľ pri zaevidovaní vyššej hodnoty merateľného ukazovateľa než je jeho očakávaná plánovaná hodnota vygeneruje oznam</w:t>
            </w:r>
            <w:r w:rsidR="00A07451">
              <w:t>,</w:t>
            </w:r>
            <w:r>
              <w:t xml:space="preserve"> že zaevidovaná hodnota (ročná a/alebo kumulatívna) prekračuje stanovenú plánovanú hodnotu daného ukazovateľa.</w:t>
            </w:r>
          </w:p>
          <w:p w14:paraId="21AD86DC" w14:textId="77777777" w:rsidR="00394E7B" w:rsidRDefault="00394E7B" w:rsidP="00317733">
            <w:pPr>
              <w:spacing w:after="0"/>
              <w:rPr>
                <w:bCs/>
              </w:rPr>
            </w:pPr>
          </w:p>
          <w:p w14:paraId="41821041" w14:textId="77777777" w:rsidR="001842FC" w:rsidRPr="00394E7B" w:rsidRDefault="001842FC" w:rsidP="00317733">
            <w:pPr>
              <w:spacing w:after="0"/>
              <w:rPr>
                <w:bCs/>
              </w:rPr>
            </w:pPr>
          </w:p>
          <w:p w14:paraId="191B70EE" w14:textId="77777777" w:rsidR="00394E7B" w:rsidRPr="00394E7B" w:rsidRDefault="00394E7B" w:rsidP="00317733">
            <w:pPr>
              <w:spacing w:before="0" w:after="0"/>
              <w:rPr>
                <w:b/>
                <w:bCs/>
              </w:rPr>
            </w:pPr>
            <w:r w:rsidRPr="00394E7B">
              <w:rPr>
                <w:b/>
                <w:bCs/>
              </w:rPr>
              <w:t>Vládne audity</w:t>
            </w:r>
          </w:p>
          <w:p w14:paraId="4CC8071E" w14:textId="77777777" w:rsidR="00394E7B" w:rsidRPr="00394E7B" w:rsidRDefault="00394E7B" w:rsidP="00394E7B">
            <w:pPr>
              <w:spacing w:before="0" w:after="0"/>
            </w:pPr>
          </w:p>
          <w:p w14:paraId="30C5EDA1" w14:textId="77777777" w:rsidR="00394E7B" w:rsidRPr="00394E7B" w:rsidRDefault="00394E7B" w:rsidP="00317733">
            <w:pPr>
              <w:spacing w:before="0" w:after="0"/>
              <w:rPr>
                <w:b/>
                <w:u w:val="single"/>
              </w:rPr>
            </w:pPr>
            <w:r w:rsidRPr="00394E7B">
              <w:rPr>
                <w:b/>
                <w:u w:val="single"/>
              </w:rPr>
              <w:t>Audit č. A913 – audit operácií</w:t>
            </w:r>
          </w:p>
          <w:p w14:paraId="343A0A43" w14:textId="77777777" w:rsidR="00394E7B" w:rsidRPr="00394E7B" w:rsidRDefault="00394E7B" w:rsidP="00394E7B">
            <w:pPr>
              <w:spacing w:before="0" w:after="0"/>
              <w:rPr>
                <w:b/>
              </w:rPr>
            </w:pPr>
          </w:p>
          <w:p w14:paraId="31A87ED6" w14:textId="77777777" w:rsidR="00394E7B" w:rsidRPr="00394E7B" w:rsidRDefault="00394E7B" w:rsidP="00394E7B">
            <w:pPr>
              <w:spacing w:before="0" w:after="240"/>
            </w:pPr>
            <w:r w:rsidRPr="00394E7B">
              <w:t>Vládnym auditom bolo identifikovaných 15 nedostatkov, z toho 8 s vysokou závažnosťou, 4 so strednou a 3 s nízkou závažnosťou. Štyri nedostatky boli finančného charakteru, neboli zistené žiadne systémové nedostatky.</w:t>
            </w:r>
          </w:p>
          <w:p w14:paraId="2816B10F" w14:textId="77777777" w:rsidR="00394E7B" w:rsidRPr="00394E7B" w:rsidRDefault="00394E7B" w:rsidP="00394E7B">
            <w:pPr>
              <w:spacing w:before="0" w:after="240"/>
            </w:pPr>
            <w:r w:rsidRPr="00394E7B">
              <w:t>Nedostatky s vysokou závažnosťou:</w:t>
            </w:r>
          </w:p>
          <w:p w14:paraId="099353B6" w14:textId="77777777" w:rsidR="00394E7B" w:rsidRPr="00394E7B" w:rsidRDefault="00394E7B" w:rsidP="00007C65">
            <w:pPr>
              <w:numPr>
                <w:ilvl w:val="0"/>
                <w:numId w:val="39"/>
              </w:numPr>
              <w:spacing w:before="0" w:after="0"/>
            </w:pPr>
            <w:r w:rsidRPr="00394E7B">
              <w:t>Nedostatočné vykonanie finančnej kontroly verejného obstarávania ,</w:t>
            </w:r>
          </w:p>
          <w:p w14:paraId="73FF16A0" w14:textId="77777777" w:rsidR="00394E7B" w:rsidRPr="00394E7B" w:rsidRDefault="00394E7B" w:rsidP="00007C65">
            <w:pPr>
              <w:numPr>
                <w:ilvl w:val="0"/>
                <w:numId w:val="39"/>
              </w:numPr>
              <w:spacing w:before="0" w:after="0"/>
            </w:pPr>
            <w:r w:rsidRPr="00394E7B">
              <w:t>Nevykonanie resp. nedostatočné vykonanie finančnej kontroly,</w:t>
            </w:r>
          </w:p>
          <w:p w14:paraId="1C13EA18" w14:textId="77777777" w:rsidR="00394E7B" w:rsidRPr="00394E7B" w:rsidRDefault="00394E7B" w:rsidP="00007C65">
            <w:pPr>
              <w:numPr>
                <w:ilvl w:val="0"/>
                <w:numId w:val="39"/>
              </w:numPr>
              <w:spacing w:before="0" w:after="0"/>
            </w:pPr>
            <w:r w:rsidRPr="00394E7B">
              <w:t>Nedostatočný audit trail na preukázanie a zabezpečenie transparentnosti a nezávislosti odborného hodnotenia ŽoNFP,</w:t>
            </w:r>
          </w:p>
          <w:p w14:paraId="430858D6" w14:textId="77777777" w:rsidR="00394E7B" w:rsidRPr="00394E7B" w:rsidRDefault="00394E7B" w:rsidP="00007C65">
            <w:pPr>
              <w:numPr>
                <w:ilvl w:val="0"/>
                <w:numId w:val="39"/>
              </w:numPr>
              <w:spacing w:before="0" w:after="0"/>
            </w:pPr>
            <w:r w:rsidRPr="00394E7B">
              <w:t>Nedostatočné preukázanie overenia hospodárnosti a efektívnosti výdavkov v rámci hodnotiaceho procesu ŽoNFP a pri AFK ŽoP a AFK VO</w:t>
            </w:r>
          </w:p>
          <w:p w14:paraId="3244D379" w14:textId="77777777" w:rsidR="00394E7B" w:rsidRPr="00394E7B" w:rsidRDefault="00394E7B" w:rsidP="00317733">
            <w:pPr>
              <w:rPr>
                <w:u w:val="single"/>
              </w:rPr>
            </w:pPr>
            <w:r w:rsidRPr="00394E7B">
              <w:rPr>
                <w:u w:val="single"/>
              </w:rPr>
              <w:t xml:space="preserve">Prijaté opatrenia </w:t>
            </w:r>
          </w:p>
          <w:p w14:paraId="6E09B9EA" w14:textId="405991BD" w:rsidR="00394E7B" w:rsidRPr="00394E7B" w:rsidRDefault="00394E7B" w:rsidP="00317733">
            <w:pPr>
              <w:spacing w:before="0" w:after="0"/>
            </w:pPr>
            <w:r w:rsidRPr="00394E7B">
              <w:t xml:space="preserve">RO OPII prijal k identifikovaným nedostatkom opatrenia, o ktorých dňa 27.6.2018 informoval OA. </w:t>
            </w:r>
          </w:p>
          <w:p w14:paraId="34A7E110" w14:textId="4738C98A" w:rsidR="00394E7B" w:rsidRPr="00394E7B" w:rsidRDefault="00394E7B" w:rsidP="00317733">
            <w:pPr>
              <w:spacing w:after="0"/>
            </w:pPr>
            <w:r w:rsidRPr="00394E7B">
              <w:t>K nedostatkom, v ktorých bolo zo strany AS identifikované nedostatočné vykonanie AFK VO požiadal RO OPII Úrad pre verejné obstarávanie o konzultáciu. Na základe tohto stretnutia následne RO OPII požiadal ÚVO o preskúmanie úkonov verejného obstarávateľa k predmetným zákazkám.</w:t>
            </w:r>
          </w:p>
          <w:p w14:paraId="2771F097" w14:textId="77777777" w:rsidR="00394E7B" w:rsidRPr="00394E7B" w:rsidRDefault="00394E7B" w:rsidP="00317733">
            <w:pPr>
              <w:spacing w:after="0"/>
            </w:pPr>
            <w:r w:rsidRPr="00394E7B">
              <w:t>RO OPII vykonal na základe odporúčania audítorskej skupiny finančné kontroly na mieste, resp. opätovnú administratívnu finančnú kontrolu ŽoP, v rámci ktorých RO OPII identifikoval neoprávnené výdavky, ktoré vymáhal od prijímateľov prostredníctvom zaevidovaných nezrovnalostí a k nim prislúchajúcich žiadostí o vrátenie finančných prostriedkov. K 31.12.2018 boli všetky tieto nezrovnalosti vysporiadané.</w:t>
            </w:r>
          </w:p>
          <w:p w14:paraId="59279929" w14:textId="77777777" w:rsidR="00394E7B" w:rsidRPr="00394E7B" w:rsidRDefault="00394E7B" w:rsidP="00394E7B">
            <w:pPr>
              <w:spacing w:before="0" w:after="0"/>
            </w:pPr>
          </w:p>
          <w:p w14:paraId="5F2B9E99" w14:textId="77777777" w:rsidR="00394E7B" w:rsidRPr="00394E7B" w:rsidRDefault="00394E7B" w:rsidP="00394E7B">
            <w:pPr>
              <w:spacing w:before="0" w:after="0"/>
              <w:rPr>
                <w:b/>
                <w:u w:val="single"/>
              </w:rPr>
            </w:pPr>
            <w:r w:rsidRPr="00394E7B">
              <w:rPr>
                <w:b/>
                <w:u w:val="single"/>
              </w:rPr>
              <w:t>Audit č. A851 – systémový audit</w:t>
            </w:r>
          </w:p>
          <w:p w14:paraId="27703238" w14:textId="77777777" w:rsidR="00394E7B" w:rsidRPr="00394E7B" w:rsidRDefault="00394E7B" w:rsidP="00394E7B">
            <w:pPr>
              <w:spacing w:before="0" w:after="0"/>
              <w:rPr>
                <w:b/>
              </w:rPr>
            </w:pPr>
          </w:p>
          <w:p w14:paraId="164351A2" w14:textId="77777777" w:rsidR="00394E7B" w:rsidRPr="00394E7B" w:rsidRDefault="00394E7B" w:rsidP="00394E7B">
            <w:pPr>
              <w:spacing w:before="0" w:after="0"/>
            </w:pPr>
            <w:r w:rsidRPr="00394E7B">
              <w:t>Vládnym auditom bolo identifikovaných 5 nedostatkov, z toho 2 s vysokou závažnosťou a 3 so strednou závažnosťou. Auditom boli zistené 2 systémové nedostatky a žiadne finančné nedostatky.</w:t>
            </w:r>
          </w:p>
          <w:p w14:paraId="2F9F6BAD" w14:textId="77777777" w:rsidR="00394E7B" w:rsidRPr="00394E7B" w:rsidRDefault="00394E7B" w:rsidP="00394E7B">
            <w:pPr>
              <w:spacing w:before="240" w:after="240"/>
            </w:pPr>
            <w:r w:rsidRPr="00394E7B">
              <w:t xml:space="preserve">Nedostatky s vysokou závažnosťou sa týkali nesprávneho nastavenia bodového hodnotenia pri sebahodnotení rizík podvodov a nedostatočné nastavenie následných postupov po identifikovaní podvodov, resp. potencionálnych podvodov. </w:t>
            </w:r>
          </w:p>
          <w:p w14:paraId="215AB551" w14:textId="77777777" w:rsidR="00317733" w:rsidRDefault="00394E7B" w:rsidP="00317733">
            <w:pPr>
              <w:spacing w:before="0"/>
            </w:pPr>
            <w:r w:rsidRPr="00394E7B">
              <w:rPr>
                <w:u w:val="single"/>
              </w:rPr>
              <w:t>Prijaté opatrenia</w:t>
            </w:r>
          </w:p>
          <w:p w14:paraId="20E5AF7D" w14:textId="2FEAB01B" w:rsidR="00394E7B" w:rsidRPr="00394E7B" w:rsidRDefault="00394E7B" w:rsidP="00317733">
            <w:pPr>
              <w:spacing w:before="0" w:after="240"/>
            </w:pPr>
            <w:r w:rsidRPr="00394E7B">
              <w:t>RO/SO OPII prijal navrhované opatrenie AS a v rámci aktualizácie riadiacej dokumentácie aktualizoval nastavenie bodového hodnotenia účinnosti opatrení v súlade s Usmernením EK č. EGESIF_14-0021-00.</w:t>
            </w:r>
          </w:p>
          <w:p w14:paraId="268A0C01" w14:textId="77777777" w:rsidR="00394E7B" w:rsidRPr="00394E7B" w:rsidRDefault="00394E7B" w:rsidP="00394E7B">
            <w:pPr>
              <w:spacing w:before="0" w:after="0"/>
              <w:rPr>
                <w:b/>
                <w:u w:val="single"/>
              </w:rPr>
            </w:pPr>
          </w:p>
          <w:p w14:paraId="18FB41AE" w14:textId="77777777" w:rsidR="00394E7B" w:rsidRPr="00394E7B" w:rsidRDefault="00394E7B" w:rsidP="00394E7B">
            <w:pPr>
              <w:spacing w:before="0" w:after="0"/>
              <w:rPr>
                <w:b/>
                <w:u w:val="single"/>
              </w:rPr>
            </w:pPr>
            <w:r w:rsidRPr="00394E7B">
              <w:rPr>
                <w:b/>
                <w:u w:val="single"/>
              </w:rPr>
              <w:t>Audit č. A945 – audit operácií</w:t>
            </w:r>
          </w:p>
          <w:p w14:paraId="7A137657" w14:textId="77777777" w:rsidR="00394E7B" w:rsidRPr="00394E7B" w:rsidRDefault="00394E7B" w:rsidP="00394E7B">
            <w:pPr>
              <w:spacing w:before="0" w:after="0"/>
              <w:rPr>
                <w:b/>
              </w:rPr>
            </w:pPr>
          </w:p>
          <w:p w14:paraId="57AFE868" w14:textId="77777777" w:rsidR="00394E7B" w:rsidRPr="00394E7B" w:rsidRDefault="00394E7B" w:rsidP="00394E7B">
            <w:pPr>
              <w:spacing w:before="0" w:after="240"/>
            </w:pPr>
            <w:r w:rsidRPr="00394E7B">
              <w:t>Vládnym auditom bolo identifikovaných 19 nedostatkov, z toho 13 s vysokou závažnosťou, 4 so strednou a 2 s nízkou závažnosťou. Osem nedostatkov bolo finančného charakteru a bol zistený jeden systémový nedostatok.</w:t>
            </w:r>
          </w:p>
          <w:p w14:paraId="1273C0EA" w14:textId="77777777" w:rsidR="00394E7B" w:rsidRPr="00394E7B" w:rsidRDefault="00394E7B" w:rsidP="00394E7B">
            <w:pPr>
              <w:spacing w:before="0" w:after="240"/>
            </w:pPr>
            <w:r w:rsidRPr="00394E7B">
              <w:t>Nedostatky s vysokou závažnosťou:</w:t>
            </w:r>
          </w:p>
          <w:p w14:paraId="7DBC9065" w14:textId="77777777" w:rsidR="00394E7B" w:rsidRPr="00394E7B" w:rsidRDefault="00394E7B" w:rsidP="00007C65">
            <w:pPr>
              <w:numPr>
                <w:ilvl w:val="0"/>
                <w:numId w:val="39"/>
              </w:numPr>
              <w:spacing w:before="0" w:after="0"/>
            </w:pPr>
            <w:r w:rsidRPr="00394E7B">
              <w:t xml:space="preserve">nedostatočné vykonanie finančnej kontroly verejného obstarávania </w:t>
            </w:r>
          </w:p>
          <w:p w14:paraId="45FC6628" w14:textId="77777777" w:rsidR="00394E7B" w:rsidRPr="00394E7B" w:rsidRDefault="00394E7B" w:rsidP="00007C65">
            <w:pPr>
              <w:numPr>
                <w:ilvl w:val="0"/>
                <w:numId w:val="39"/>
              </w:numPr>
              <w:spacing w:before="0" w:after="0"/>
            </w:pPr>
            <w:r w:rsidRPr="00394E7B">
              <w:t>nedostatočné vykonanie administratívnej finančnej kontroly ŽoP resp. finančnej kontroly na mieste,</w:t>
            </w:r>
          </w:p>
          <w:p w14:paraId="7EE7E2EC" w14:textId="77777777" w:rsidR="00394E7B" w:rsidRPr="00394E7B" w:rsidRDefault="00394E7B" w:rsidP="00007C65">
            <w:pPr>
              <w:numPr>
                <w:ilvl w:val="0"/>
                <w:numId w:val="39"/>
              </w:numPr>
              <w:spacing w:before="0" w:after="0"/>
            </w:pPr>
            <w:r w:rsidRPr="00394E7B">
              <w:lastRenderedPageBreak/>
              <w:t>nedostatočné monitorovanie počas obdobia udržateľnosti projektu,</w:t>
            </w:r>
          </w:p>
          <w:p w14:paraId="20F96223" w14:textId="77777777" w:rsidR="00394E7B" w:rsidRPr="00394E7B" w:rsidRDefault="00394E7B" w:rsidP="00007C65">
            <w:pPr>
              <w:numPr>
                <w:ilvl w:val="0"/>
                <w:numId w:val="39"/>
              </w:numPr>
              <w:spacing w:before="0" w:after="0"/>
            </w:pPr>
            <w:r w:rsidRPr="00394E7B">
              <w:t>nedostatky v oblasti výkonu odborného hodnotenia ŽoNFP.</w:t>
            </w:r>
          </w:p>
          <w:p w14:paraId="1A36897F" w14:textId="77777777" w:rsidR="00394E7B" w:rsidRPr="00394E7B" w:rsidRDefault="00394E7B" w:rsidP="00394E7B">
            <w:pPr>
              <w:spacing w:before="0" w:after="0"/>
              <w:ind w:left="720"/>
            </w:pPr>
          </w:p>
          <w:p w14:paraId="3BD0E848" w14:textId="58A366EA" w:rsidR="00394E7B" w:rsidRPr="00317733" w:rsidRDefault="00394E7B" w:rsidP="00394E7B">
            <w:pPr>
              <w:spacing w:before="0" w:after="0"/>
              <w:rPr>
                <w:u w:val="single"/>
              </w:rPr>
            </w:pPr>
            <w:r w:rsidRPr="00394E7B">
              <w:rPr>
                <w:u w:val="single"/>
              </w:rPr>
              <w:t>Prijaté opatrenia</w:t>
            </w:r>
          </w:p>
          <w:p w14:paraId="586BF942" w14:textId="77777777" w:rsidR="00394E7B" w:rsidRPr="00394E7B" w:rsidRDefault="00394E7B" w:rsidP="00317733">
            <w:pPr>
              <w:spacing w:after="0"/>
            </w:pPr>
            <w:r w:rsidRPr="00394E7B">
              <w:t xml:space="preserve">RO OPII/ SO prijal k identifikovaným nedostatkom opatrenia, o ktorých listom z 29.11.2018 informoval OA. </w:t>
            </w:r>
          </w:p>
          <w:p w14:paraId="4096F805" w14:textId="77777777" w:rsidR="00317733" w:rsidRPr="00394E7B" w:rsidRDefault="00317733" w:rsidP="00394E7B">
            <w:pPr>
              <w:spacing w:before="0" w:after="0"/>
            </w:pPr>
          </w:p>
          <w:p w14:paraId="3CBC51BD" w14:textId="77777777" w:rsidR="00394E7B" w:rsidRPr="00394E7B" w:rsidRDefault="00394E7B" w:rsidP="00317733">
            <w:pPr>
              <w:spacing w:before="0"/>
            </w:pPr>
            <w:r w:rsidRPr="00394E7B">
              <w:t>K identifikovaným finančným nedostatkom prijal RO/SO nasledovné opatrenia:</w:t>
            </w:r>
          </w:p>
          <w:p w14:paraId="1F988379" w14:textId="77777777" w:rsidR="00394E7B" w:rsidRPr="00394E7B" w:rsidRDefault="00394E7B" w:rsidP="00007C65">
            <w:pPr>
              <w:numPr>
                <w:ilvl w:val="0"/>
                <w:numId w:val="40"/>
              </w:numPr>
              <w:spacing w:before="0" w:after="0"/>
              <w:contextualSpacing/>
            </w:pPr>
            <w:r w:rsidRPr="00394E7B">
              <w:t>k nedostatkom, v ktorých bolo zo strany AS definované porušenie pravidiel VO zaslal RO OPII na ÚVO žiadosti o preskúmanie úkonov verejného obstarávateľa v nadväznosti na § 41 zákona č. 292/2014 Z. z. o príspevku poskytovanom z európskych štrukturálnych a investičných fondov a o zmene a doplnení niektorých zákonov v znení neskorších predpisov,</w:t>
            </w:r>
          </w:p>
          <w:p w14:paraId="38F87B32" w14:textId="77777777" w:rsidR="00394E7B" w:rsidRPr="00394E7B" w:rsidRDefault="00394E7B" w:rsidP="00007C65">
            <w:pPr>
              <w:numPr>
                <w:ilvl w:val="0"/>
                <w:numId w:val="40"/>
              </w:numPr>
              <w:spacing w:before="0" w:after="0"/>
              <w:contextualSpacing/>
            </w:pPr>
            <w:r w:rsidRPr="00394E7B">
              <w:t>k nedostatkom identifikovaným v rámci AFK ŽoP pristúpil RO/SO k výkonu opätovnej AFK ŽoP, resp. k výkonu finančnej kontroly na mieste.</w:t>
            </w:r>
          </w:p>
          <w:p w14:paraId="2F9AF685" w14:textId="77777777" w:rsidR="00394E7B" w:rsidRPr="00394E7B" w:rsidRDefault="00394E7B" w:rsidP="00394E7B">
            <w:pPr>
              <w:spacing w:before="0" w:after="0"/>
              <w:ind w:right="323"/>
              <w:rPr>
                <w:rFonts w:ascii="Arial Narrow" w:hAnsi="Arial Narrow"/>
                <w:bCs/>
                <w:sz w:val="22"/>
                <w:szCs w:val="22"/>
                <w:highlight w:val="yellow"/>
              </w:rPr>
            </w:pPr>
          </w:p>
          <w:p w14:paraId="66F01F7C" w14:textId="77777777" w:rsidR="00394E7B" w:rsidRPr="00394E7B" w:rsidRDefault="00394E7B" w:rsidP="00394E7B">
            <w:pPr>
              <w:spacing w:before="0" w:after="0"/>
              <w:rPr>
                <w:b/>
                <w:u w:val="single"/>
              </w:rPr>
            </w:pPr>
            <w:r w:rsidRPr="00394E7B">
              <w:rPr>
                <w:b/>
                <w:u w:val="single"/>
              </w:rPr>
              <w:t>Audit č. A951 – audit operácií</w:t>
            </w:r>
          </w:p>
          <w:p w14:paraId="24F4C9B7" w14:textId="77777777" w:rsidR="00394E7B" w:rsidRPr="00394E7B" w:rsidRDefault="00394E7B" w:rsidP="00394E7B">
            <w:pPr>
              <w:spacing w:before="0" w:after="0"/>
            </w:pPr>
          </w:p>
          <w:p w14:paraId="5DEB3A02" w14:textId="77777777" w:rsidR="00394E7B" w:rsidRPr="00394E7B" w:rsidRDefault="00394E7B" w:rsidP="00394E7B">
            <w:pPr>
              <w:spacing w:before="0" w:after="0"/>
            </w:pPr>
            <w:r w:rsidRPr="00394E7B">
              <w:t>V termíne 19.9.2018 – 27.11.2018 bol vykonaný audit operácií č. A951, K4636, ktorým AS overila z predložených informácií a podkladov od RO OPII a zo systému ITMS2014+, či nenastali ďalšie nové skutočnosti za auditované obdobie od 01. 01. 2018 do 31. 03. 2018 v rámci 4. účtovného roka, ktoré súviseli s deklarovanými výdavkami v overovaných  ŽoP a na základe zisteného stavu overila správnosť zaúčtovania výdavkov súvisiacich s overovanými ŽoP na úrovni CO a správnosť sumy deklarovaných výdavkov v príslušnej ŽoP na EK.</w:t>
            </w:r>
          </w:p>
          <w:p w14:paraId="241D5856" w14:textId="77777777" w:rsidR="00394E7B" w:rsidRPr="00394E7B" w:rsidRDefault="00394E7B" w:rsidP="00394E7B">
            <w:pPr>
              <w:spacing w:before="0" w:after="0"/>
              <w:rPr>
                <w:b/>
              </w:rPr>
            </w:pPr>
          </w:p>
          <w:p w14:paraId="14D2AD84" w14:textId="77777777" w:rsidR="00394E7B" w:rsidRPr="00394E7B" w:rsidRDefault="00394E7B" w:rsidP="00394E7B">
            <w:pPr>
              <w:spacing w:before="0" w:after="0"/>
            </w:pPr>
            <w:r w:rsidRPr="00394E7B">
              <w:t xml:space="preserve">V rámci výkonu vládneho auditu č. A951, K4636 </w:t>
            </w:r>
            <w:r w:rsidRPr="00394E7B">
              <w:rPr>
                <w:b/>
              </w:rPr>
              <w:t>neboli zistené žiadne nedostatky.</w:t>
            </w:r>
          </w:p>
          <w:p w14:paraId="7157655C" w14:textId="77777777" w:rsidR="00394E7B" w:rsidRPr="00394E7B" w:rsidRDefault="00394E7B" w:rsidP="00394E7B">
            <w:pPr>
              <w:spacing w:before="0" w:after="0"/>
              <w:rPr>
                <w:b/>
                <w:u w:val="single"/>
              </w:rPr>
            </w:pPr>
          </w:p>
          <w:p w14:paraId="40D87468" w14:textId="77777777" w:rsidR="00394E7B" w:rsidRPr="00394E7B" w:rsidRDefault="00394E7B" w:rsidP="00394E7B">
            <w:pPr>
              <w:spacing w:before="0" w:after="0"/>
              <w:rPr>
                <w:b/>
                <w:u w:val="single"/>
              </w:rPr>
            </w:pPr>
            <w:r w:rsidRPr="00394E7B">
              <w:rPr>
                <w:b/>
                <w:u w:val="single"/>
              </w:rPr>
              <w:t>Audit č. A920 – systémový audit</w:t>
            </w:r>
          </w:p>
          <w:p w14:paraId="4AF68888" w14:textId="77777777" w:rsidR="00394E7B" w:rsidRPr="00394E7B" w:rsidRDefault="00394E7B" w:rsidP="00394E7B">
            <w:pPr>
              <w:spacing w:before="0" w:after="0"/>
            </w:pPr>
          </w:p>
          <w:p w14:paraId="6EE09F92" w14:textId="77777777" w:rsidR="00394E7B" w:rsidRPr="00394E7B" w:rsidRDefault="00394E7B" w:rsidP="00394E7B">
            <w:pPr>
              <w:spacing w:before="0" w:after="0"/>
            </w:pPr>
            <w:r w:rsidRPr="00394E7B">
              <w:t>Dňa 11.12.2018 bol zahájený výkon vládneho auditu č. A920, K 4604, ktorého hlavným cieľom je získanie primeraného uistenia o riadnom fungovaní systému riadenia a kontroly OP II podľa čl. 127 ods. 1 nariadenia EP a Rady (EÚ) č. 1303/2013.</w:t>
            </w:r>
          </w:p>
          <w:p w14:paraId="3A569FE5" w14:textId="77777777" w:rsidR="00394E7B" w:rsidRPr="00394E7B" w:rsidRDefault="00394E7B" w:rsidP="00394E7B">
            <w:pPr>
              <w:spacing w:before="0" w:after="0"/>
              <w:rPr>
                <w:b/>
              </w:rPr>
            </w:pPr>
          </w:p>
          <w:p w14:paraId="2840F7C6" w14:textId="77777777" w:rsidR="00394E7B" w:rsidRPr="00394E7B" w:rsidRDefault="00394E7B" w:rsidP="00394E7B">
            <w:pPr>
              <w:spacing w:before="0" w:after="0"/>
            </w:pPr>
            <w:r w:rsidRPr="00394E7B">
              <w:t xml:space="preserve">K 31.12.2018 </w:t>
            </w:r>
            <w:r w:rsidRPr="00394E7B">
              <w:rPr>
                <w:b/>
              </w:rPr>
              <w:t>nebol</w:t>
            </w:r>
            <w:r w:rsidRPr="00394E7B">
              <w:t xml:space="preserve"> výkon vládneho auditu ukončený.</w:t>
            </w:r>
          </w:p>
          <w:p w14:paraId="5F6E29C4" w14:textId="77777777" w:rsidR="00394E7B" w:rsidRPr="00394E7B" w:rsidRDefault="00394E7B" w:rsidP="00394E7B">
            <w:pPr>
              <w:spacing w:before="0" w:after="0"/>
            </w:pPr>
          </w:p>
          <w:p w14:paraId="20451EF2" w14:textId="5768EC1B" w:rsidR="00394E7B" w:rsidRPr="00EE17F9" w:rsidRDefault="00394E7B" w:rsidP="00394E7B">
            <w:pPr>
              <w:spacing w:before="0" w:after="0"/>
              <w:rPr>
                <w:i/>
                <w:u w:val="single"/>
              </w:rPr>
            </w:pPr>
            <w:r w:rsidRPr="00EE17F9">
              <w:rPr>
                <w:i/>
                <w:u w:val="single"/>
              </w:rPr>
              <w:t>Certifikácia výdavkov</w:t>
            </w:r>
          </w:p>
          <w:p w14:paraId="16C0DC1E" w14:textId="77777777" w:rsidR="00394E7B" w:rsidRPr="00394E7B" w:rsidRDefault="00394E7B" w:rsidP="00394E7B">
            <w:pPr>
              <w:spacing w:before="0" w:after="0"/>
              <w:rPr>
                <w:highlight w:val="yellow"/>
              </w:rPr>
            </w:pPr>
          </w:p>
          <w:p w14:paraId="7FC93932" w14:textId="36268516" w:rsidR="00394E7B" w:rsidRPr="00394E7B" w:rsidRDefault="00394E7B" w:rsidP="00394E7B">
            <w:pPr>
              <w:spacing w:before="0" w:after="0"/>
            </w:pPr>
            <w:r w:rsidRPr="00394E7B">
              <w:t>V roku 2018 boli zo strany Certifikačného orgánu vykonané a sledované 2 certifikačné overovania projektov OPII („Nízkopodlažné a energeticky úsporné trolejbusy a trolejbusy s pomocným pohonom pre Žilinu“ a „I/11 Čadca – most 208“). K 31.12.2018 boli v rámci projektu „I/11 Čadca – most 208“ otvorené 2 nedostatky</w:t>
            </w:r>
            <w:r w:rsidR="00A07451">
              <w:t>. Zvyšné</w:t>
            </w:r>
            <w:r w:rsidRPr="00394E7B">
              <w:t xml:space="preserve"> nedostatky boli k 31.12.2018 uzavreté.</w:t>
            </w:r>
          </w:p>
          <w:p w14:paraId="7E862699" w14:textId="62F67110" w:rsidR="00A07C01" w:rsidRPr="001D7775" w:rsidRDefault="00A07C01" w:rsidP="0094129D">
            <w:pPr>
              <w:spacing w:before="0" w:after="0"/>
            </w:pPr>
          </w:p>
        </w:tc>
      </w:tr>
    </w:tbl>
    <w:p w14:paraId="09ADA9D7" w14:textId="77777777" w:rsidR="008C5CFA" w:rsidRPr="001D7775" w:rsidRDefault="008C5CFA" w:rsidP="0094129D">
      <w:pPr>
        <w:spacing w:before="0" w:after="0"/>
      </w:pPr>
    </w:p>
    <w:p w14:paraId="66594A49" w14:textId="77777777" w:rsidR="008C5CFA" w:rsidRPr="001D7775" w:rsidRDefault="00BD23C4" w:rsidP="0094129D">
      <w:pPr>
        <w:spacing w:before="0" w:after="0"/>
      </w:pPr>
      <w:r w:rsidRPr="001D7775">
        <w:br w:type="page"/>
      </w:r>
      <w:r w:rsidRPr="001D7775">
        <w:rPr>
          <w:noProof/>
        </w:rPr>
        <w:lastRenderedPageBreak/>
        <w:t>b) Posúdenie, či pokrok v dosahovaní zámerov je dostatočný na zabezpečenie ich plnenia, s uvedením akýchkoľvek prijatých alebo plánovaných nápravných opatrení.</w:t>
      </w:r>
    </w:p>
    <w:p w14:paraId="0A83C0AB"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6EA4E57A" w14:textId="77777777" w:rsidTr="0047688D">
        <w:tc>
          <w:tcPr>
            <w:tcW w:w="0" w:type="auto"/>
            <w:shd w:val="clear" w:color="auto" w:fill="auto"/>
          </w:tcPr>
          <w:p w14:paraId="1FABE92D" w14:textId="3BCDAC78" w:rsidR="00394E7B" w:rsidRPr="00725DFC" w:rsidRDefault="00394E7B" w:rsidP="00394E7B">
            <w:pPr>
              <w:spacing w:before="240" w:after="240"/>
            </w:pPr>
            <w:r w:rsidRPr="00725DFC">
              <w:rPr>
                <w:i/>
                <w:iCs/>
                <w:u w:val="single"/>
              </w:rPr>
              <w:t>Vyhodnotenie záväzného plánu pre rok 201</w:t>
            </w:r>
            <w:r w:rsidR="00684D79" w:rsidRPr="00725DFC">
              <w:rPr>
                <w:i/>
                <w:iCs/>
                <w:u w:val="single"/>
              </w:rPr>
              <w:t>8</w:t>
            </w:r>
          </w:p>
          <w:p w14:paraId="0FBBB82A" w14:textId="7ECC7FE5" w:rsidR="00725DFC" w:rsidRDefault="00394E7B" w:rsidP="00394E7B">
            <w:pPr>
              <w:spacing w:before="0" w:after="240"/>
            </w:pPr>
            <w:r w:rsidRPr="00725DFC">
              <w:t>Dosiahnuté hodnoty čerpania a zazmluvnenia boli vyhodnotené Úradom podpredsedu vlády SR pre investície</w:t>
            </w:r>
            <w:r w:rsidR="00CF207A">
              <w:t xml:space="preserve"> a informatizáciu</w:t>
            </w:r>
            <w:r w:rsidRPr="00725DFC">
              <w:t xml:space="preserve"> (ÚPPVII) v rámci odpočtu záväzného plánu, ktorý si ministerstvo stanovilo na rok 201</w:t>
            </w:r>
            <w:r w:rsidR="00684D79" w:rsidRPr="00725DFC">
              <w:t>8</w:t>
            </w:r>
            <w:r w:rsidRPr="00725DFC">
              <w:t xml:space="preserve">. </w:t>
            </w:r>
            <w:r w:rsidRPr="00725DFC">
              <w:rPr>
                <w:b/>
                <w:bCs/>
              </w:rPr>
              <w:t>Celkové plnenie záväzného plánu OPII k 31.12.201</w:t>
            </w:r>
            <w:r w:rsidR="00684D79" w:rsidRPr="00725DFC">
              <w:rPr>
                <w:b/>
                <w:bCs/>
              </w:rPr>
              <w:t>8</w:t>
            </w:r>
            <w:r w:rsidRPr="00725DFC">
              <w:rPr>
                <w:b/>
                <w:bCs/>
              </w:rPr>
              <w:t xml:space="preserve"> bolo </w:t>
            </w:r>
            <w:r w:rsidR="008A7DBC">
              <w:rPr>
                <w:b/>
                <w:bCs/>
              </w:rPr>
              <w:t>86,81</w:t>
            </w:r>
            <w:r w:rsidRPr="00725DFC">
              <w:rPr>
                <w:b/>
                <w:bCs/>
              </w:rPr>
              <w:t xml:space="preserve"> %.</w:t>
            </w:r>
            <w:r w:rsidRPr="00725DFC">
              <w:t xml:space="preserve"> </w:t>
            </w:r>
          </w:p>
          <w:p w14:paraId="76654DD9" w14:textId="494C27F5" w:rsidR="00684D79" w:rsidRPr="00725DFC" w:rsidRDefault="00684D79" w:rsidP="00394E7B">
            <w:pPr>
              <w:spacing w:before="0" w:after="240"/>
            </w:pPr>
            <w:r w:rsidRPr="00725DFC">
              <w:t xml:space="preserve">Plán kontrahovania a čerpania bol splnený na </w:t>
            </w:r>
            <w:r w:rsidRPr="00725DFC">
              <w:rPr>
                <w:b/>
              </w:rPr>
              <w:t xml:space="preserve">100 %. </w:t>
            </w:r>
            <w:r w:rsidRPr="00725DFC">
              <w:t xml:space="preserve">Najnižšie plnenie bolo dosiahnuté v rámci kritéria a) ukazovatele výkonnostného rámca, kde prepočítané percento plnenia plánu dosiahlo hodnotu </w:t>
            </w:r>
            <w:r w:rsidR="002A774D">
              <w:t>60,42</w:t>
            </w:r>
            <w:r w:rsidRPr="00725DFC">
              <w:t xml:space="preserve"> %. Nízke</w:t>
            </w:r>
            <w:r w:rsidR="00CF207A">
              <w:t>,</w:t>
            </w:r>
            <w:r w:rsidRPr="00725DFC">
              <w:t xml:space="preserve"> resp. nulové plnenie ukazovateľov výkonnostného rámca bolo zaznamenané v PO4 a PO5 a čiastočne aj v PO7, kde </w:t>
            </w:r>
            <w:r w:rsidR="00725DFC" w:rsidRPr="00725DFC">
              <w:t xml:space="preserve">bol finančný ukazovateľ naplnený na </w:t>
            </w:r>
            <w:r w:rsidR="002A774D">
              <w:t>70</w:t>
            </w:r>
            <w:r w:rsidR="002A774D" w:rsidRPr="00725DFC">
              <w:t xml:space="preserve"> </w:t>
            </w:r>
            <w:r w:rsidR="00725DFC" w:rsidRPr="00725DFC">
              <w:t xml:space="preserve">%. Požadovaná hodnota pre splnenie finančného ukazovateľa výkonnostného rámca bola v prípade PO7 75 % (zvyšné 2 ukazovatele PO7 boli naplnené </w:t>
            </w:r>
            <w:r w:rsidR="00317733">
              <w:t xml:space="preserve">v jednom prípade </w:t>
            </w:r>
            <w:r w:rsidR="00725DFC" w:rsidRPr="00725DFC">
              <w:t>na 100 %</w:t>
            </w:r>
            <w:r w:rsidR="00317733">
              <w:t xml:space="preserve"> a v druhom prípade bolo plnenie nulové</w:t>
            </w:r>
            <w:r w:rsidR="00725DFC" w:rsidRPr="00725DFC">
              <w:t>).</w:t>
            </w:r>
          </w:p>
          <w:p w14:paraId="7B83140B" w14:textId="6112E6B1" w:rsidR="008C5CFA" w:rsidRPr="00725DFC" w:rsidRDefault="00725DFC" w:rsidP="00725DFC">
            <w:pPr>
              <w:spacing w:before="0" w:after="240"/>
              <w:rPr>
                <w:highlight w:val="yellow"/>
              </w:rPr>
            </w:pPr>
            <w:r w:rsidRPr="00725DFC">
              <w:t>Opatrenia prijaté na zlepšenie implementácie v PO4 a PO5 sú uvedené v časti 17.</w:t>
            </w:r>
          </w:p>
        </w:tc>
      </w:tr>
    </w:tbl>
    <w:p w14:paraId="47046059" w14:textId="77777777" w:rsidR="008C5CFA" w:rsidRPr="001D7775" w:rsidRDefault="008C5CFA" w:rsidP="00300A01">
      <w:pPr>
        <w:pStyle w:val="Text1"/>
        <w:spacing w:before="0" w:after="0"/>
        <w:ind w:left="0"/>
      </w:pPr>
    </w:p>
    <w:p w14:paraId="0DF106E2" w14:textId="77777777" w:rsidR="008C5CFA" w:rsidRPr="001D7775" w:rsidRDefault="00BD23C4" w:rsidP="00007C65">
      <w:pPr>
        <w:pStyle w:val="Nadpis1"/>
        <w:numPr>
          <w:ilvl w:val="0"/>
          <w:numId w:val="32"/>
        </w:numPr>
        <w:tabs>
          <w:tab w:val="clear" w:pos="992"/>
          <w:tab w:val="num" w:pos="0"/>
        </w:tabs>
        <w:spacing w:before="0" w:after="0"/>
        <w:ind w:left="0" w:firstLine="0"/>
        <w:jc w:val="left"/>
      </w:pPr>
      <w:r w:rsidRPr="001D7775">
        <w:br w:type="page"/>
      </w:r>
      <w:bookmarkStart w:id="107" w:name="_Toc256000191"/>
      <w:bookmarkStart w:id="108" w:name="_Toc256000141"/>
      <w:bookmarkStart w:id="109" w:name="_Toc256000077"/>
      <w:bookmarkStart w:id="110" w:name="_Toc256000018"/>
      <w:r w:rsidRPr="001D7775">
        <w:rPr>
          <w:noProof/>
        </w:rPr>
        <w:lastRenderedPageBreak/>
        <w:t>ZHRNUTIE PRE OBČANOV</w:t>
      </w:r>
      <w:bookmarkEnd w:id="107"/>
      <w:bookmarkEnd w:id="108"/>
      <w:bookmarkEnd w:id="109"/>
      <w:bookmarkEnd w:id="110"/>
    </w:p>
    <w:p w14:paraId="72A1C9B1" w14:textId="77777777" w:rsidR="008C5CFA" w:rsidRPr="001D7775" w:rsidRDefault="008C5CFA" w:rsidP="00300A01">
      <w:pPr>
        <w:pStyle w:val="Text1"/>
        <w:spacing w:before="0" w:after="0"/>
        <w:ind w:left="0"/>
      </w:pPr>
    </w:p>
    <w:p w14:paraId="43C370FB" w14:textId="77777777" w:rsidR="008C5CFA" w:rsidRPr="001D7775" w:rsidRDefault="00BD23C4" w:rsidP="00300A01">
      <w:pPr>
        <w:pStyle w:val="Text1"/>
        <w:spacing w:before="0" w:after="0"/>
        <w:ind w:left="0"/>
      </w:pPr>
      <w:r w:rsidRPr="001D7775">
        <w:rPr>
          <w:noProof/>
        </w:rPr>
        <w:t>Zhrnutie obsahu výročných a záverečných správ o vykonávaní pre občanov sa uverejní a nahrá ako samostatný súbor vo forme prílohy k výročnej správe o vykonávaní a záverečnej správe o vykonávaní.</w:t>
      </w:r>
    </w:p>
    <w:p w14:paraId="3BD21364" w14:textId="77777777" w:rsidR="008C5CFA" w:rsidRPr="001D7775" w:rsidRDefault="008C5CFA" w:rsidP="00300A01">
      <w:pPr>
        <w:pStyle w:val="Text1"/>
        <w:spacing w:before="0" w:after="0"/>
        <w:ind w:left="0"/>
      </w:pPr>
    </w:p>
    <w:p w14:paraId="053EC4BD" w14:textId="617B48B9" w:rsidR="008C5CFA" w:rsidRPr="001D7775" w:rsidRDefault="00BD23C4" w:rsidP="00300A01">
      <w:pPr>
        <w:pStyle w:val="Text1"/>
        <w:spacing w:before="0" w:after="0"/>
        <w:ind w:left="0"/>
      </w:pPr>
      <w:r w:rsidRPr="001D7775">
        <w:rPr>
          <w:noProof/>
        </w:rPr>
        <w:t xml:space="preserve">Zhrnutie pre občanov </w:t>
      </w:r>
      <w:r w:rsidR="00317733">
        <w:t>je uvedené v prílohe č. 1.</w:t>
      </w:r>
    </w:p>
    <w:p w14:paraId="540E3F3B" w14:textId="77777777" w:rsidR="008C5CFA" w:rsidRPr="001D7775" w:rsidRDefault="00BD23C4" w:rsidP="00007C65">
      <w:pPr>
        <w:pStyle w:val="Nadpis1"/>
        <w:numPr>
          <w:ilvl w:val="0"/>
          <w:numId w:val="32"/>
        </w:numPr>
        <w:tabs>
          <w:tab w:val="clear" w:pos="992"/>
          <w:tab w:val="num" w:pos="0"/>
        </w:tabs>
        <w:spacing w:before="0" w:after="0"/>
        <w:ind w:left="0" w:firstLine="0"/>
        <w:jc w:val="left"/>
      </w:pPr>
      <w:r w:rsidRPr="001D7775">
        <w:br w:type="page"/>
      </w:r>
      <w:bookmarkStart w:id="111" w:name="_Toc256000192"/>
      <w:bookmarkStart w:id="112" w:name="_Toc256000142"/>
      <w:bookmarkStart w:id="113" w:name="_Toc256000078"/>
      <w:bookmarkStart w:id="114" w:name="_Toc256000019"/>
      <w:r w:rsidRPr="001D7775">
        <w:rPr>
          <w:noProof/>
        </w:rPr>
        <w:lastRenderedPageBreak/>
        <w:t>SPRÁVA O VYKONÁVANÍ FINANČNÝCH NÁSTROJOV</w:t>
      </w:r>
      <w:bookmarkEnd w:id="111"/>
      <w:bookmarkEnd w:id="112"/>
      <w:bookmarkEnd w:id="113"/>
      <w:bookmarkEnd w:id="114"/>
    </w:p>
    <w:p w14:paraId="419C9998" w14:textId="77777777" w:rsidR="008C5CFA" w:rsidRPr="001D7775" w:rsidRDefault="008C5CFA" w:rsidP="00300A01">
      <w:pPr>
        <w:spacing w:before="0" w:after="0"/>
      </w:pPr>
    </w:p>
    <w:p w14:paraId="2FBD29EC" w14:textId="37F33E3E" w:rsidR="002F219B" w:rsidRPr="001D7775" w:rsidRDefault="00B12E2F">
      <w:r>
        <w:t>Informácie o vykonávaní finančných nástrojov sú uvedené v prílohe č. 2.</w:t>
      </w:r>
      <w:r w:rsidR="00FE2905">
        <w:t xml:space="preserve"> Údaje budú prenesené do SFC a príloha zanikne.</w:t>
      </w:r>
    </w:p>
    <w:p w14:paraId="1379D315" w14:textId="77777777" w:rsidR="002F219B" w:rsidRPr="001D7775" w:rsidRDefault="002F219B">
      <w:bookmarkStart w:id="115" w:name="bkmrkVerMer1"/>
      <w:bookmarkEnd w:id="115"/>
    </w:p>
    <w:p w14:paraId="62527351" w14:textId="77777777" w:rsidR="002F219B" w:rsidRPr="001D7775" w:rsidRDefault="002F219B"/>
    <w:p w14:paraId="7C1D9FC9" w14:textId="77777777" w:rsidR="002F219B" w:rsidRPr="001D7775" w:rsidRDefault="002F219B"/>
    <w:p w14:paraId="33D5674B" w14:textId="77777777" w:rsidR="002F219B" w:rsidRPr="001D7775" w:rsidRDefault="002F219B"/>
    <w:p w14:paraId="6C2D6D2D" w14:textId="77777777" w:rsidR="008C5CFA" w:rsidRPr="001D7775" w:rsidRDefault="00BD23C4" w:rsidP="00300A01">
      <w:pPr>
        <w:spacing w:before="0" w:after="0"/>
      </w:pPr>
      <w:r w:rsidRPr="001D7775">
        <w:t xml:space="preserve"> </w:t>
      </w:r>
    </w:p>
    <w:p w14:paraId="25C259F3" w14:textId="77777777" w:rsidR="008C5CFA" w:rsidRPr="001D7775" w:rsidRDefault="008C5CFA" w:rsidP="00300A01">
      <w:pPr>
        <w:pStyle w:val="Text1"/>
        <w:spacing w:before="0" w:after="0"/>
        <w:ind w:left="0"/>
        <w:sectPr w:rsidR="008C5CFA" w:rsidRPr="001D7775" w:rsidSect="0047688D">
          <w:headerReference w:type="even" r:id="rId28"/>
          <w:headerReference w:type="default" r:id="rId29"/>
          <w:footerReference w:type="default" r:id="rId30"/>
          <w:headerReference w:type="first" r:id="rId31"/>
          <w:footerReference w:type="first" r:id="rId32"/>
          <w:pgSz w:w="11906" w:h="16838"/>
          <w:pgMar w:top="567" w:right="510" w:bottom="284" w:left="1134" w:header="709" w:footer="709" w:gutter="0"/>
          <w:cols w:space="708"/>
          <w:docGrid w:linePitch="360"/>
        </w:sectPr>
      </w:pPr>
    </w:p>
    <w:p w14:paraId="2C0189D5" w14:textId="77777777" w:rsidR="008C5CFA" w:rsidRPr="001D7775" w:rsidRDefault="00BD23C4" w:rsidP="00007C65">
      <w:pPr>
        <w:pStyle w:val="Nadpis1"/>
        <w:numPr>
          <w:ilvl w:val="0"/>
          <w:numId w:val="32"/>
        </w:numPr>
        <w:tabs>
          <w:tab w:val="clear" w:pos="992"/>
          <w:tab w:val="num" w:pos="0"/>
        </w:tabs>
        <w:spacing w:before="0" w:after="0"/>
        <w:ind w:left="0" w:firstLine="0"/>
        <w:jc w:val="left"/>
      </w:pPr>
      <w:bookmarkStart w:id="116" w:name="_Toc256000198"/>
      <w:bookmarkStart w:id="117" w:name="_Toc256000148"/>
      <w:bookmarkStart w:id="118" w:name="_Toc256000084"/>
      <w:bookmarkStart w:id="119" w:name="_Toc256000020"/>
      <w:r w:rsidRPr="001D7775">
        <w:rPr>
          <w:noProof/>
        </w:rPr>
        <w:lastRenderedPageBreak/>
        <w:t>Nepovinné v prípade správy, ktorá sa má predložiť v roku 2016; neuplatňuje sa na ostatné zjednodušené správy: OPATRENIA PRIJATÉ NA SPLNENIE EX ANTE KONDICIONALÍT</w:t>
      </w:r>
      <w:bookmarkEnd w:id="116"/>
      <w:bookmarkEnd w:id="117"/>
      <w:bookmarkEnd w:id="118"/>
      <w:bookmarkEnd w:id="119"/>
    </w:p>
    <w:p w14:paraId="52117FF4" w14:textId="77777777" w:rsidR="008C5CFA" w:rsidRPr="001D7775" w:rsidRDefault="008C5CFA" w:rsidP="00300A01">
      <w:pPr>
        <w:pStyle w:val="Text1"/>
        <w:spacing w:before="0" w:after="0"/>
        <w:ind w:left="0"/>
      </w:pPr>
    </w:p>
    <w:p w14:paraId="046689BD" w14:textId="77777777" w:rsidR="008C5CFA" w:rsidRPr="001D7775" w:rsidRDefault="00BD23C4" w:rsidP="00300A01">
      <w:pPr>
        <w:spacing w:before="0" w:after="0"/>
      </w:pPr>
      <w:r w:rsidRPr="001D7775">
        <w:rPr>
          <w:noProof/>
        </w:rPr>
        <w:t>Tabuľka 14</w:t>
      </w:r>
      <w:r w:rsidRPr="001D7775">
        <w:t xml:space="preserve">: </w:t>
      </w:r>
      <w:r w:rsidRPr="001D7775">
        <w:rPr>
          <w:noProof/>
        </w:rPr>
        <w:t>Opatrenia prijaté s cieľom splniť uplatniteľné všeobecné ex ante kondicionality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340"/>
        <w:gridCol w:w="1223"/>
        <w:gridCol w:w="676"/>
        <w:gridCol w:w="1533"/>
        <w:gridCol w:w="2339"/>
        <w:gridCol w:w="1469"/>
        <w:gridCol w:w="3738"/>
        <w:gridCol w:w="834"/>
      </w:tblGrid>
      <w:tr w:rsidR="002F219B" w:rsidRPr="001D7775" w14:paraId="12706E43" w14:textId="77777777" w:rsidTr="0047688D">
        <w:trPr>
          <w:tblHeader/>
        </w:trPr>
        <w:tc>
          <w:tcPr>
            <w:tcW w:w="0" w:type="auto"/>
            <w:shd w:val="clear" w:color="auto" w:fill="auto"/>
          </w:tcPr>
          <w:p w14:paraId="6CBEBFD2" w14:textId="77777777" w:rsidR="008C5CFA" w:rsidRPr="001D7775" w:rsidRDefault="00BD23C4" w:rsidP="00300A01">
            <w:pPr>
              <w:spacing w:before="0" w:after="0"/>
              <w:rPr>
                <w:sz w:val="14"/>
                <w:szCs w:val="14"/>
              </w:rPr>
            </w:pPr>
            <w:r w:rsidRPr="001D7775">
              <w:rPr>
                <w:noProof/>
                <w:sz w:val="14"/>
                <w:szCs w:val="14"/>
              </w:rPr>
              <w:t>Všeobecná ex ante kondicionalita</w:t>
            </w:r>
          </w:p>
        </w:tc>
        <w:tc>
          <w:tcPr>
            <w:tcW w:w="0" w:type="auto"/>
            <w:shd w:val="clear" w:color="auto" w:fill="auto"/>
          </w:tcPr>
          <w:p w14:paraId="6CD1C2EA" w14:textId="77777777" w:rsidR="008C5CFA" w:rsidRPr="001D7775" w:rsidRDefault="00BD23C4" w:rsidP="00300A01">
            <w:pPr>
              <w:spacing w:before="0" w:after="0"/>
              <w:rPr>
                <w:sz w:val="14"/>
                <w:szCs w:val="14"/>
              </w:rPr>
            </w:pPr>
            <w:r w:rsidRPr="001D7775">
              <w:rPr>
                <w:noProof/>
                <w:sz w:val="14"/>
                <w:szCs w:val="14"/>
              </w:rPr>
              <w:t>Nesplnené kritériá</w:t>
            </w:r>
          </w:p>
        </w:tc>
        <w:tc>
          <w:tcPr>
            <w:tcW w:w="0" w:type="auto"/>
            <w:shd w:val="clear" w:color="auto" w:fill="auto"/>
          </w:tcPr>
          <w:p w14:paraId="462F6CF0" w14:textId="77777777" w:rsidR="008C5CFA" w:rsidRPr="001D7775" w:rsidRDefault="00BD23C4" w:rsidP="00300A01">
            <w:pPr>
              <w:spacing w:before="0" w:after="0"/>
              <w:rPr>
                <w:sz w:val="14"/>
                <w:szCs w:val="14"/>
              </w:rPr>
            </w:pPr>
            <w:r w:rsidRPr="001D7775">
              <w:rPr>
                <w:noProof/>
                <w:sz w:val="14"/>
                <w:szCs w:val="14"/>
              </w:rPr>
              <w:t>Prijaté opatrenia</w:t>
            </w:r>
          </w:p>
        </w:tc>
        <w:tc>
          <w:tcPr>
            <w:tcW w:w="0" w:type="auto"/>
            <w:shd w:val="clear" w:color="auto" w:fill="auto"/>
          </w:tcPr>
          <w:p w14:paraId="24731C9D" w14:textId="77777777" w:rsidR="008C5CFA" w:rsidRPr="001D7775" w:rsidRDefault="00BD23C4" w:rsidP="00300A01">
            <w:pPr>
              <w:spacing w:before="0" w:after="0"/>
              <w:rPr>
                <w:sz w:val="14"/>
                <w:szCs w:val="14"/>
              </w:rPr>
            </w:pPr>
            <w:r w:rsidRPr="001D7775">
              <w:rPr>
                <w:noProof/>
                <w:sz w:val="14"/>
                <w:szCs w:val="14"/>
              </w:rPr>
              <w:t>Termín</w:t>
            </w:r>
          </w:p>
        </w:tc>
        <w:tc>
          <w:tcPr>
            <w:tcW w:w="0" w:type="auto"/>
            <w:shd w:val="clear" w:color="auto" w:fill="auto"/>
          </w:tcPr>
          <w:p w14:paraId="6F1D7C50" w14:textId="77777777" w:rsidR="008C5CFA" w:rsidRPr="001D7775" w:rsidRDefault="00BD23C4" w:rsidP="00300A01">
            <w:pPr>
              <w:spacing w:before="0" w:after="0"/>
              <w:rPr>
                <w:sz w:val="14"/>
                <w:szCs w:val="14"/>
              </w:rPr>
            </w:pPr>
            <w:r w:rsidRPr="001D7775">
              <w:rPr>
                <w:noProof/>
                <w:sz w:val="14"/>
                <w:szCs w:val="14"/>
              </w:rPr>
              <w:t>Zodpovedné subjekty</w:t>
            </w:r>
          </w:p>
        </w:tc>
        <w:tc>
          <w:tcPr>
            <w:tcW w:w="0" w:type="auto"/>
            <w:shd w:val="clear" w:color="auto" w:fill="auto"/>
          </w:tcPr>
          <w:p w14:paraId="5936FBA0" w14:textId="77777777" w:rsidR="008C5CFA" w:rsidRPr="001D7775" w:rsidRDefault="00BD23C4" w:rsidP="00300A01">
            <w:pPr>
              <w:spacing w:before="0" w:after="0"/>
              <w:rPr>
                <w:sz w:val="14"/>
                <w:szCs w:val="14"/>
              </w:rPr>
            </w:pPr>
            <w:r w:rsidRPr="001D7775">
              <w:rPr>
                <w:noProof/>
                <w:sz w:val="14"/>
                <w:szCs w:val="14"/>
              </w:rPr>
              <w:t>Opatrenie bolo dokončené v lehote</w:t>
            </w:r>
          </w:p>
        </w:tc>
        <w:tc>
          <w:tcPr>
            <w:tcW w:w="0" w:type="auto"/>
            <w:shd w:val="clear" w:color="auto" w:fill="auto"/>
          </w:tcPr>
          <w:p w14:paraId="2D601EFD" w14:textId="77777777" w:rsidR="008C5CFA" w:rsidRPr="001D7775" w:rsidRDefault="00BD23C4" w:rsidP="00300A01">
            <w:pPr>
              <w:spacing w:before="0" w:after="0"/>
              <w:rPr>
                <w:sz w:val="14"/>
                <w:szCs w:val="14"/>
              </w:rPr>
            </w:pPr>
            <w:r w:rsidRPr="001D7775">
              <w:rPr>
                <w:noProof/>
                <w:sz w:val="14"/>
                <w:szCs w:val="14"/>
              </w:rPr>
              <w:t>Kritériá boli splnené</w:t>
            </w:r>
          </w:p>
        </w:tc>
        <w:tc>
          <w:tcPr>
            <w:tcW w:w="0" w:type="auto"/>
            <w:shd w:val="clear" w:color="auto" w:fill="auto"/>
          </w:tcPr>
          <w:p w14:paraId="5B919F08" w14:textId="77777777" w:rsidR="008C5CFA" w:rsidRPr="001D7775" w:rsidRDefault="00BD23C4" w:rsidP="00300A01">
            <w:pPr>
              <w:spacing w:before="0" w:after="0"/>
              <w:rPr>
                <w:sz w:val="14"/>
                <w:szCs w:val="14"/>
              </w:rPr>
            </w:pPr>
            <w:r w:rsidRPr="001D7775">
              <w:rPr>
                <w:noProof/>
                <w:sz w:val="14"/>
                <w:szCs w:val="14"/>
              </w:rPr>
              <w:t>Očakávaný dátum úplnej realizácie zostávajúcich opatrení</w:t>
            </w:r>
          </w:p>
        </w:tc>
        <w:tc>
          <w:tcPr>
            <w:tcW w:w="0" w:type="auto"/>
            <w:shd w:val="clear" w:color="auto" w:fill="auto"/>
          </w:tcPr>
          <w:p w14:paraId="7C8EEEE9" w14:textId="77777777" w:rsidR="008C5CFA" w:rsidRPr="001D7775" w:rsidRDefault="00BD23C4" w:rsidP="00300A01">
            <w:pPr>
              <w:spacing w:before="0" w:after="0"/>
              <w:rPr>
                <w:sz w:val="14"/>
                <w:szCs w:val="14"/>
              </w:rPr>
            </w:pPr>
            <w:r w:rsidRPr="001D7775">
              <w:rPr>
                <w:noProof/>
                <w:sz w:val="14"/>
                <w:szCs w:val="14"/>
              </w:rPr>
              <w:t>Komentár</w:t>
            </w:r>
          </w:p>
        </w:tc>
      </w:tr>
    </w:tbl>
    <w:p w14:paraId="7E42BF80" w14:textId="77777777" w:rsidR="008C5CFA" w:rsidRPr="001D7775" w:rsidRDefault="008C5CFA" w:rsidP="00300A01">
      <w:pPr>
        <w:spacing w:before="0" w:after="0"/>
      </w:pPr>
    </w:p>
    <w:p w14:paraId="61B9966C" w14:textId="1D2D6843" w:rsidR="00B12E2F" w:rsidRDefault="00B12E2F" w:rsidP="00300A01">
      <w:pPr>
        <w:spacing w:before="0" w:after="0"/>
      </w:pPr>
      <w:r>
        <w:t>NERELEVANTNÉ</w:t>
      </w:r>
    </w:p>
    <w:p w14:paraId="7A069929" w14:textId="77777777" w:rsidR="008C5CFA" w:rsidRPr="001D7775" w:rsidRDefault="00BD23C4" w:rsidP="00300A01">
      <w:pPr>
        <w:spacing w:before="0" w:after="0"/>
      </w:pPr>
      <w:r w:rsidRPr="00B12E2F">
        <w:br w:type="page"/>
      </w:r>
      <w:r w:rsidRPr="001D7775">
        <w:rPr>
          <w:noProof/>
        </w:rPr>
        <w:lastRenderedPageBreak/>
        <w:t>Tabuľka 15</w:t>
      </w:r>
      <w:r w:rsidRPr="001D7775">
        <w:t xml:space="preserve">: </w:t>
      </w:r>
      <w:r w:rsidRPr="001D7775">
        <w:rPr>
          <w:noProof/>
        </w:rPr>
        <w:t>Opatrenia prijaté s cieľom splniť uplatniteľné tematické ex ante kondicionality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340"/>
        <w:gridCol w:w="1223"/>
        <w:gridCol w:w="676"/>
        <w:gridCol w:w="1533"/>
        <w:gridCol w:w="2339"/>
        <w:gridCol w:w="1469"/>
        <w:gridCol w:w="3738"/>
        <w:gridCol w:w="834"/>
      </w:tblGrid>
      <w:tr w:rsidR="002F219B" w:rsidRPr="001D7775" w14:paraId="76C36D0F" w14:textId="77777777" w:rsidTr="0047688D">
        <w:trPr>
          <w:tblHeader/>
        </w:trPr>
        <w:tc>
          <w:tcPr>
            <w:tcW w:w="0" w:type="auto"/>
            <w:shd w:val="clear" w:color="auto" w:fill="auto"/>
          </w:tcPr>
          <w:p w14:paraId="27CC9011" w14:textId="77777777" w:rsidR="008C5CFA" w:rsidRPr="001D7775" w:rsidRDefault="00BD23C4" w:rsidP="00300A01">
            <w:pPr>
              <w:spacing w:before="0" w:after="0"/>
              <w:rPr>
                <w:sz w:val="14"/>
                <w:szCs w:val="14"/>
              </w:rPr>
            </w:pPr>
            <w:r w:rsidRPr="001D7775">
              <w:rPr>
                <w:noProof/>
                <w:sz w:val="14"/>
                <w:szCs w:val="14"/>
              </w:rPr>
              <w:t>Všeobecná ex ante kondicionalita</w:t>
            </w:r>
          </w:p>
        </w:tc>
        <w:tc>
          <w:tcPr>
            <w:tcW w:w="0" w:type="auto"/>
            <w:shd w:val="clear" w:color="auto" w:fill="auto"/>
          </w:tcPr>
          <w:p w14:paraId="6DBFA60D" w14:textId="77777777" w:rsidR="008C5CFA" w:rsidRPr="001D7775" w:rsidRDefault="00BD23C4" w:rsidP="00300A01">
            <w:pPr>
              <w:spacing w:before="0" w:after="0"/>
              <w:rPr>
                <w:sz w:val="14"/>
                <w:szCs w:val="14"/>
              </w:rPr>
            </w:pPr>
            <w:r w:rsidRPr="001D7775">
              <w:rPr>
                <w:noProof/>
                <w:sz w:val="14"/>
                <w:szCs w:val="14"/>
              </w:rPr>
              <w:t>Nesplnené kritériá</w:t>
            </w:r>
          </w:p>
        </w:tc>
        <w:tc>
          <w:tcPr>
            <w:tcW w:w="0" w:type="auto"/>
            <w:shd w:val="clear" w:color="auto" w:fill="auto"/>
          </w:tcPr>
          <w:p w14:paraId="6C5244AB" w14:textId="77777777" w:rsidR="008C5CFA" w:rsidRPr="001D7775" w:rsidRDefault="00BD23C4" w:rsidP="00300A01">
            <w:pPr>
              <w:spacing w:before="0" w:after="0"/>
              <w:rPr>
                <w:sz w:val="14"/>
                <w:szCs w:val="14"/>
              </w:rPr>
            </w:pPr>
            <w:r w:rsidRPr="001D7775">
              <w:rPr>
                <w:noProof/>
                <w:sz w:val="14"/>
                <w:szCs w:val="14"/>
              </w:rPr>
              <w:t>Prijaté opatrenia</w:t>
            </w:r>
          </w:p>
        </w:tc>
        <w:tc>
          <w:tcPr>
            <w:tcW w:w="0" w:type="auto"/>
            <w:shd w:val="clear" w:color="auto" w:fill="auto"/>
          </w:tcPr>
          <w:p w14:paraId="2B214F61" w14:textId="77777777" w:rsidR="008C5CFA" w:rsidRPr="001D7775" w:rsidRDefault="00BD23C4" w:rsidP="00300A01">
            <w:pPr>
              <w:spacing w:before="0" w:after="0"/>
              <w:rPr>
                <w:sz w:val="14"/>
                <w:szCs w:val="14"/>
              </w:rPr>
            </w:pPr>
            <w:r w:rsidRPr="001D7775">
              <w:rPr>
                <w:noProof/>
                <w:sz w:val="14"/>
                <w:szCs w:val="14"/>
              </w:rPr>
              <w:t>Termín</w:t>
            </w:r>
          </w:p>
        </w:tc>
        <w:tc>
          <w:tcPr>
            <w:tcW w:w="0" w:type="auto"/>
            <w:shd w:val="clear" w:color="auto" w:fill="auto"/>
          </w:tcPr>
          <w:p w14:paraId="37EF0E6F" w14:textId="77777777" w:rsidR="008C5CFA" w:rsidRPr="001D7775" w:rsidRDefault="00BD23C4" w:rsidP="00300A01">
            <w:pPr>
              <w:spacing w:before="0" w:after="0"/>
              <w:rPr>
                <w:sz w:val="14"/>
                <w:szCs w:val="14"/>
              </w:rPr>
            </w:pPr>
            <w:r w:rsidRPr="001D7775">
              <w:rPr>
                <w:noProof/>
                <w:sz w:val="14"/>
                <w:szCs w:val="14"/>
              </w:rPr>
              <w:t>Zodpovedné subjekty</w:t>
            </w:r>
          </w:p>
        </w:tc>
        <w:tc>
          <w:tcPr>
            <w:tcW w:w="0" w:type="auto"/>
            <w:shd w:val="clear" w:color="auto" w:fill="auto"/>
          </w:tcPr>
          <w:p w14:paraId="69099C20" w14:textId="77777777" w:rsidR="008C5CFA" w:rsidRPr="001D7775" w:rsidRDefault="00BD23C4" w:rsidP="00300A01">
            <w:pPr>
              <w:spacing w:before="0" w:after="0"/>
              <w:rPr>
                <w:sz w:val="14"/>
                <w:szCs w:val="14"/>
              </w:rPr>
            </w:pPr>
            <w:r w:rsidRPr="001D7775">
              <w:rPr>
                <w:noProof/>
                <w:sz w:val="14"/>
                <w:szCs w:val="14"/>
              </w:rPr>
              <w:t>Opatrenie bolo dokončené v lehote</w:t>
            </w:r>
          </w:p>
        </w:tc>
        <w:tc>
          <w:tcPr>
            <w:tcW w:w="0" w:type="auto"/>
            <w:shd w:val="clear" w:color="auto" w:fill="auto"/>
          </w:tcPr>
          <w:p w14:paraId="30B775BB" w14:textId="77777777" w:rsidR="008C5CFA" w:rsidRPr="001D7775" w:rsidRDefault="00BD23C4" w:rsidP="00300A01">
            <w:pPr>
              <w:spacing w:before="0" w:after="0"/>
              <w:rPr>
                <w:sz w:val="14"/>
                <w:szCs w:val="14"/>
              </w:rPr>
            </w:pPr>
            <w:r w:rsidRPr="001D7775">
              <w:rPr>
                <w:noProof/>
                <w:sz w:val="14"/>
                <w:szCs w:val="14"/>
              </w:rPr>
              <w:t>Kritériá boli splnené</w:t>
            </w:r>
          </w:p>
        </w:tc>
        <w:tc>
          <w:tcPr>
            <w:tcW w:w="0" w:type="auto"/>
            <w:shd w:val="clear" w:color="auto" w:fill="auto"/>
          </w:tcPr>
          <w:p w14:paraId="092C5550" w14:textId="77777777" w:rsidR="008C5CFA" w:rsidRPr="001D7775" w:rsidRDefault="00BD23C4" w:rsidP="00300A01">
            <w:pPr>
              <w:spacing w:before="0" w:after="0"/>
              <w:rPr>
                <w:sz w:val="14"/>
                <w:szCs w:val="14"/>
              </w:rPr>
            </w:pPr>
            <w:r w:rsidRPr="001D7775">
              <w:rPr>
                <w:noProof/>
                <w:sz w:val="14"/>
                <w:szCs w:val="14"/>
              </w:rPr>
              <w:t>Očakávaný dátum úplnej realizácie zostávajúcich opatrení</w:t>
            </w:r>
          </w:p>
        </w:tc>
        <w:tc>
          <w:tcPr>
            <w:tcW w:w="0" w:type="auto"/>
            <w:shd w:val="clear" w:color="auto" w:fill="auto"/>
          </w:tcPr>
          <w:p w14:paraId="04D19164" w14:textId="77777777" w:rsidR="008C5CFA" w:rsidRPr="001D7775" w:rsidRDefault="00BD23C4" w:rsidP="00300A01">
            <w:pPr>
              <w:spacing w:before="0" w:after="0"/>
              <w:rPr>
                <w:sz w:val="14"/>
                <w:szCs w:val="14"/>
              </w:rPr>
            </w:pPr>
            <w:r w:rsidRPr="001D7775">
              <w:rPr>
                <w:noProof/>
                <w:sz w:val="14"/>
                <w:szCs w:val="14"/>
              </w:rPr>
              <w:t>Komentár</w:t>
            </w:r>
          </w:p>
        </w:tc>
      </w:tr>
    </w:tbl>
    <w:p w14:paraId="31E346E4" w14:textId="77777777" w:rsidR="00B12E2F" w:rsidRDefault="00B12E2F" w:rsidP="00B12E2F">
      <w:pPr>
        <w:spacing w:before="0" w:after="0"/>
        <w:ind w:left="992"/>
      </w:pPr>
    </w:p>
    <w:p w14:paraId="5CD6A776" w14:textId="77777777" w:rsidR="00B12E2F" w:rsidRDefault="00B12E2F" w:rsidP="00B12E2F">
      <w:pPr>
        <w:spacing w:before="0" w:after="0"/>
      </w:pPr>
      <w:r>
        <w:t>NERELEVANTNÉ</w:t>
      </w:r>
    </w:p>
    <w:p w14:paraId="0E1E42F8" w14:textId="77777777" w:rsidR="008C5CFA" w:rsidRPr="001D7775" w:rsidRDefault="00BD23C4" w:rsidP="00007C65">
      <w:pPr>
        <w:pStyle w:val="Nadpis1"/>
        <w:numPr>
          <w:ilvl w:val="0"/>
          <w:numId w:val="32"/>
        </w:numPr>
        <w:tabs>
          <w:tab w:val="clear" w:pos="992"/>
          <w:tab w:val="num" w:pos="0"/>
        </w:tabs>
        <w:spacing w:before="0" w:after="0"/>
        <w:ind w:hanging="992"/>
        <w:jc w:val="left"/>
      </w:pPr>
      <w:r w:rsidRPr="001D7775">
        <w:br w:type="page"/>
      </w:r>
      <w:bookmarkStart w:id="120" w:name="_Toc256000199"/>
      <w:bookmarkStart w:id="121" w:name="_Toc256000149"/>
      <w:bookmarkStart w:id="122" w:name="_Toc256000085"/>
      <w:bookmarkStart w:id="123" w:name="_Toc256000021"/>
      <w:r w:rsidRPr="001D7775">
        <w:rPr>
          <w:noProof/>
        </w:rPr>
        <w:lastRenderedPageBreak/>
        <w:t>POKROK DOSIAHNUTÝ V RÁMCI PRÍPRAVY A VYKONÁVANIA VEĽKÝCH PROJEKTOV A SPOLOČNÝCH AKČNÝCH PLÁNOV [článok 101 písm. h) a článok 111 ods. 3 nariadenia (EÚ) č. 1303/2013]</w:t>
      </w:r>
      <w:bookmarkEnd w:id="120"/>
      <w:bookmarkEnd w:id="121"/>
      <w:bookmarkEnd w:id="122"/>
      <w:bookmarkEnd w:id="123"/>
    </w:p>
    <w:p w14:paraId="39FBD77F" w14:textId="77777777" w:rsidR="008C5CFA" w:rsidRPr="001D7775" w:rsidRDefault="008C5CFA" w:rsidP="00300A01">
      <w:pPr>
        <w:spacing w:before="0" w:after="0"/>
      </w:pPr>
    </w:p>
    <w:p w14:paraId="0D86EDD8" w14:textId="77777777" w:rsidR="008C5CFA" w:rsidRPr="001D7775" w:rsidRDefault="00BD23C4" w:rsidP="00007C65">
      <w:pPr>
        <w:pStyle w:val="Nadpis2"/>
        <w:numPr>
          <w:ilvl w:val="1"/>
          <w:numId w:val="14"/>
        </w:numPr>
        <w:tabs>
          <w:tab w:val="clear" w:pos="850"/>
          <w:tab w:val="num" w:pos="567"/>
        </w:tabs>
        <w:spacing w:before="0" w:after="0"/>
        <w:jc w:val="left"/>
      </w:pPr>
      <w:bookmarkStart w:id="124" w:name="_Toc256000200"/>
      <w:bookmarkStart w:id="125" w:name="_Toc256000150"/>
      <w:bookmarkStart w:id="126" w:name="_Toc256000086"/>
      <w:bookmarkStart w:id="127" w:name="_Toc256000022"/>
      <w:r w:rsidRPr="001D7775">
        <w:rPr>
          <w:noProof/>
        </w:rPr>
        <w:t>Veľké projekty</w:t>
      </w:r>
      <w:bookmarkEnd w:id="124"/>
      <w:bookmarkEnd w:id="125"/>
      <w:bookmarkEnd w:id="126"/>
      <w:bookmarkEnd w:id="127"/>
    </w:p>
    <w:p w14:paraId="0C5F2E9F" w14:textId="77777777" w:rsidR="008C5CFA" w:rsidRPr="001D7775" w:rsidRDefault="008C5CFA" w:rsidP="00300A01">
      <w:pPr>
        <w:pStyle w:val="Text1"/>
        <w:spacing w:before="0" w:after="0"/>
        <w:ind w:left="0"/>
      </w:pPr>
    </w:p>
    <w:p w14:paraId="3A8C3140" w14:textId="77777777" w:rsidR="008C5CFA" w:rsidRPr="001D7775" w:rsidRDefault="00BD23C4" w:rsidP="00300A01">
      <w:pPr>
        <w:pStyle w:val="Text1"/>
        <w:spacing w:before="0" w:after="0"/>
        <w:ind w:left="0"/>
      </w:pPr>
      <w:r w:rsidRPr="001D7775">
        <w:rPr>
          <w:noProof/>
        </w:rPr>
        <w:t>Tabuľka 12: Veľké projekty</w:t>
      </w:r>
    </w:p>
    <w:tbl>
      <w:tblPr>
        <w:tblW w:w="507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5" w:type="dxa"/>
          <w:right w:w="28" w:type="dxa"/>
        </w:tblCellMar>
        <w:tblLook w:val="04A0" w:firstRow="1" w:lastRow="0" w:firstColumn="1" w:lastColumn="0" w:noHBand="0" w:noVBand="1"/>
      </w:tblPr>
      <w:tblGrid>
        <w:gridCol w:w="1576"/>
        <w:gridCol w:w="1267"/>
        <w:gridCol w:w="844"/>
        <w:gridCol w:w="984"/>
        <w:gridCol w:w="984"/>
        <w:gridCol w:w="984"/>
        <w:gridCol w:w="844"/>
        <w:gridCol w:w="984"/>
        <w:gridCol w:w="984"/>
        <w:gridCol w:w="423"/>
        <w:gridCol w:w="984"/>
        <w:gridCol w:w="1125"/>
        <w:gridCol w:w="1421"/>
        <w:gridCol w:w="829"/>
        <w:gridCol w:w="1266"/>
      </w:tblGrid>
      <w:tr w:rsidR="000408BB" w:rsidRPr="007E30A5" w14:paraId="4F857985" w14:textId="77777777" w:rsidTr="00317E73">
        <w:tc>
          <w:tcPr>
            <w:tcW w:w="1576" w:type="dxa"/>
            <w:shd w:val="clear" w:color="auto" w:fill="auto"/>
            <w:vAlign w:val="center"/>
          </w:tcPr>
          <w:p w14:paraId="0BAB4137"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Projekt</w:t>
            </w:r>
          </w:p>
        </w:tc>
        <w:tc>
          <w:tcPr>
            <w:tcW w:w="1267" w:type="dxa"/>
            <w:shd w:val="clear" w:color="auto" w:fill="auto"/>
            <w:vAlign w:val="center"/>
          </w:tcPr>
          <w:p w14:paraId="43F185C4"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CCI</w:t>
            </w:r>
          </w:p>
        </w:tc>
        <w:tc>
          <w:tcPr>
            <w:tcW w:w="844" w:type="dxa"/>
            <w:shd w:val="clear" w:color="auto" w:fill="auto"/>
            <w:vAlign w:val="center"/>
          </w:tcPr>
          <w:p w14:paraId="23A57F2E"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Stav VP</w:t>
            </w:r>
          </w:p>
        </w:tc>
        <w:tc>
          <w:tcPr>
            <w:tcW w:w="984" w:type="dxa"/>
            <w:shd w:val="clear" w:color="auto" w:fill="auto"/>
            <w:vAlign w:val="center"/>
          </w:tcPr>
          <w:p w14:paraId="1F0CCC6C"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Celkové investície</w:t>
            </w:r>
          </w:p>
        </w:tc>
        <w:tc>
          <w:tcPr>
            <w:tcW w:w="984" w:type="dxa"/>
            <w:shd w:val="clear" w:color="auto" w:fill="auto"/>
            <w:vAlign w:val="center"/>
          </w:tcPr>
          <w:p w14:paraId="490B145D"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Celkové oprávnené náklady</w:t>
            </w:r>
          </w:p>
        </w:tc>
        <w:tc>
          <w:tcPr>
            <w:tcW w:w="984" w:type="dxa"/>
            <w:shd w:val="clear" w:color="auto" w:fill="auto"/>
            <w:vAlign w:val="center"/>
          </w:tcPr>
          <w:p w14:paraId="4919186A"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Plánované oznámenie/dátum predloženia</w:t>
            </w:r>
          </w:p>
        </w:tc>
        <w:tc>
          <w:tcPr>
            <w:tcW w:w="844" w:type="dxa"/>
            <w:shd w:val="clear" w:color="auto" w:fill="auto"/>
            <w:vAlign w:val="center"/>
          </w:tcPr>
          <w:p w14:paraId="62CA722C"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Dátum tichého súhlasu / schválenia Komisiou</w:t>
            </w:r>
          </w:p>
        </w:tc>
        <w:tc>
          <w:tcPr>
            <w:tcW w:w="984" w:type="dxa"/>
            <w:shd w:val="clear" w:color="auto" w:fill="auto"/>
            <w:vAlign w:val="center"/>
          </w:tcPr>
          <w:p w14:paraId="0B8AEFC2" w14:textId="77777777" w:rsidR="000408BB" w:rsidRPr="007E30A5" w:rsidRDefault="000408BB" w:rsidP="000408BB">
            <w:pPr>
              <w:spacing w:before="0" w:after="0"/>
              <w:jc w:val="center"/>
              <w:rPr>
                <w:rFonts w:ascii="Calibri" w:hAnsi="Calibri"/>
                <w:noProof/>
                <w:sz w:val="14"/>
                <w:szCs w:val="14"/>
              </w:rPr>
            </w:pPr>
            <w:r w:rsidRPr="007E30A5">
              <w:rPr>
                <w:rFonts w:ascii="Calibri" w:hAnsi="Calibri"/>
                <w:noProof/>
                <w:sz w:val="14"/>
                <w:szCs w:val="14"/>
              </w:rPr>
              <w:t xml:space="preserve">Plánovaný začiatok vykonávania </w:t>
            </w:r>
          </w:p>
          <w:p w14:paraId="6C1C9CEC"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(rok, štvrťrok)</w:t>
            </w:r>
          </w:p>
        </w:tc>
        <w:tc>
          <w:tcPr>
            <w:tcW w:w="984" w:type="dxa"/>
            <w:shd w:val="clear" w:color="auto" w:fill="auto"/>
            <w:vAlign w:val="center"/>
          </w:tcPr>
          <w:p w14:paraId="20BCF376"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Plánovaný dátum dokončenia</w:t>
            </w:r>
          </w:p>
        </w:tc>
        <w:tc>
          <w:tcPr>
            <w:tcW w:w="423" w:type="dxa"/>
            <w:shd w:val="clear" w:color="auto" w:fill="auto"/>
            <w:vAlign w:val="center"/>
          </w:tcPr>
          <w:p w14:paraId="0BD4B4BC"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Prioritná os/investičné priority</w:t>
            </w:r>
          </w:p>
        </w:tc>
        <w:tc>
          <w:tcPr>
            <w:tcW w:w="984" w:type="dxa"/>
            <w:shd w:val="clear" w:color="auto" w:fill="auto"/>
            <w:vAlign w:val="center"/>
          </w:tcPr>
          <w:p w14:paraId="7A2652FB"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Aktuálny stav realizácie – finančný pokrok (% výdavkov certifikovaných Komisii v porovnaní s celkovými oprávnenými nákladmi)</w:t>
            </w:r>
          </w:p>
        </w:tc>
        <w:tc>
          <w:tcPr>
            <w:tcW w:w="1125" w:type="dxa"/>
            <w:shd w:val="clear" w:color="auto" w:fill="auto"/>
            <w:vAlign w:val="center"/>
          </w:tcPr>
          <w:p w14:paraId="2B4A5A5A"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Aktuálny stav realizácie – fyzický pokrok Hlavná fáza realizácie projektu</w:t>
            </w:r>
          </w:p>
        </w:tc>
        <w:tc>
          <w:tcPr>
            <w:tcW w:w="1421" w:type="dxa"/>
            <w:shd w:val="clear" w:color="auto" w:fill="auto"/>
            <w:vAlign w:val="center"/>
          </w:tcPr>
          <w:p w14:paraId="5E78E936"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Hlavné výstupy</w:t>
            </w:r>
          </w:p>
        </w:tc>
        <w:tc>
          <w:tcPr>
            <w:tcW w:w="829" w:type="dxa"/>
            <w:shd w:val="clear" w:color="auto" w:fill="auto"/>
            <w:vAlign w:val="center"/>
          </w:tcPr>
          <w:p w14:paraId="5F97B77F"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Dátum podpisu prvej zákazky na uskutočnenie stavebných prác</w:t>
            </w:r>
          </w:p>
        </w:tc>
        <w:tc>
          <w:tcPr>
            <w:tcW w:w="1266" w:type="dxa"/>
            <w:shd w:val="clear" w:color="auto" w:fill="auto"/>
            <w:vAlign w:val="center"/>
          </w:tcPr>
          <w:p w14:paraId="5A677F24" w14:textId="77777777" w:rsidR="000408BB" w:rsidRPr="007E30A5" w:rsidRDefault="000408BB" w:rsidP="000408BB">
            <w:pPr>
              <w:spacing w:before="0" w:after="0"/>
              <w:jc w:val="center"/>
              <w:rPr>
                <w:rFonts w:ascii="Calibri" w:hAnsi="Calibri"/>
                <w:sz w:val="14"/>
                <w:szCs w:val="14"/>
              </w:rPr>
            </w:pPr>
            <w:r w:rsidRPr="007E30A5">
              <w:rPr>
                <w:rFonts w:ascii="Calibri" w:hAnsi="Calibri"/>
                <w:noProof/>
                <w:sz w:val="14"/>
                <w:szCs w:val="14"/>
              </w:rPr>
              <w:t>Pripomienky</w:t>
            </w:r>
          </w:p>
        </w:tc>
      </w:tr>
      <w:tr w:rsidR="000408BB" w:rsidRPr="007E30A5" w14:paraId="751E5C10" w14:textId="77777777" w:rsidTr="00317E73">
        <w:tc>
          <w:tcPr>
            <w:tcW w:w="1576" w:type="dxa"/>
            <w:shd w:val="clear" w:color="auto" w:fill="auto"/>
          </w:tcPr>
          <w:p w14:paraId="4E93BD4E"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D1 Budimír – Bidovce</w:t>
            </w:r>
          </w:p>
        </w:tc>
        <w:tc>
          <w:tcPr>
            <w:tcW w:w="1267" w:type="dxa"/>
            <w:shd w:val="clear" w:color="auto" w:fill="auto"/>
          </w:tcPr>
          <w:p w14:paraId="14D238F3"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5FDF6D0F"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4-Plánuje sa oznámenie / predloženie Komisii</w:t>
            </w:r>
          </w:p>
        </w:tc>
        <w:tc>
          <w:tcPr>
            <w:tcW w:w="984" w:type="dxa"/>
            <w:shd w:val="clear" w:color="auto" w:fill="auto"/>
          </w:tcPr>
          <w:p w14:paraId="1967CDCA" w14:textId="09A5BE2B" w:rsidR="000408BB" w:rsidRPr="007E30A5" w:rsidRDefault="00F90472" w:rsidP="000408BB">
            <w:pPr>
              <w:spacing w:before="0" w:after="0"/>
              <w:jc w:val="right"/>
              <w:rPr>
                <w:rFonts w:ascii="Calibri" w:hAnsi="Calibri"/>
                <w:sz w:val="14"/>
                <w:szCs w:val="14"/>
              </w:rPr>
            </w:pPr>
            <w:r>
              <w:rPr>
                <w:rFonts w:ascii="Calibri" w:eastAsia="Calibri" w:hAnsi="Calibri"/>
                <w:color w:val="000000"/>
                <w:sz w:val="14"/>
                <w:szCs w:val="14"/>
              </w:rPr>
              <w:t>282 592 786,49</w:t>
            </w:r>
          </w:p>
        </w:tc>
        <w:tc>
          <w:tcPr>
            <w:tcW w:w="984" w:type="dxa"/>
            <w:shd w:val="clear" w:color="auto" w:fill="auto"/>
          </w:tcPr>
          <w:p w14:paraId="3E4E8318" w14:textId="367D3B22" w:rsidR="000408BB" w:rsidRPr="007E30A5" w:rsidRDefault="000408BB">
            <w:pPr>
              <w:spacing w:before="0" w:after="0"/>
              <w:jc w:val="right"/>
              <w:rPr>
                <w:rFonts w:ascii="Calibri" w:hAnsi="Calibri"/>
                <w:sz w:val="14"/>
                <w:szCs w:val="14"/>
              </w:rPr>
            </w:pPr>
            <w:r w:rsidRPr="007E30A5">
              <w:rPr>
                <w:rFonts w:ascii="Calibri" w:eastAsia="Calibri" w:hAnsi="Calibri"/>
                <w:color w:val="000000"/>
                <w:sz w:val="14"/>
                <w:szCs w:val="14"/>
              </w:rPr>
              <w:t>203 568 766,</w:t>
            </w:r>
            <w:r w:rsidR="00F90472" w:rsidRPr="007E30A5">
              <w:rPr>
                <w:rFonts w:ascii="Calibri" w:eastAsia="Calibri" w:hAnsi="Calibri"/>
                <w:color w:val="000000"/>
                <w:sz w:val="14"/>
                <w:szCs w:val="14"/>
              </w:rPr>
              <w:t>0</w:t>
            </w:r>
            <w:r w:rsidR="00F90472">
              <w:rPr>
                <w:rFonts w:ascii="Calibri" w:eastAsia="Calibri" w:hAnsi="Calibri"/>
                <w:color w:val="000000"/>
                <w:sz w:val="14"/>
                <w:szCs w:val="14"/>
              </w:rPr>
              <w:t>3</w:t>
            </w:r>
          </w:p>
        </w:tc>
        <w:tc>
          <w:tcPr>
            <w:tcW w:w="984" w:type="dxa"/>
            <w:shd w:val="clear" w:color="auto" w:fill="auto"/>
          </w:tcPr>
          <w:p w14:paraId="6507F8D9"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7DE28175"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844" w:type="dxa"/>
            <w:shd w:val="clear" w:color="auto" w:fill="auto"/>
          </w:tcPr>
          <w:p w14:paraId="758D6388" w14:textId="77777777" w:rsidR="000408BB" w:rsidRPr="007E30A5" w:rsidRDefault="000408BB" w:rsidP="000408BB">
            <w:pPr>
              <w:spacing w:before="0" w:after="0"/>
              <w:jc w:val="left"/>
              <w:rPr>
                <w:rFonts w:ascii="Calibri" w:hAnsi="Calibri"/>
                <w:noProof/>
                <w:color w:val="000000"/>
                <w:sz w:val="14"/>
                <w:szCs w:val="14"/>
              </w:rPr>
            </w:pPr>
            <w:r w:rsidRPr="007E30A5">
              <w:rPr>
                <w:rFonts w:ascii="Calibri" w:hAnsi="Calibri"/>
                <w:noProof/>
                <w:color w:val="000000"/>
                <w:sz w:val="14"/>
                <w:szCs w:val="14"/>
              </w:rPr>
              <w:t xml:space="preserve">2019, </w:t>
            </w:r>
          </w:p>
          <w:p w14:paraId="4C304653" w14:textId="77777777" w:rsidR="000408BB" w:rsidRPr="007E30A5" w:rsidRDefault="000408BB" w:rsidP="000408BB">
            <w:pPr>
              <w:spacing w:before="0" w:after="0"/>
              <w:jc w:val="left"/>
              <w:rPr>
                <w:rFonts w:ascii="Calibri" w:hAnsi="Calibri"/>
                <w:sz w:val="14"/>
                <w:szCs w:val="14"/>
              </w:rPr>
            </w:pPr>
            <w:r w:rsidRPr="007E30A5">
              <w:rPr>
                <w:rFonts w:ascii="Calibri" w:hAnsi="Calibri"/>
                <w:noProof/>
                <w:color w:val="000000"/>
                <w:sz w:val="14"/>
                <w:szCs w:val="14"/>
              </w:rPr>
              <w:t>druhý štvrťrok</w:t>
            </w:r>
          </w:p>
        </w:tc>
        <w:tc>
          <w:tcPr>
            <w:tcW w:w="984" w:type="dxa"/>
            <w:shd w:val="clear" w:color="auto" w:fill="auto"/>
          </w:tcPr>
          <w:p w14:paraId="7306C9F9"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2016, </w:t>
            </w:r>
          </w:p>
          <w:p w14:paraId="667F3DE8"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984" w:type="dxa"/>
            <w:shd w:val="clear" w:color="auto" w:fill="auto"/>
          </w:tcPr>
          <w:p w14:paraId="3A76CF37"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7AF833F7"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1EEE7368"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3CCE2D2E"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45,25%</w:t>
            </w:r>
          </w:p>
        </w:tc>
        <w:tc>
          <w:tcPr>
            <w:tcW w:w="1125" w:type="dxa"/>
            <w:shd w:val="clear" w:color="auto" w:fill="auto"/>
          </w:tcPr>
          <w:p w14:paraId="4CA813BA" w14:textId="7D525413" w:rsidR="000408BB" w:rsidRPr="007E30A5" w:rsidRDefault="00F90472" w:rsidP="000408BB">
            <w:pPr>
              <w:spacing w:before="0" w:after="0"/>
              <w:jc w:val="left"/>
              <w:rPr>
                <w:rFonts w:ascii="Calibri" w:hAnsi="Calibri"/>
                <w:sz w:val="14"/>
                <w:szCs w:val="14"/>
              </w:rPr>
            </w:pPr>
            <w:r w:rsidRPr="007E30A5">
              <w:rPr>
                <w:rFonts w:ascii="Calibri" w:hAnsi="Calibri"/>
                <w:sz w:val="14"/>
                <w:szCs w:val="14"/>
              </w:rPr>
              <w:t>3-Výstavba</w:t>
            </w:r>
          </w:p>
        </w:tc>
        <w:tc>
          <w:tcPr>
            <w:tcW w:w="1421" w:type="dxa"/>
            <w:shd w:val="clear" w:color="auto" w:fill="auto"/>
          </w:tcPr>
          <w:p w14:paraId="6709B47D"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14, 40km</w:t>
            </w:r>
          </w:p>
        </w:tc>
        <w:tc>
          <w:tcPr>
            <w:tcW w:w="829" w:type="dxa"/>
            <w:shd w:val="clear" w:color="auto" w:fill="auto"/>
          </w:tcPr>
          <w:p w14:paraId="7A5E0B27"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25.8.2016</w:t>
            </w:r>
          </w:p>
        </w:tc>
        <w:tc>
          <w:tcPr>
            <w:tcW w:w="1266" w:type="dxa"/>
            <w:shd w:val="clear" w:color="auto" w:fill="auto"/>
          </w:tcPr>
          <w:p w14:paraId="04DEDF04" w14:textId="77777777" w:rsidR="000408BB" w:rsidRPr="007E30A5" w:rsidRDefault="000408BB" w:rsidP="000408BB">
            <w:pPr>
              <w:spacing w:before="0" w:after="0"/>
              <w:rPr>
                <w:rFonts w:ascii="Calibri" w:hAnsi="Calibri"/>
                <w:sz w:val="14"/>
                <w:szCs w:val="14"/>
              </w:rPr>
            </w:pPr>
          </w:p>
        </w:tc>
      </w:tr>
      <w:tr w:rsidR="000408BB" w:rsidRPr="007E30A5" w14:paraId="6FAC40D2" w14:textId="77777777" w:rsidTr="00317E73">
        <w:tc>
          <w:tcPr>
            <w:tcW w:w="1576" w:type="dxa"/>
            <w:shd w:val="clear" w:color="auto" w:fill="auto"/>
          </w:tcPr>
          <w:p w14:paraId="28BEDA2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D1 Hričovské Podhradie – Lietavská Lúčka (2. fáza)</w:t>
            </w:r>
          </w:p>
        </w:tc>
        <w:tc>
          <w:tcPr>
            <w:tcW w:w="1267" w:type="dxa"/>
            <w:shd w:val="clear" w:color="auto" w:fill="auto"/>
          </w:tcPr>
          <w:p w14:paraId="3CC50707"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2016SK16CFMP001</w:t>
            </w:r>
          </w:p>
        </w:tc>
        <w:tc>
          <w:tcPr>
            <w:tcW w:w="844" w:type="dxa"/>
            <w:shd w:val="clear" w:color="auto" w:fill="auto"/>
          </w:tcPr>
          <w:p w14:paraId="6DAB7C18"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2-Schválený</w:t>
            </w:r>
          </w:p>
        </w:tc>
        <w:tc>
          <w:tcPr>
            <w:tcW w:w="984" w:type="dxa"/>
            <w:shd w:val="clear" w:color="auto" w:fill="auto"/>
          </w:tcPr>
          <w:p w14:paraId="66C49BC7"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407 161 169,00</w:t>
            </w:r>
          </w:p>
        </w:tc>
        <w:tc>
          <w:tcPr>
            <w:tcW w:w="984" w:type="dxa"/>
            <w:shd w:val="clear" w:color="auto" w:fill="auto"/>
          </w:tcPr>
          <w:p w14:paraId="1F991343" w14:textId="5A705D1A" w:rsidR="000408BB" w:rsidRPr="007E30A5" w:rsidRDefault="008B79FA" w:rsidP="000408BB">
            <w:pPr>
              <w:spacing w:before="0" w:after="0"/>
              <w:jc w:val="right"/>
              <w:rPr>
                <w:rFonts w:ascii="Calibri" w:hAnsi="Calibri"/>
                <w:sz w:val="14"/>
                <w:szCs w:val="14"/>
              </w:rPr>
            </w:pPr>
            <w:r>
              <w:rPr>
                <w:rFonts w:ascii="Calibri" w:hAnsi="Calibri"/>
                <w:sz w:val="14"/>
                <w:szCs w:val="14"/>
              </w:rPr>
              <w:t xml:space="preserve">280 523 941,00 </w:t>
            </w:r>
          </w:p>
        </w:tc>
        <w:tc>
          <w:tcPr>
            <w:tcW w:w="984" w:type="dxa"/>
            <w:shd w:val="clear" w:color="auto" w:fill="auto"/>
          </w:tcPr>
          <w:p w14:paraId="4E84AF61"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2016, </w:t>
            </w:r>
          </w:p>
          <w:p w14:paraId="5349055D"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844" w:type="dxa"/>
            <w:shd w:val="clear" w:color="auto" w:fill="auto"/>
          </w:tcPr>
          <w:p w14:paraId="335F948E"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01.09.2016</w:t>
            </w:r>
          </w:p>
        </w:tc>
        <w:tc>
          <w:tcPr>
            <w:tcW w:w="984" w:type="dxa"/>
            <w:shd w:val="clear" w:color="auto" w:fill="auto"/>
          </w:tcPr>
          <w:p w14:paraId="74D2E845" w14:textId="23B0A68F" w:rsidR="000408BB" w:rsidRPr="007E30A5" w:rsidRDefault="00BB541D" w:rsidP="000408BB">
            <w:pPr>
              <w:spacing w:before="0" w:after="0"/>
              <w:jc w:val="left"/>
              <w:rPr>
                <w:rFonts w:ascii="Calibri" w:hAnsi="Calibri"/>
                <w:noProof/>
                <w:sz w:val="14"/>
                <w:szCs w:val="14"/>
              </w:rPr>
            </w:pPr>
            <w:r w:rsidRPr="007E30A5">
              <w:rPr>
                <w:rFonts w:ascii="Calibri" w:hAnsi="Calibri"/>
                <w:noProof/>
                <w:sz w:val="14"/>
                <w:szCs w:val="14"/>
              </w:rPr>
              <w:t>201</w:t>
            </w:r>
            <w:r>
              <w:rPr>
                <w:rFonts w:ascii="Calibri" w:hAnsi="Calibri"/>
                <w:noProof/>
                <w:sz w:val="14"/>
                <w:szCs w:val="14"/>
              </w:rPr>
              <w:t>5</w:t>
            </w:r>
            <w:r w:rsidR="000408BB" w:rsidRPr="007E30A5">
              <w:rPr>
                <w:rFonts w:ascii="Calibri" w:hAnsi="Calibri"/>
                <w:noProof/>
                <w:sz w:val="14"/>
                <w:szCs w:val="14"/>
              </w:rPr>
              <w:t xml:space="preserve">, </w:t>
            </w:r>
          </w:p>
          <w:p w14:paraId="5A25935B"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984" w:type="dxa"/>
            <w:shd w:val="clear" w:color="auto" w:fill="auto"/>
          </w:tcPr>
          <w:p w14:paraId="6E92E04C"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13B3C670"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72D06FDB"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4160151A"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77,67%</w:t>
            </w:r>
          </w:p>
        </w:tc>
        <w:tc>
          <w:tcPr>
            <w:tcW w:w="1125" w:type="dxa"/>
            <w:shd w:val="clear" w:color="auto" w:fill="auto"/>
          </w:tcPr>
          <w:p w14:paraId="1E1659B1" w14:textId="4AF275F2" w:rsidR="000408BB" w:rsidRPr="007E30A5" w:rsidRDefault="00BB541D" w:rsidP="000408BB">
            <w:pPr>
              <w:spacing w:before="0" w:after="0"/>
              <w:jc w:val="left"/>
              <w:rPr>
                <w:rFonts w:ascii="Calibri" w:hAnsi="Calibri"/>
                <w:sz w:val="14"/>
                <w:szCs w:val="14"/>
              </w:rPr>
            </w:pPr>
            <w:r>
              <w:rPr>
                <w:rFonts w:ascii="Calibri" w:hAnsi="Calibri"/>
                <w:sz w:val="14"/>
                <w:szCs w:val="14"/>
              </w:rPr>
              <w:t>2-Pokročilá fáza výstavby</w:t>
            </w:r>
          </w:p>
        </w:tc>
        <w:tc>
          <w:tcPr>
            <w:tcW w:w="1421" w:type="dxa"/>
            <w:shd w:val="clear" w:color="auto" w:fill="auto"/>
          </w:tcPr>
          <w:p w14:paraId="5A7BAD92"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11,32 m</w:t>
            </w:r>
          </w:p>
        </w:tc>
        <w:tc>
          <w:tcPr>
            <w:tcW w:w="829" w:type="dxa"/>
            <w:shd w:val="clear" w:color="auto" w:fill="auto"/>
          </w:tcPr>
          <w:p w14:paraId="55BEA4D0"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09.12.2013</w:t>
            </w:r>
          </w:p>
        </w:tc>
        <w:tc>
          <w:tcPr>
            <w:tcW w:w="1266" w:type="dxa"/>
            <w:shd w:val="clear" w:color="auto" w:fill="auto"/>
          </w:tcPr>
          <w:p w14:paraId="0DC59330" w14:textId="77777777" w:rsidR="000408BB" w:rsidRPr="007E30A5" w:rsidRDefault="000408BB" w:rsidP="000408BB">
            <w:pPr>
              <w:spacing w:before="0" w:after="0"/>
              <w:rPr>
                <w:rFonts w:ascii="Calibri" w:hAnsi="Calibri"/>
                <w:sz w:val="14"/>
                <w:szCs w:val="14"/>
              </w:rPr>
            </w:pPr>
          </w:p>
        </w:tc>
      </w:tr>
      <w:tr w:rsidR="000408BB" w:rsidRPr="007E30A5" w14:paraId="1E1B95E6" w14:textId="77777777" w:rsidTr="00317E73">
        <w:tc>
          <w:tcPr>
            <w:tcW w:w="1576" w:type="dxa"/>
            <w:shd w:val="clear" w:color="auto" w:fill="auto"/>
          </w:tcPr>
          <w:p w14:paraId="3E3FB4D2" w14:textId="77777777" w:rsidR="000408BB" w:rsidRPr="00B86531" w:rsidRDefault="000408BB" w:rsidP="000408BB">
            <w:pPr>
              <w:spacing w:before="0" w:after="0"/>
              <w:jc w:val="left"/>
              <w:rPr>
                <w:rFonts w:ascii="Calibri" w:hAnsi="Calibri"/>
                <w:sz w:val="14"/>
                <w:szCs w:val="14"/>
                <w:highlight w:val="yellow"/>
              </w:rPr>
            </w:pPr>
            <w:r w:rsidRPr="00B86531">
              <w:rPr>
                <w:rFonts w:ascii="Calibri" w:hAnsi="Calibri"/>
                <w:noProof/>
                <w:sz w:val="14"/>
                <w:szCs w:val="14"/>
              </w:rPr>
              <w:t>D1 Hubová – Ivachnová (2. fáza)</w:t>
            </w:r>
          </w:p>
        </w:tc>
        <w:tc>
          <w:tcPr>
            <w:tcW w:w="1267" w:type="dxa"/>
            <w:shd w:val="clear" w:color="auto" w:fill="auto"/>
          </w:tcPr>
          <w:p w14:paraId="2D08B1EF" w14:textId="77777777" w:rsidR="000408BB" w:rsidRPr="00B86531" w:rsidRDefault="000408BB" w:rsidP="000408BB">
            <w:pPr>
              <w:spacing w:before="0" w:after="0"/>
              <w:rPr>
                <w:rFonts w:ascii="Calibri" w:hAnsi="Calibri"/>
                <w:sz w:val="14"/>
                <w:szCs w:val="14"/>
              </w:rPr>
            </w:pPr>
          </w:p>
        </w:tc>
        <w:tc>
          <w:tcPr>
            <w:tcW w:w="844" w:type="dxa"/>
            <w:shd w:val="clear" w:color="auto" w:fill="auto"/>
          </w:tcPr>
          <w:p w14:paraId="419EE8E7" w14:textId="77777777" w:rsidR="000408BB" w:rsidRPr="00B86531" w:rsidRDefault="000408BB" w:rsidP="000408BB">
            <w:pPr>
              <w:spacing w:before="0" w:after="0"/>
              <w:jc w:val="left"/>
              <w:rPr>
                <w:rFonts w:ascii="Calibri" w:hAnsi="Calibri"/>
                <w:sz w:val="14"/>
                <w:szCs w:val="14"/>
              </w:rPr>
            </w:pPr>
          </w:p>
        </w:tc>
        <w:tc>
          <w:tcPr>
            <w:tcW w:w="984" w:type="dxa"/>
            <w:shd w:val="clear" w:color="auto" w:fill="auto"/>
          </w:tcPr>
          <w:p w14:paraId="0859BFE9" w14:textId="6DCC3733" w:rsidR="000408BB" w:rsidRPr="00B86531" w:rsidRDefault="00B86531" w:rsidP="000408BB">
            <w:pPr>
              <w:spacing w:before="0" w:after="0"/>
              <w:jc w:val="right"/>
              <w:rPr>
                <w:rFonts w:ascii="Calibri" w:hAnsi="Calibri"/>
                <w:sz w:val="14"/>
                <w:szCs w:val="14"/>
              </w:rPr>
            </w:pPr>
            <w:r>
              <w:rPr>
                <w:rFonts w:ascii="Calibri" w:hAnsi="Calibri"/>
                <w:sz w:val="14"/>
                <w:szCs w:val="14"/>
              </w:rPr>
              <w:t xml:space="preserve">288 790 981,21 </w:t>
            </w:r>
          </w:p>
        </w:tc>
        <w:tc>
          <w:tcPr>
            <w:tcW w:w="984" w:type="dxa"/>
            <w:shd w:val="clear" w:color="auto" w:fill="auto"/>
          </w:tcPr>
          <w:p w14:paraId="762406E3" w14:textId="781B7C4E" w:rsidR="000408BB" w:rsidRPr="00B86531" w:rsidRDefault="00EE3BA2" w:rsidP="000408BB">
            <w:pPr>
              <w:spacing w:before="0" w:after="0"/>
              <w:jc w:val="right"/>
              <w:rPr>
                <w:rFonts w:ascii="Calibri" w:hAnsi="Calibri"/>
                <w:sz w:val="14"/>
                <w:szCs w:val="14"/>
              </w:rPr>
            </w:pPr>
            <w:r>
              <w:rPr>
                <w:rFonts w:ascii="Calibri" w:hAnsi="Calibri"/>
                <w:sz w:val="14"/>
                <w:szCs w:val="14"/>
              </w:rPr>
              <w:t>81 680 397,00</w:t>
            </w:r>
          </w:p>
        </w:tc>
        <w:tc>
          <w:tcPr>
            <w:tcW w:w="984" w:type="dxa"/>
            <w:shd w:val="clear" w:color="auto" w:fill="auto"/>
          </w:tcPr>
          <w:p w14:paraId="5F2929F9" w14:textId="1AFCCD89" w:rsidR="000408BB" w:rsidRPr="00B86531" w:rsidRDefault="000408BB" w:rsidP="000408BB">
            <w:pPr>
              <w:spacing w:before="0" w:after="0"/>
              <w:jc w:val="left"/>
              <w:rPr>
                <w:rFonts w:ascii="Calibri" w:hAnsi="Calibri"/>
                <w:noProof/>
                <w:sz w:val="14"/>
                <w:szCs w:val="14"/>
              </w:rPr>
            </w:pPr>
            <w:r w:rsidRPr="00B86531">
              <w:rPr>
                <w:rFonts w:ascii="Calibri" w:hAnsi="Calibri"/>
                <w:noProof/>
                <w:sz w:val="14"/>
                <w:szCs w:val="14"/>
              </w:rPr>
              <w:t>201</w:t>
            </w:r>
            <w:r w:rsidR="00B86531">
              <w:rPr>
                <w:rFonts w:ascii="Calibri" w:hAnsi="Calibri"/>
                <w:noProof/>
                <w:sz w:val="14"/>
                <w:szCs w:val="14"/>
              </w:rPr>
              <w:t>9</w:t>
            </w:r>
            <w:r w:rsidRPr="00B86531">
              <w:rPr>
                <w:rFonts w:ascii="Calibri" w:hAnsi="Calibri"/>
                <w:noProof/>
                <w:sz w:val="14"/>
                <w:szCs w:val="14"/>
              </w:rPr>
              <w:t xml:space="preserve">, </w:t>
            </w:r>
          </w:p>
          <w:p w14:paraId="493C2ADF" w14:textId="77777777" w:rsidR="000408BB" w:rsidRPr="00B86531" w:rsidRDefault="000408BB" w:rsidP="000408BB">
            <w:pPr>
              <w:spacing w:before="0" w:after="0"/>
              <w:jc w:val="left"/>
              <w:rPr>
                <w:rFonts w:ascii="Calibri" w:hAnsi="Calibri"/>
                <w:sz w:val="14"/>
                <w:szCs w:val="14"/>
              </w:rPr>
            </w:pPr>
            <w:r w:rsidRPr="00B86531">
              <w:rPr>
                <w:rFonts w:ascii="Calibri" w:hAnsi="Calibri"/>
                <w:noProof/>
                <w:sz w:val="14"/>
                <w:szCs w:val="14"/>
              </w:rPr>
              <w:t>štvrtý štvrťrok</w:t>
            </w:r>
          </w:p>
        </w:tc>
        <w:tc>
          <w:tcPr>
            <w:tcW w:w="844" w:type="dxa"/>
            <w:shd w:val="clear" w:color="auto" w:fill="auto"/>
          </w:tcPr>
          <w:p w14:paraId="244578B1" w14:textId="77777777" w:rsidR="000408BB" w:rsidRPr="00B86531" w:rsidRDefault="000408BB" w:rsidP="000408BB">
            <w:pPr>
              <w:spacing w:before="0" w:after="0"/>
              <w:jc w:val="left"/>
              <w:rPr>
                <w:rFonts w:ascii="Calibri" w:hAnsi="Calibri"/>
                <w:sz w:val="14"/>
                <w:szCs w:val="14"/>
              </w:rPr>
            </w:pPr>
          </w:p>
        </w:tc>
        <w:tc>
          <w:tcPr>
            <w:tcW w:w="984" w:type="dxa"/>
            <w:shd w:val="clear" w:color="auto" w:fill="auto"/>
          </w:tcPr>
          <w:p w14:paraId="1833E350" w14:textId="77777777" w:rsidR="000408BB" w:rsidRPr="00B86531" w:rsidRDefault="000408BB" w:rsidP="000408BB">
            <w:pPr>
              <w:spacing w:before="0" w:after="0"/>
              <w:jc w:val="left"/>
              <w:rPr>
                <w:rFonts w:ascii="Calibri" w:hAnsi="Calibri"/>
                <w:noProof/>
                <w:sz w:val="14"/>
                <w:szCs w:val="14"/>
              </w:rPr>
            </w:pPr>
            <w:r w:rsidRPr="00B86531">
              <w:rPr>
                <w:rFonts w:ascii="Calibri" w:hAnsi="Calibri"/>
                <w:noProof/>
                <w:sz w:val="14"/>
                <w:szCs w:val="14"/>
              </w:rPr>
              <w:t xml:space="preserve">2015, </w:t>
            </w:r>
          </w:p>
          <w:p w14:paraId="19A432B5" w14:textId="77777777" w:rsidR="000408BB" w:rsidRPr="00B86531" w:rsidRDefault="000408BB" w:rsidP="000408BB">
            <w:pPr>
              <w:spacing w:before="0" w:after="0"/>
              <w:jc w:val="left"/>
              <w:rPr>
                <w:rFonts w:ascii="Calibri" w:hAnsi="Calibri"/>
                <w:sz w:val="14"/>
                <w:szCs w:val="14"/>
              </w:rPr>
            </w:pPr>
            <w:r w:rsidRPr="00B86531">
              <w:rPr>
                <w:rFonts w:ascii="Calibri" w:hAnsi="Calibri"/>
                <w:noProof/>
                <w:sz w:val="14"/>
                <w:szCs w:val="14"/>
              </w:rPr>
              <w:t>štvrtý štvrťrok</w:t>
            </w:r>
          </w:p>
        </w:tc>
        <w:tc>
          <w:tcPr>
            <w:tcW w:w="984" w:type="dxa"/>
            <w:shd w:val="clear" w:color="auto" w:fill="auto"/>
          </w:tcPr>
          <w:p w14:paraId="4B39F789" w14:textId="3811624C" w:rsidR="000408BB" w:rsidRPr="00B86531" w:rsidRDefault="000408BB" w:rsidP="000408BB">
            <w:pPr>
              <w:spacing w:before="0" w:after="0"/>
              <w:jc w:val="left"/>
              <w:rPr>
                <w:rFonts w:ascii="Calibri" w:hAnsi="Calibri"/>
                <w:noProof/>
                <w:sz w:val="14"/>
                <w:szCs w:val="14"/>
              </w:rPr>
            </w:pPr>
            <w:r w:rsidRPr="00B86531">
              <w:rPr>
                <w:rFonts w:ascii="Calibri" w:hAnsi="Calibri"/>
                <w:noProof/>
                <w:sz w:val="14"/>
                <w:szCs w:val="14"/>
              </w:rPr>
              <w:t>202</w:t>
            </w:r>
            <w:r w:rsidR="00B86531">
              <w:rPr>
                <w:rFonts w:ascii="Calibri" w:hAnsi="Calibri"/>
                <w:noProof/>
                <w:sz w:val="14"/>
                <w:szCs w:val="14"/>
              </w:rPr>
              <w:t>2</w:t>
            </w:r>
            <w:r w:rsidRPr="00B86531">
              <w:rPr>
                <w:rFonts w:ascii="Calibri" w:hAnsi="Calibri"/>
                <w:noProof/>
                <w:sz w:val="14"/>
                <w:szCs w:val="14"/>
              </w:rPr>
              <w:t xml:space="preserve">, </w:t>
            </w:r>
          </w:p>
          <w:p w14:paraId="09DA1BF0" w14:textId="712449BE" w:rsidR="000408BB" w:rsidRPr="00B86531" w:rsidRDefault="00B86531" w:rsidP="000408BB">
            <w:pPr>
              <w:spacing w:before="0" w:after="0"/>
              <w:jc w:val="left"/>
              <w:rPr>
                <w:rFonts w:ascii="Calibri" w:hAnsi="Calibri"/>
                <w:sz w:val="14"/>
                <w:szCs w:val="14"/>
              </w:rPr>
            </w:pPr>
            <w:r>
              <w:rPr>
                <w:rFonts w:ascii="Calibri" w:hAnsi="Calibri"/>
                <w:noProof/>
                <w:sz w:val="14"/>
                <w:szCs w:val="14"/>
              </w:rPr>
              <w:t>druh</w:t>
            </w:r>
            <w:r w:rsidR="000408BB" w:rsidRPr="00B86531">
              <w:rPr>
                <w:rFonts w:ascii="Calibri" w:hAnsi="Calibri"/>
                <w:noProof/>
                <w:sz w:val="14"/>
                <w:szCs w:val="14"/>
              </w:rPr>
              <w:t>ý štvrťrok</w:t>
            </w:r>
          </w:p>
        </w:tc>
        <w:tc>
          <w:tcPr>
            <w:tcW w:w="423" w:type="dxa"/>
            <w:shd w:val="clear" w:color="auto" w:fill="auto"/>
          </w:tcPr>
          <w:p w14:paraId="0F6E7F83" w14:textId="77777777" w:rsidR="000408BB" w:rsidRPr="00B86531" w:rsidRDefault="000408BB" w:rsidP="000408BB">
            <w:pPr>
              <w:spacing w:before="0" w:after="0"/>
              <w:rPr>
                <w:rFonts w:ascii="Calibri" w:hAnsi="Calibri"/>
                <w:sz w:val="14"/>
                <w:szCs w:val="14"/>
              </w:rPr>
            </w:pPr>
            <w:r w:rsidRPr="00B86531">
              <w:rPr>
                <w:rFonts w:ascii="Calibri" w:hAnsi="Calibri"/>
                <w:noProof/>
                <w:sz w:val="14"/>
                <w:szCs w:val="14"/>
              </w:rPr>
              <w:t>2</w:t>
            </w:r>
            <w:r w:rsidRPr="00B86531">
              <w:rPr>
                <w:rFonts w:ascii="Calibri" w:hAnsi="Calibri"/>
                <w:sz w:val="14"/>
                <w:szCs w:val="14"/>
              </w:rPr>
              <w:t xml:space="preserve"> - </w:t>
            </w:r>
            <w:r w:rsidRPr="00B86531">
              <w:rPr>
                <w:rFonts w:ascii="Calibri" w:hAnsi="Calibri"/>
                <w:noProof/>
                <w:sz w:val="14"/>
                <w:szCs w:val="14"/>
              </w:rPr>
              <w:t>7i</w:t>
            </w:r>
          </w:p>
        </w:tc>
        <w:tc>
          <w:tcPr>
            <w:tcW w:w="984" w:type="dxa"/>
            <w:shd w:val="clear" w:color="auto" w:fill="auto"/>
          </w:tcPr>
          <w:p w14:paraId="1D1E7658" w14:textId="18DAC001" w:rsidR="000408BB" w:rsidRPr="00B86531" w:rsidRDefault="00BB541D" w:rsidP="000408BB">
            <w:pPr>
              <w:spacing w:before="0" w:after="0"/>
              <w:jc w:val="center"/>
              <w:rPr>
                <w:rFonts w:ascii="Calibri" w:hAnsi="Calibri"/>
                <w:sz w:val="14"/>
                <w:szCs w:val="14"/>
              </w:rPr>
            </w:pPr>
            <w:r>
              <w:rPr>
                <w:rFonts w:ascii="Calibri" w:hAnsi="Calibri"/>
                <w:sz w:val="14"/>
                <w:szCs w:val="14"/>
              </w:rPr>
              <w:t>0,00 %</w:t>
            </w:r>
          </w:p>
        </w:tc>
        <w:tc>
          <w:tcPr>
            <w:tcW w:w="1125" w:type="dxa"/>
            <w:shd w:val="clear" w:color="auto" w:fill="auto"/>
          </w:tcPr>
          <w:p w14:paraId="34AED8D3" w14:textId="3729C4C7" w:rsidR="000408BB" w:rsidRPr="00B86531" w:rsidRDefault="008B79FA" w:rsidP="000408BB">
            <w:pPr>
              <w:spacing w:before="0" w:after="0"/>
              <w:jc w:val="left"/>
              <w:rPr>
                <w:rFonts w:ascii="Calibri" w:hAnsi="Calibri"/>
                <w:sz w:val="14"/>
                <w:szCs w:val="14"/>
              </w:rPr>
            </w:pPr>
            <w:r w:rsidRPr="007E30A5">
              <w:rPr>
                <w:rFonts w:ascii="Calibri" w:hAnsi="Calibri"/>
                <w:sz w:val="14"/>
                <w:szCs w:val="14"/>
              </w:rPr>
              <w:t>3-Výstavba</w:t>
            </w:r>
          </w:p>
        </w:tc>
        <w:tc>
          <w:tcPr>
            <w:tcW w:w="1421" w:type="dxa"/>
            <w:shd w:val="clear" w:color="auto" w:fill="auto"/>
          </w:tcPr>
          <w:p w14:paraId="32C0DBBD" w14:textId="77777777" w:rsidR="000408BB" w:rsidRPr="00B86531" w:rsidRDefault="000408BB" w:rsidP="000408BB">
            <w:pPr>
              <w:spacing w:before="0" w:after="0"/>
              <w:jc w:val="left"/>
              <w:rPr>
                <w:rFonts w:ascii="Calibri" w:hAnsi="Calibri"/>
                <w:sz w:val="14"/>
                <w:szCs w:val="14"/>
              </w:rPr>
            </w:pPr>
            <w:r w:rsidRPr="00B86531">
              <w:rPr>
                <w:rFonts w:ascii="Calibri" w:hAnsi="Calibri"/>
                <w:sz w:val="14"/>
                <w:szCs w:val="14"/>
              </w:rPr>
              <w:t>Novovybudovaná infraštruktúra v celkovej dĺžke 15,3 km</w:t>
            </w:r>
          </w:p>
        </w:tc>
        <w:tc>
          <w:tcPr>
            <w:tcW w:w="829" w:type="dxa"/>
            <w:shd w:val="clear" w:color="auto" w:fill="auto"/>
          </w:tcPr>
          <w:p w14:paraId="2BBAA745" w14:textId="77777777" w:rsidR="000408BB" w:rsidRPr="00B86531" w:rsidRDefault="000408BB" w:rsidP="000408BB">
            <w:pPr>
              <w:spacing w:before="0" w:after="0"/>
              <w:rPr>
                <w:rFonts w:ascii="Calibri" w:hAnsi="Calibri"/>
                <w:sz w:val="14"/>
                <w:szCs w:val="14"/>
              </w:rPr>
            </w:pPr>
            <w:r w:rsidRPr="00B86531">
              <w:rPr>
                <w:rFonts w:ascii="Calibri" w:hAnsi="Calibri"/>
                <w:sz w:val="14"/>
                <w:szCs w:val="14"/>
              </w:rPr>
              <w:t>9.11.2013</w:t>
            </w:r>
          </w:p>
        </w:tc>
        <w:tc>
          <w:tcPr>
            <w:tcW w:w="1266" w:type="dxa"/>
            <w:shd w:val="clear" w:color="auto" w:fill="auto"/>
          </w:tcPr>
          <w:p w14:paraId="32AFD217" w14:textId="4E6E9025" w:rsidR="000408BB" w:rsidRPr="00B86531" w:rsidRDefault="000408BB" w:rsidP="000408BB">
            <w:pPr>
              <w:spacing w:before="0" w:after="0"/>
              <w:rPr>
                <w:rFonts w:ascii="Calibri" w:hAnsi="Calibri"/>
                <w:sz w:val="14"/>
                <w:szCs w:val="14"/>
                <w:highlight w:val="yellow"/>
              </w:rPr>
            </w:pPr>
          </w:p>
        </w:tc>
      </w:tr>
      <w:tr w:rsidR="000408BB" w:rsidRPr="007E30A5" w14:paraId="76B91324" w14:textId="77777777" w:rsidTr="00317E73">
        <w:tc>
          <w:tcPr>
            <w:tcW w:w="1576" w:type="dxa"/>
            <w:shd w:val="clear" w:color="auto" w:fill="auto"/>
          </w:tcPr>
          <w:p w14:paraId="23524E5B"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D1 Lietavská Lúčka – Višňové – Dubná Skala (2. fáza)</w:t>
            </w:r>
          </w:p>
        </w:tc>
        <w:tc>
          <w:tcPr>
            <w:tcW w:w="1267" w:type="dxa"/>
            <w:shd w:val="clear" w:color="auto" w:fill="auto"/>
          </w:tcPr>
          <w:p w14:paraId="2794BC92"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2016SK16CFMP002</w:t>
            </w:r>
          </w:p>
        </w:tc>
        <w:tc>
          <w:tcPr>
            <w:tcW w:w="844" w:type="dxa"/>
            <w:shd w:val="clear" w:color="auto" w:fill="auto"/>
          </w:tcPr>
          <w:p w14:paraId="1012F9C5"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2-Schválený</w:t>
            </w:r>
          </w:p>
        </w:tc>
        <w:tc>
          <w:tcPr>
            <w:tcW w:w="984" w:type="dxa"/>
            <w:shd w:val="clear" w:color="auto" w:fill="auto"/>
          </w:tcPr>
          <w:p w14:paraId="4304AE0B" w14:textId="52A38F04" w:rsidR="000408BB" w:rsidRPr="007E30A5" w:rsidRDefault="008B79FA" w:rsidP="000408BB">
            <w:pPr>
              <w:spacing w:before="0" w:after="0"/>
              <w:jc w:val="right"/>
              <w:rPr>
                <w:rFonts w:ascii="Calibri" w:hAnsi="Calibri"/>
                <w:sz w:val="14"/>
                <w:szCs w:val="14"/>
              </w:rPr>
            </w:pPr>
            <w:r>
              <w:rPr>
                <w:rFonts w:ascii="Calibri" w:hAnsi="Calibri"/>
                <w:sz w:val="14"/>
                <w:szCs w:val="14"/>
              </w:rPr>
              <w:t>504 658 018,03</w:t>
            </w:r>
          </w:p>
        </w:tc>
        <w:tc>
          <w:tcPr>
            <w:tcW w:w="984" w:type="dxa"/>
            <w:shd w:val="clear" w:color="auto" w:fill="auto"/>
          </w:tcPr>
          <w:p w14:paraId="2595ADAB" w14:textId="67B27EF1" w:rsidR="000408BB" w:rsidRPr="007E30A5" w:rsidRDefault="008B79FA" w:rsidP="000408BB">
            <w:pPr>
              <w:spacing w:before="0" w:after="0"/>
              <w:jc w:val="right"/>
              <w:rPr>
                <w:rFonts w:ascii="Calibri" w:hAnsi="Calibri"/>
                <w:sz w:val="14"/>
                <w:szCs w:val="14"/>
              </w:rPr>
            </w:pPr>
            <w:r>
              <w:rPr>
                <w:rFonts w:ascii="Calibri" w:hAnsi="Calibri"/>
                <w:sz w:val="14"/>
                <w:szCs w:val="14"/>
              </w:rPr>
              <w:t>378 223 644,06</w:t>
            </w:r>
          </w:p>
        </w:tc>
        <w:tc>
          <w:tcPr>
            <w:tcW w:w="984" w:type="dxa"/>
            <w:shd w:val="clear" w:color="auto" w:fill="auto"/>
          </w:tcPr>
          <w:p w14:paraId="7A345282"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2018, </w:t>
            </w:r>
          </w:p>
          <w:p w14:paraId="444E39D1"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844" w:type="dxa"/>
            <w:shd w:val="clear" w:color="auto" w:fill="auto"/>
          </w:tcPr>
          <w:p w14:paraId="080CD2A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12.10.2018</w:t>
            </w:r>
          </w:p>
        </w:tc>
        <w:tc>
          <w:tcPr>
            <w:tcW w:w="984" w:type="dxa"/>
            <w:shd w:val="clear" w:color="auto" w:fill="auto"/>
          </w:tcPr>
          <w:p w14:paraId="6EFB2930"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2014, </w:t>
            </w:r>
          </w:p>
          <w:p w14:paraId="3467F752"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984" w:type="dxa"/>
            <w:shd w:val="clear" w:color="auto" w:fill="auto"/>
          </w:tcPr>
          <w:p w14:paraId="1387D963"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N/A</w:t>
            </w:r>
          </w:p>
        </w:tc>
        <w:tc>
          <w:tcPr>
            <w:tcW w:w="423" w:type="dxa"/>
            <w:shd w:val="clear" w:color="auto" w:fill="auto"/>
          </w:tcPr>
          <w:p w14:paraId="5DAB6136"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12BD41F1"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37,80%</w:t>
            </w:r>
          </w:p>
        </w:tc>
        <w:tc>
          <w:tcPr>
            <w:tcW w:w="1125" w:type="dxa"/>
            <w:shd w:val="clear" w:color="auto" w:fill="auto"/>
          </w:tcPr>
          <w:p w14:paraId="01976E8E"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3-Výstavba</w:t>
            </w:r>
          </w:p>
        </w:tc>
        <w:tc>
          <w:tcPr>
            <w:tcW w:w="1421" w:type="dxa"/>
            <w:shd w:val="clear" w:color="auto" w:fill="auto"/>
          </w:tcPr>
          <w:p w14:paraId="2978F350"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13,5 km</w:t>
            </w:r>
          </w:p>
        </w:tc>
        <w:tc>
          <w:tcPr>
            <w:tcW w:w="829" w:type="dxa"/>
            <w:shd w:val="clear" w:color="auto" w:fill="auto"/>
          </w:tcPr>
          <w:p w14:paraId="201B009C"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11.6.2014</w:t>
            </w:r>
          </w:p>
        </w:tc>
        <w:tc>
          <w:tcPr>
            <w:tcW w:w="1266" w:type="dxa"/>
            <w:shd w:val="clear" w:color="auto" w:fill="auto"/>
          </w:tcPr>
          <w:p w14:paraId="46F316A8" w14:textId="77777777" w:rsidR="000408BB" w:rsidRPr="007E30A5" w:rsidRDefault="000408BB" w:rsidP="000408BB">
            <w:pPr>
              <w:spacing w:before="0" w:after="0"/>
              <w:rPr>
                <w:rFonts w:ascii="Calibri" w:hAnsi="Calibri"/>
                <w:sz w:val="14"/>
                <w:szCs w:val="14"/>
              </w:rPr>
            </w:pPr>
          </w:p>
        </w:tc>
      </w:tr>
      <w:tr w:rsidR="000408BB" w:rsidRPr="007E30A5" w14:paraId="24A66936" w14:textId="77777777" w:rsidTr="00317E73">
        <w:tc>
          <w:tcPr>
            <w:tcW w:w="1576" w:type="dxa"/>
            <w:shd w:val="clear" w:color="auto" w:fill="auto"/>
          </w:tcPr>
          <w:p w14:paraId="35204803"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D1 Prešov západ – Prešov juh</w:t>
            </w:r>
          </w:p>
        </w:tc>
        <w:tc>
          <w:tcPr>
            <w:tcW w:w="1267" w:type="dxa"/>
            <w:shd w:val="clear" w:color="auto" w:fill="auto"/>
          </w:tcPr>
          <w:p w14:paraId="32775F5A"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2891C561"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4-Plánuje sa oznámenie / predloženie Komisii</w:t>
            </w:r>
          </w:p>
        </w:tc>
        <w:tc>
          <w:tcPr>
            <w:tcW w:w="984" w:type="dxa"/>
            <w:shd w:val="clear" w:color="auto" w:fill="auto"/>
          </w:tcPr>
          <w:p w14:paraId="7B4DF13A" w14:textId="45BCD25F" w:rsidR="000408BB" w:rsidRPr="007E30A5" w:rsidRDefault="008B79FA" w:rsidP="000408BB">
            <w:pPr>
              <w:spacing w:before="0" w:after="0"/>
              <w:jc w:val="right"/>
              <w:rPr>
                <w:rFonts w:ascii="Calibri" w:hAnsi="Calibri"/>
                <w:sz w:val="14"/>
                <w:szCs w:val="14"/>
              </w:rPr>
            </w:pPr>
            <w:r>
              <w:rPr>
                <w:rFonts w:ascii="Calibri" w:hAnsi="Calibri"/>
                <w:sz w:val="14"/>
                <w:szCs w:val="14"/>
              </w:rPr>
              <w:t>494 202 908,86</w:t>
            </w:r>
          </w:p>
        </w:tc>
        <w:tc>
          <w:tcPr>
            <w:tcW w:w="984" w:type="dxa"/>
            <w:shd w:val="clear" w:color="auto" w:fill="auto"/>
          </w:tcPr>
          <w:p w14:paraId="782C39D9" w14:textId="4D77E5C6" w:rsidR="000408BB" w:rsidRPr="007E30A5" w:rsidRDefault="000408BB">
            <w:pPr>
              <w:spacing w:before="0" w:after="0"/>
              <w:jc w:val="right"/>
              <w:rPr>
                <w:rFonts w:ascii="Calibri" w:hAnsi="Calibri"/>
                <w:sz w:val="14"/>
                <w:szCs w:val="14"/>
              </w:rPr>
            </w:pPr>
            <w:r w:rsidRPr="007E30A5">
              <w:rPr>
                <w:rFonts w:ascii="Calibri" w:hAnsi="Calibri"/>
                <w:sz w:val="14"/>
                <w:szCs w:val="14"/>
              </w:rPr>
              <w:t>327</w:t>
            </w:r>
            <w:r w:rsidR="008B79FA">
              <w:rPr>
                <w:rFonts w:ascii="Calibri" w:hAnsi="Calibri"/>
                <w:sz w:val="14"/>
                <w:szCs w:val="14"/>
              </w:rPr>
              <w:t> 504 241,08</w:t>
            </w:r>
          </w:p>
        </w:tc>
        <w:tc>
          <w:tcPr>
            <w:tcW w:w="984" w:type="dxa"/>
            <w:shd w:val="clear" w:color="auto" w:fill="auto"/>
          </w:tcPr>
          <w:p w14:paraId="53B43CBB"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448AB85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844" w:type="dxa"/>
            <w:shd w:val="clear" w:color="auto" w:fill="auto"/>
          </w:tcPr>
          <w:p w14:paraId="18CF86E1"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6C7616F7"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2017, </w:t>
            </w:r>
          </w:p>
          <w:p w14:paraId="095BE88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984" w:type="dxa"/>
            <w:shd w:val="clear" w:color="auto" w:fill="auto"/>
          </w:tcPr>
          <w:p w14:paraId="25F48B57"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2021, </w:t>
            </w:r>
          </w:p>
          <w:p w14:paraId="31924B98"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423" w:type="dxa"/>
            <w:shd w:val="clear" w:color="auto" w:fill="auto"/>
          </w:tcPr>
          <w:p w14:paraId="546AC888"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1F9BD9BB"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9,82%</w:t>
            </w:r>
          </w:p>
        </w:tc>
        <w:tc>
          <w:tcPr>
            <w:tcW w:w="1125" w:type="dxa"/>
            <w:shd w:val="clear" w:color="auto" w:fill="auto"/>
          </w:tcPr>
          <w:p w14:paraId="38FCA9FC"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3-Výstavba</w:t>
            </w:r>
          </w:p>
        </w:tc>
        <w:tc>
          <w:tcPr>
            <w:tcW w:w="1421" w:type="dxa"/>
            <w:shd w:val="clear" w:color="auto" w:fill="auto"/>
          </w:tcPr>
          <w:p w14:paraId="5011F439"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7,9 km</w:t>
            </w:r>
          </w:p>
        </w:tc>
        <w:tc>
          <w:tcPr>
            <w:tcW w:w="829" w:type="dxa"/>
            <w:shd w:val="clear" w:color="auto" w:fill="auto"/>
          </w:tcPr>
          <w:p w14:paraId="5BD31A14"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6.4.2017</w:t>
            </w:r>
          </w:p>
        </w:tc>
        <w:tc>
          <w:tcPr>
            <w:tcW w:w="1266" w:type="dxa"/>
            <w:shd w:val="clear" w:color="auto" w:fill="auto"/>
          </w:tcPr>
          <w:p w14:paraId="4C9C5645" w14:textId="77777777" w:rsidR="000408BB" w:rsidRPr="007E30A5" w:rsidRDefault="000408BB" w:rsidP="000408BB">
            <w:pPr>
              <w:spacing w:before="0" w:after="0"/>
              <w:rPr>
                <w:rFonts w:ascii="Calibri" w:hAnsi="Calibri"/>
                <w:sz w:val="14"/>
                <w:szCs w:val="14"/>
              </w:rPr>
            </w:pPr>
          </w:p>
        </w:tc>
      </w:tr>
      <w:tr w:rsidR="000408BB" w:rsidRPr="007E30A5" w14:paraId="240E4704" w14:textId="77777777" w:rsidTr="00317E73">
        <w:tc>
          <w:tcPr>
            <w:tcW w:w="1576" w:type="dxa"/>
            <w:shd w:val="clear" w:color="auto" w:fill="auto"/>
          </w:tcPr>
          <w:p w14:paraId="1F1F15C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D3 Svrčinovec - Skalité (2. fáza)</w:t>
            </w:r>
          </w:p>
        </w:tc>
        <w:tc>
          <w:tcPr>
            <w:tcW w:w="1267" w:type="dxa"/>
            <w:shd w:val="clear" w:color="auto" w:fill="auto"/>
          </w:tcPr>
          <w:p w14:paraId="06937958"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2016SK16CFMP005</w:t>
            </w:r>
          </w:p>
        </w:tc>
        <w:tc>
          <w:tcPr>
            <w:tcW w:w="844" w:type="dxa"/>
            <w:shd w:val="clear" w:color="auto" w:fill="auto"/>
          </w:tcPr>
          <w:p w14:paraId="62A2D6B8"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2-Schválený</w:t>
            </w:r>
          </w:p>
        </w:tc>
        <w:tc>
          <w:tcPr>
            <w:tcW w:w="984" w:type="dxa"/>
            <w:shd w:val="clear" w:color="auto" w:fill="auto"/>
          </w:tcPr>
          <w:p w14:paraId="1C144210"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207 883 130,00</w:t>
            </w:r>
          </w:p>
        </w:tc>
        <w:tc>
          <w:tcPr>
            <w:tcW w:w="984" w:type="dxa"/>
            <w:shd w:val="clear" w:color="auto" w:fill="auto"/>
          </w:tcPr>
          <w:p w14:paraId="503724E5"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153 907 941,00</w:t>
            </w:r>
          </w:p>
        </w:tc>
        <w:tc>
          <w:tcPr>
            <w:tcW w:w="984" w:type="dxa"/>
            <w:shd w:val="clear" w:color="auto" w:fill="auto"/>
          </w:tcPr>
          <w:p w14:paraId="6E8F5129"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2017, </w:t>
            </w:r>
          </w:p>
          <w:p w14:paraId="0B29884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844" w:type="dxa"/>
            <w:shd w:val="clear" w:color="auto" w:fill="auto"/>
          </w:tcPr>
          <w:p w14:paraId="535E0BB2"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20.11.2017</w:t>
            </w:r>
          </w:p>
        </w:tc>
        <w:tc>
          <w:tcPr>
            <w:tcW w:w="984" w:type="dxa"/>
            <w:shd w:val="clear" w:color="auto" w:fill="auto"/>
          </w:tcPr>
          <w:p w14:paraId="59F387D3"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2015, </w:t>
            </w:r>
          </w:p>
          <w:p w14:paraId="6EAE9386"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984" w:type="dxa"/>
            <w:shd w:val="clear" w:color="auto" w:fill="auto"/>
          </w:tcPr>
          <w:p w14:paraId="3A5E6EC5"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53CC5568"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60F54874"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3CE96388"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95,35%</w:t>
            </w:r>
          </w:p>
        </w:tc>
        <w:tc>
          <w:tcPr>
            <w:tcW w:w="1125" w:type="dxa"/>
            <w:shd w:val="clear" w:color="auto" w:fill="auto"/>
          </w:tcPr>
          <w:p w14:paraId="609C26A1"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1-Dokončený / v prevádzke</w:t>
            </w:r>
          </w:p>
        </w:tc>
        <w:tc>
          <w:tcPr>
            <w:tcW w:w="1421" w:type="dxa"/>
            <w:shd w:val="clear" w:color="auto" w:fill="auto"/>
          </w:tcPr>
          <w:p w14:paraId="6182E09A"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12,30km</w:t>
            </w:r>
          </w:p>
        </w:tc>
        <w:tc>
          <w:tcPr>
            <w:tcW w:w="829" w:type="dxa"/>
            <w:shd w:val="clear" w:color="auto" w:fill="auto"/>
          </w:tcPr>
          <w:p w14:paraId="74EF6648"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28.6.2013</w:t>
            </w:r>
          </w:p>
        </w:tc>
        <w:tc>
          <w:tcPr>
            <w:tcW w:w="1266" w:type="dxa"/>
            <w:shd w:val="clear" w:color="auto" w:fill="auto"/>
          </w:tcPr>
          <w:p w14:paraId="1F33DF67"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Projekt bol daný do prevádzky 10.06.2017</w:t>
            </w:r>
          </w:p>
        </w:tc>
      </w:tr>
      <w:tr w:rsidR="000408BB" w:rsidRPr="007E30A5" w14:paraId="672626A3" w14:textId="77777777" w:rsidTr="00317E73">
        <w:tc>
          <w:tcPr>
            <w:tcW w:w="1576" w:type="dxa"/>
            <w:shd w:val="clear" w:color="auto" w:fill="auto"/>
          </w:tcPr>
          <w:p w14:paraId="52C71AB3"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D3 Čadca Bukov - Svrčinovec</w:t>
            </w:r>
          </w:p>
        </w:tc>
        <w:tc>
          <w:tcPr>
            <w:tcW w:w="1267" w:type="dxa"/>
            <w:shd w:val="clear" w:color="auto" w:fill="auto"/>
          </w:tcPr>
          <w:p w14:paraId="3B583259"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2018SK16CFMP001</w:t>
            </w:r>
          </w:p>
        </w:tc>
        <w:tc>
          <w:tcPr>
            <w:tcW w:w="844" w:type="dxa"/>
            <w:shd w:val="clear" w:color="auto" w:fill="auto"/>
          </w:tcPr>
          <w:p w14:paraId="41905AB2"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2-Schválený</w:t>
            </w:r>
          </w:p>
        </w:tc>
        <w:tc>
          <w:tcPr>
            <w:tcW w:w="984" w:type="dxa"/>
            <w:shd w:val="clear" w:color="auto" w:fill="auto"/>
          </w:tcPr>
          <w:p w14:paraId="59F43AC0" w14:textId="0BB6C768" w:rsidR="000408BB" w:rsidRPr="007E30A5" w:rsidRDefault="008B79FA" w:rsidP="000408BB">
            <w:pPr>
              <w:spacing w:before="0" w:after="0"/>
              <w:jc w:val="right"/>
              <w:rPr>
                <w:rFonts w:ascii="Calibri" w:hAnsi="Calibri"/>
                <w:sz w:val="14"/>
                <w:szCs w:val="14"/>
              </w:rPr>
            </w:pPr>
            <w:r>
              <w:rPr>
                <w:rFonts w:ascii="Calibri" w:hAnsi="Calibri"/>
                <w:sz w:val="14"/>
                <w:szCs w:val="14"/>
              </w:rPr>
              <w:t>308 041 878,29</w:t>
            </w:r>
          </w:p>
        </w:tc>
        <w:tc>
          <w:tcPr>
            <w:tcW w:w="984" w:type="dxa"/>
            <w:shd w:val="clear" w:color="auto" w:fill="auto"/>
          </w:tcPr>
          <w:p w14:paraId="097EBAA9" w14:textId="7E0C9886" w:rsidR="000408BB" w:rsidRPr="007E30A5" w:rsidRDefault="008B79FA" w:rsidP="000408BB">
            <w:pPr>
              <w:spacing w:before="0" w:after="0"/>
              <w:jc w:val="right"/>
              <w:rPr>
                <w:rFonts w:ascii="Calibri" w:hAnsi="Calibri"/>
                <w:sz w:val="14"/>
                <w:szCs w:val="14"/>
              </w:rPr>
            </w:pPr>
            <w:r>
              <w:rPr>
                <w:rFonts w:ascii="Calibri" w:hAnsi="Calibri"/>
                <w:sz w:val="14"/>
                <w:szCs w:val="14"/>
              </w:rPr>
              <w:t>84 291 510,93</w:t>
            </w:r>
          </w:p>
        </w:tc>
        <w:tc>
          <w:tcPr>
            <w:tcW w:w="984" w:type="dxa"/>
            <w:shd w:val="clear" w:color="auto" w:fill="auto"/>
          </w:tcPr>
          <w:p w14:paraId="5DCB8FE1"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2017, </w:t>
            </w:r>
          </w:p>
          <w:p w14:paraId="655B8433"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844" w:type="dxa"/>
            <w:shd w:val="clear" w:color="auto" w:fill="auto"/>
          </w:tcPr>
          <w:p w14:paraId="02EB9417"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10.10.2018</w:t>
            </w:r>
          </w:p>
        </w:tc>
        <w:tc>
          <w:tcPr>
            <w:tcW w:w="984" w:type="dxa"/>
            <w:shd w:val="clear" w:color="auto" w:fill="auto"/>
          </w:tcPr>
          <w:p w14:paraId="229CD7A0"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2016, </w:t>
            </w:r>
          </w:p>
          <w:p w14:paraId="7608E17A"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984" w:type="dxa"/>
            <w:shd w:val="clear" w:color="auto" w:fill="auto"/>
          </w:tcPr>
          <w:p w14:paraId="4DBEF9AF"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327D8BD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156B563C"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51D7F112"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42,19%</w:t>
            </w:r>
          </w:p>
        </w:tc>
        <w:tc>
          <w:tcPr>
            <w:tcW w:w="1125" w:type="dxa"/>
            <w:shd w:val="clear" w:color="auto" w:fill="auto"/>
          </w:tcPr>
          <w:p w14:paraId="64481EFF"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3-Výstavba</w:t>
            </w:r>
          </w:p>
        </w:tc>
        <w:tc>
          <w:tcPr>
            <w:tcW w:w="1421" w:type="dxa"/>
            <w:shd w:val="clear" w:color="auto" w:fill="auto"/>
          </w:tcPr>
          <w:p w14:paraId="3DDA0636"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5,67km</w:t>
            </w:r>
          </w:p>
        </w:tc>
        <w:tc>
          <w:tcPr>
            <w:tcW w:w="829" w:type="dxa"/>
            <w:shd w:val="clear" w:color="auto" w:fill="auto"/>
          </w:tcPr>
          <w:p w14:paraId="702D1CD5"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23.11.2016</w:t>
            </w:r>
          </w:p>
        </w:tc>
        <w:tc>
          <w:tcPr>
            <w:tcW w:w="1266" w:type="dxa"/>
            <w:shd w:val="clear" w:color="auto" w:fill="auto"/>
          </w:tcPr>
          <w:p w14:paraId="0DB801B5" w14:textId="77777777" w:rsidR="000408BB" w:rsidRPr="007E30A5" w:rsidRDefault="000408BB" w:rsidP="000408BB">
            <w:pPr>
              <w:spacing w:before="0" w:after="0"/>
              <w:rPr>
                <w:rFonts w:ascii="Calibri" w:hAnsi="Calibri"/>
                <w:sz w:val="14"/>
                <w:szCs w:val="14"/>
              </w:rPr>
            </w:pPr>
          </w:p>
        </w:tc>
      </w:tr>
      <w:tr w:rsidR="000408BB" w:rsidRPr="007E30A5" w14:paraId="026303F8" w14:textId="77777777" w:rsidTr="00317E73">
        <w:tc>
          <w:tcPr>
            <w:tcW w:w="1576" w:type="dxa"/>
            <w:shd w:val="clear" w:color="auto" w:fill="auto"/>
          </w:tcPr>
          <w:p w14:paraId="3DA529A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D3 Žilina Strážov – Žilina Brodno (2. fáza)</w:t>
            </w:r>
          </w:p>
        </w:tc>
        <w:tc>
          <w:tcPr>
            <w:tcW w:w="1267" w:type="dxa"/>
            <w:shd w:val="clear" w:color="auto" w:fill="auto"/>
          </w:tcPr>
          <w:p w14:paraId="043C0832"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2016SK16CFMP003</w:t>
            </w:r>
          </w:p>
        </w:tc>
        <w:tc>
          <w:tcPr>
            <w:tcW w:w="844" w:type="dxa"/>
            <w:shd w:val="clear" w:color="auto" w:fill="auto"/>
          </w:tcPr>
          <w:p w14:paraId="0E132ACD"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2-Schválený</w:t>
            </w:r>
          </w:p>
        </w:tc>
        <w:tc>
          <w:tcPr>
            <w:tcW w:w="984" w:type="dxa"/>
            <w:shd w:val="clear" w:color="auto" w:fill="auto"/>
          </w:tcPr>
          <w:p w14:paraId="105DBCA3"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225 872 261,62</w:t>
            </w:r>
          </w:p>
        </w:tc>
        <w:tc>
          <w:tcPr>
            <w:tcW w:w="984" w:type="dxa"/>
            <w:shd w:val="clear" w:color="auto" w:fill="auto"/>
          </w:tcPr>
          <w:p w14:paraId="771A7B99"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155 705 385,16</w:t>
            </w:r>
          </w:p>
        </w:tc>
        <w:tc>
          <w:tcPr>
            <w:tcW w:w="984" w:type="dxa"/>
            <w:shd w:val="clear" w:color="auto" w:fill="auto"/>
          </w:tcPr>
          <w:p w14:paraId="4E049A3C"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2016, </w:t>
            </w:r>
          </w:p>
          <w:p w14:paraId="219DE12A"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844" w:type="dxa"/>
            <w:shd w:val="clear" w:color="auto" w:fill="auto"/>
          </w:tcPr>
          <w:p w14:paraId="40D3DB47"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6.3.2017</w:t>
            </w:r>
          </w:p>
        </w:tc>
        <w:tc>
          <w:tcPr>
            <w:tcW w:w="984" w:type="dxa"/>
            <w:shd w:val="clear" w:color="auto" w:fill="auto"/>
          </w:tcPr>
          <w:p w14:paraId="1A901686"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2014, </w:t>
            </w:r>
          </w:p>
          <w:p w14:paraId="24BCE374"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984" w:type="dxa"/>
            <w:shd w:val="clear" w:color="auto" w:fill="auto"/>
          </w:tcPr>
          <w:p w14:paraId="7D6EABA2"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19BB6588"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4532D9AA"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2</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4AD51EA2"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94,19%</w:t>
            </w:r>
          </w:p>
        </w:tc>
        <w:tc>
          <w:tcPr>
            <w:tcW w:w="1125" w:type="dxa"/>
            <w:shd w:val="clear" w:color="auto" w:fill="auto"/>
          </w:tcPr>
          <w:p w14:paraId="6D04F874"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1-Dokončený / v prevádzke</w:t>
            </w:r>
          </w:p>
        </w:tc>
        <w:tc>
          <w:tcPr>
            <w:tcW w:w="1421" w:type="dxa"/>
            <w:shd w:val="clear" w:color="auto" w:fill="auto"/>
          </w:tcPr>
          <w:p w14:paraId="72BC5E8B"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4,25km</w:t>
            </w:r>
          </w:p>
        </w:tc>
        <w:tc>
          <w:tcPr>
            <w:tcW w:w="829" w:type="dxa"/>
            <w:shd w:val="clear" w:color="auto" w:fill="auto"/>
          </w:tcPr>
          <w:p w14:paraId="3F83E39F"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26.5.2014</w:t>
            </w:r>
          </w:p>
        </w:tc>
        <w:tc>
          <w:tcPr>
            <w:tcW w:w="1266" w:type="dxa"/>
            <w:shd w:val="clear" w:color="auto" w:fill="auto"/>
          </w:tcPr>
          <w:p w14:paraId="41C01E9B"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Projekt bol daný do prevádzky 2.12.2017</w:t>
            </w:r>
          </w:p>
        </w:tc>
      </w:tr>
      <w:tr w:rsidR="000408BB" w:rsidRPr="007E30A5" w14:paraId="3859B523" w14:textId="77777777" w:rsidTr="00317E73">
        <w:tc>
          <w:tcPr>
            <w:tcW w:w="1576" w:type="dxa"/>
            <w:shd w:val="clear" w:color="auto" w:fill="auto"/>
          </w:tcPr>
          <w:p w14:paraId="2B9BE48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 xml:space="preserve">Koľajové prepojenie mestskej časti Petržalka s centrom mesta, NS MHD 1. etapa Hlavná stanica – Janíkov dvor, prevádzkový </w:t>
            </w:r>
            <w:r w:rsidRPr="007E30A5">
              <w:rPr>
                <w:rFonts w:ascii="Calibri" w:hAnsi="Calibri"/>
                <w:noProof/>
                <w:sz w:val="14"/>
                <w:szCs w:val="14"/>
              </w:rPr>
              <w:lastRenderedPageBreak/>
              <w:t>úsek Bosákova ulica – Janíkov dvor, 2. časť Bosákova – Janíkov dvor</w:t>
            </w:r>
          </w:p>
        </w:tc>
        <w:tc>
          <w:tcPr>
            <w:tcW w:w="1267" w:type="dxa"/>
            <w:shd w:val="clear" w:color="auto" w:fill="auto"/>
          </w:tcPr>
          <w:p w14:paraId="169B3264"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5AE8EFE8"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35487F5C" w14:textId="3AF836A1" w:rsidR="000408BB" w:rsidRPr="007E30A5" w:rsidRDefault="00805A34" w:rsidP="000408BB">
            <w:pPr>
              <w:spacing w:before="0" w:after="0"/>
              <w:jc w:val="right"/>
              <w:rPr>
                <w:rFonts w:ascii="Calibri" w:hAnsi="Calibri"/>
                <w:sz w:val="14"/>
                <w:szCs w:val="14"/>
              </w:rPr>
            </w:pPr>
            <w:r>
              <w:rPr>
                <w:rFonts w:ascii="Calibri" w:hAnsi="Calibri"/>
                <w:sz w:val="14"/>
                <w:szCs w:val="14"/>
              </w:rPr>
              <w:t>N/A</w:t>
            </w:r>
          </w:p>
        </w:tc>
        <w:tc>
          <w:tcPr>
            <w:tcW w:w="984" w:type="dxa"/>
            <w:shd w:val="clear" w:color="auto" w:fill="auto"/>
          </w:tcPr>
          <w:p w14:paraId="394AAB5D" w14:textId="730AB1DF" w:rsidR="000408BB" w:rsidRPr="007E30A5" w:rsidRDefault="00805A34" w:rsidP="000408BB">
            <w:pPr>
              <w:spacing w:before="0" w:after="0"/>
              <w:jc w:val="right"/>
              <w:rPr>
                <w:rFonts w:ascii="Calibri" w:hAnsi="Calibri"/>
                <w:sz w:val="14"/>
                <w:szCs w:val="14"/>
              </w:rPr>
            </w:pPr>
            <w:r>
              <w:rPr>
                <w:rFonts w:ascii="Calibri" w:hAnsi="Calibri"/>
                <w:sz w:val="14"/>
                <w:szCs w:val="14"/>
              </w:rPr>
              <w:t>N/A</w:t>
            </w:r>
          </w:p>
        </w:tc>
        <w:tc>
          <w:tcPr>
            <w:tcW w:w="984" w:type="dxa"/>
            <w:shd w:val="clear" w:color="auto" w:fill="auto"/>
          </w:tcPr>
          <w:p w14:paraId="009CD872"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1C282FB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844" w:type="dxa"/>
            <w:shd w:val="clear" w:color="auto" w:fill="auto"/>
          </w:tcPr>
          <w:p w14:paraId="4CBBFA1E"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6277266D" w14:textId="07D1083F" w:rsidR="000408BB" w:rsidRPr="007E30A5" w:rsidRDefault="00E55E34" w:rsidP="000408BB">
            <w:pPr>
              <w:spacing w:before="0" w:after="0"/>
              <w:jc w:val="left"/>
              <w:rPr>
                <w:rFonts w:ascii="Calibri" w:hAnsi="Calibri"/>
                <w:noProof/>
                <w:sz w:val="14"/>
                <w:szCs w:val="14"/>
              </w:rPr>
            </w:pPr>
            <w:r>
              <w:rPr>
                <w:rFonts w:ascii="Calibri" w:hAnsi="Calibri"/>
                <w:noProof/>
                <w:sz w:val="14"/>
                <w:szCs w:val="14"/>
              </w:rPr>
              <w:t>2021</w:t>
            </w:r>
            <w:r w:rsidR="000408BB" w:rsidRPr="007E30A5">
              <w:rPr>
                <w:rFonts w:ascii="Calibri" w:hAnsi="Calibri"/>
                <w:noProof/>
                <w:sz w:val="14"/>
                <w:szCs w:val="14"/>
              </w:rPr>
              <w:t xml:space="preserve">, </w:t>
            </w:r>
          </w:p>
          <w:p w14:paraId="100A1DB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984" w:type="dxa"/>
            <w:shd w:val="clear" w:color="auto" w:fill="auto"/>
          </w:tcPr>
          <w:p w14:paraId="6F236B9E" w14:textId="79360B9C" w:rsidR="000408BB" w:rsidRPr="007E30A5" w:rsidRDefault="00E55E34" w:rsidP="000408BB">
            <w:pPr>
              <w:spacing w:before="0" w:after="0"/>
              <w:jc w:val="left"/>
              <w:rPr>
                <w:rFonts w:ascii="Calibri" w:hAnsi="Calibri"/>
                <w:noProof/>
                <w:sz w:val="14"/>
                <w:szCs w:val="14"/>
              </w:rPr>
            </w:pPr>
            <w:r>
              <w:rPr>
                <w:rFonts w:ascii="Calibri" w:hAnsi="Calibri"/>
                <w:noProof/>
                <w:sz w:val="14"/>
                <w:szCs w:val="14"/>
              </w:rPr>
              <w:t>2023</w:t>
            </w:r>
            <w:r w:rsidR="000408BB" w:rsidRPr="007E30A5">
              <w:rPr>
                <w:rFonts w:ascii="Calibri" w:hAnsi="Calibri"/>
                <w:noProof/>
                <w:sz w:val="14"/>
                <w:szCs w:val="14"/>
              </w:rPr>
              <w:t xml:space="preserve">, </w:t>
            </w:r>
          </w:p>
          <w:p w14:paraId="3CE480B0"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2529B62F"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3</w:t>
            </w:r>
            <w:r w:rsidRPr="007E30A5">
              <w:rPr>
                <w:rFonts w:ascii="Calibri" w:hAnsi="Calibri"/>
                <w:sz w:val="14"/>
                <w:szCs w:val="14"/>
              </w:rPr>
              <w:t xml:space="preserve"> - </w:t>
            </w:r>
            <w:r w:rsidRPr="007E30A5">
              <w:rPr>
                <w:rFonts w:ascii="Calibri" w:hAnsi="Calibri"/>
                <w:noProof/>
                <w:sz w:val="14"/>
                <w:szCs w:val="14"/>
              </w:rPr>
              <w:t>7ii</w:t>
            </w:r>
          </w:p>
        </w:tc>
        <w:tc>
          <w:tcPr>
            <w:tcW w:w="984" w:type="dxa"/>
            <w:shd w:val="clear" w:color="auto" w:fill="auto"/>
          </w:tcPr>
          <w:p w14:paraId="4C3EDF2C"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0,00%</w:t>
            </w:r>
          </w:p>
        </w:tc>
        <w:tc>
          <w:tcPr>
            <w:tcW w:w="1125" w:type="dxa"/>
            <w:shd w:val="clear" w:color="auto" w:fill="auto"/>
          </w:tcPr>
          <w:p w14:paraId="23047A5F"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5-Návrh</w:t>
            </w:r>
          </w:p>
        </w:tc>
        <w:tc>
          <w:tcPr>
            <w:tcW w:w="1421" w:type="dxa"/>
            <w:shd w:val="clear" w:color="auto" w:fill="auto"/>
          </w:tcPr>
          <w:p w14:paraId="7DD74AC0"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4 km</w:t>
            </w:r>
          </w:p>
        </w:tc>
        <w:tc>
          <w:tcPr>
            <w:tcW w:w="829" w:type="dxa"/>
            <w:shd w:val="clear" w:color="auto" w:fill="auto"/>
          </w:tcPr>
          <w:p w14:paraId="475BA973"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22808ACE" w14:textId="77777777" w:rsidR="000408BB" w:rsidRPr="007E30A5" w:rsidRDefault="000408BB" w:rsidP="000408BB">
            <w:pPr>
              <w:spacing w:before="0" w:after="0"/>
              <w:rPr>
                <w:rFonts w:ascii="Calibri" w:hAnsi="Calibri"/>
                <w:sz w:val="14"/>
                <w:szCs w:val="14"/>
              </w:rPr>
            </w:pPr>
          </w:p>
        </w:tc>
      </w:tr>
      <w:tr w:rsidR="000408BB" w:rsidRPr="007E30A5" w14:paraId="6DE5C948" w14:textId="77777777" w:rsidTr="00317E73">
        <w:tc>
          <w:tcPr>
            <w:tcW w:w="1576" w:type="dxa"/>
            <w:shd w:val="clear" w:color="auto" w:fill="auto"/>
          </w:tcPr>
          <w:p w14:paraId="6486D14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Modernizácia električkových tratí v Košiciach – 2. etapa – 1. časť</w:t>
            </w:r>
          </w:p>
        </w:tc>
        <w:tc>
          <w:tcPr>
            <w:tcW w:w="1267" w:type="dxa"/>
            <w:shd w:val="clear" w:color="auto" w:fill="auto"/>
          </w:tcPr>
          <w:p w14:paraId="2318BC7C"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2016SK16CFMP006</w:t>
            </w:r>
          </w:p>
        </w:tc>
        <w:tc>
          <w:tcPr>
            <w:tcW w:w="844" w:type="dxa"/>
            <w:shd w:val="clear" w:color="auto" w:fill="auto"/>
          </w:tcPr>
          <w:p w14:paraId="0703B366"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2-Schválený</w:t>
            </w:r>
          </w:p>
        </w:tc>
        <w:tc>
          <w:tcPr>
            <w:tcW w:w="984" w:type="dxa"/>
            <w:shd w:val="clear" w:color="auto" w:fill="auto"/>
          </w:tcPr>
          <w:p w14:paraId="3405F512"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96 645 433,74</w:t>
            </w:r>
          </w:p>
        </w:tc>
        <w:tc>
          <w:tcPr>
            <w:tcW w:w="984" w:type="dxa"/>
            <w:shd w:val="clear" w:color="auto" w:fill="auto"/>
          </w:tcPr>
          <w:p w14:paraId="63978309" w14:textId="188DEDD4" w:rsidR="000408BB" w:rsidRPr="007E30A5" w:rsidRDefault="007E30A5" w:rsidP="000408BB">
            <w:pPr>
              <w:spacing w:before="0" w:after="0"/>
              <w:jc w:val="right"/>
              <w:rPr>
                <w:rFonts w:ascii="Calibri" w:hAnsi="Calibri"/>
                <w:sz w:val="14"/>
                <w:szCs w:val="14"/>
              </w:rPr>
            </w:pPr>
            <w:r w:rsidRPr="007E30A5">
              <w:rPr>
                <w:rFonts w:ascii="Calibri" w:hAnsi="Calibri"/>
                <w:sz w:val="14"/>
                <w:szCs w:val="14"/>
              </w:rPr>
              <w:t>81 708 682,08</w:t>
            </w:r>
          </w:p>
        </w:tc>
        <w:tc>
          <w:tcPr>
            <w:tcW w:w="984" w:type="dxa"/>
            <w:shd w:val="clear" w:color="auto" w:fill="auto"/>
          </w:tcPr>
          <w:p w14:paraId="468AE5C2"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2017, </w:t>
            </w:r>
          </w:p>
          <w:p w14:paraId="599D161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844" w:type="dxa"/>
            <w:shd w:val="clear" w:color="auto" w:fill="auto"/>
          </w:tcPr>
          <w:p w14:paraId="7A668A82"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9.11.2018</w:t>
            </w:r>
          </w:p>
        </w:tc>
        <w:tc>
          <w:tcPr>
            <w:tcW w:w="984" w:type="dxa"/>
            <w:shd w:val="clear" w:color="auto" w:fill="auto"/>
          </w:tcPr>
          <w:p w14:paraId="4ADCA8F8"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2016, </w:t>
            </w:r>
          </w:p>
          <w:p w14:paraId="0E4B02CB"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984" w:type="dxa"/>
            <w:shd w:val="clear" w:color="auto" w:fill="auto"/>
          </w:tcPr>
          <w:p w14:paraId="6EB6F145" w14:textId="6CAE90E2"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7B52E7DD" w14:textId="3703E382"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423" w:type="dxa"/>
            <w:shd w:val="clear" w:color="auto" w:fill="auto"/>
          </w:tcPr>
          <w:p w14:paraId="3695F69B"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3</w:t>
            </w:r>
            <w:r w:rsidRPr="007E30A5">
              <w:rPr>
                <w:rFonts w:ascii="Calibri" w:hAnsi="Calibri"/>
                <w:sz w:val="14"/>
                <w:szCs w:val="14"/>
              </w:rPr>
              <w:t xml:space="preserve"> - </w:t>
            </w:r>
            <w:r w:rsidRPr="007E30A5">
              <w:rPr>
                <w:rFonts w:ascii="Calibri" w:hAnsi="Calibri"/>
                <w:noProof/>
                <w:sz w:val="14"/>
                <w:szCs w:val="14"/>
              </w:rPr>
              <w:t>7ii</w:t>
            </w:r>
          </w:p>
        </w:tc>
        <w:tc>
          <w:tcPr>
            <w:tcW w:w="984" w:type="dxa"/>
            <w:shd w:val="clear" w:color="auto" w:fill="auto"/>
          </w:tcPr>
          <w:p w14:paraId="322272C0"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69,32%</w:t>
            </w:r>
          </w:p>
        </w:tc>
        <w:tc>
          <w:tcPr>
            <w:tcW w:w="1125" w:type="dxa"/>
            <w:shd w:val="clear" w:color="auto" w:fill="auto"/>
          </w:tcPr>
          <w:p w14:paraId="6E98EC70" w14:textId="0C15428A" w:rsidR="000408BB" w:rsidRPr="007E30A5" w:rsidRDefault="00F852E3">
            <w:pPr>
              <w:spacing w:before="0" w:after="0"/>
              <w:jc w:val="left"/>
              <w:rPr>
                <w:rFonts w:ascii="Calibri" w:hAnsi="Calibri"/>
                <w:sz w:val="14"/>
                <w:szCs w:val="14"/>
              </w:rPr>
            </w:pPr>
            <w:r>
              <w:rPr>
                <w:rFonts w:ascii="Calibri" w:hAnsi="Calibri"/>
                <w:sz w:val="14"/>
                <w:szCs w:val="14"/>
              </w:rPr>
              <w:t>1</w:t>
            </w:r>
            <w:r w:rsidR="000408BB" w:rsidRPr="007E30A5">
              <w:rPr>
                <w:rFonts w:ascii="Calibri" w:hAnsi="Calibri"/>
                <w:sz w:val="14"/>
                <w:szCs w:val="14"/>
              </w:rPr>
              <w:t>-</w:t>
            </w:r>
            <w:r>
              <w:rPr>
                <w:rFonts w:ascii="Calibri" w:hAnsi="Calibri"/>
                <w:sz w:val="14"/>
                <w:szCs w:val="14"/>
              </w:rPr>
              <w:t>Dokončený/v prevádzke</w:t>
            </w:r>
          </w:p>
        </w:tc>
        <w:tc>
          <w:tcPr>
            <w:tcW w:w="1421" w:type="dxa"/>
            <w:shd w:val="clear" w:color="auto" w:fill="auto"/>
          </w:tcPr>
          <w:p w14:paraId="7BB389D5"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7,9 km</w:t>
            </w:r>
          </w:p>
        </w:tc>
        <w:tc>
          <w:tcPr>
            <w:tcW w:w="829" w:type="dxa"/>
            <w:shd w:val="clear" w:color="auto" w:fill="auto"/>
          </w:tcPr>
          <w:p w14:paraId="31BBA80A"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19.9.2016</w:t>
            </w:r>
          </w:p>
        </w:tc>
        <w:tc>
          <w:tcPr>
            <w:tcW w:w="1266" w:type="dxa"/>
            <w:shd w:val="clear" w:color="auto" w:fill="auto"/>
          </w:tcPr>
          <w:p w14:paraId="0062EB34" w14:textId="7EB310BD" w:rsidR="000408BB" w:rsidRPr="007E30A5" w:rsidRDefault="007E30A5" w:rsidP="00A76F9E">
            <w:pPr>
              <w:spacing w:before="0" w:after="0"/>
              <w:rPr>
                <w:rFonts w:ascii="Calibri" w:hAnsi="Calibri"/>
                <w:sz w:val="14"/>
                <w:szCs w:val="14"/>
              </w:rPr>
            </w:pPr>
            <w:r>
              <w:rPr>
                <w:rFonts w:ascii="Calibri" w:hAnsi="Calibri"/>
                <w:sz w:val="14"/>
                <w:szCs w:val="14"/>
              </w:rPr>
              <w:t xml:space="preserve">Fyzická realizácia projektu bola </w:t>
            </w:r>
            <w:r w:rsidR="00A76F9E">
              <w:rPr>
                <w:rFonts w:ascii="Calibri" w:hAnsi="Calibri"/>
                <w:sz w:val="14"/>
                <w:szCs w:val="14"/>
              </w:rPr>
              <w:t>k 31.8.2018</w:t>
            </w:r>
            <w:r>
              <w:rPr>
                <w:rFonts w:ascii="Calibri" w:hAnsi="Calibri"/>
                <w:sz w:val="14"/>
                <w:szCs w:val="14"/>
              </w:rPr>
              <w:t xml:space="preserve"> úspešne ukončená.</w:t>
            </w:r>
          </w:p>
        </w:tc>
      </w:tr>
      <w:tr w:rsidR="000408BB" w:rsidRPr="007E30A5" w14:paraId="5337773E" w14:textId="77777777" w:rsidTr="00317E73">
        <w:tc>
          <w:tcPr>
            <w:tcW w:w="1576" w:type="dxa"/>
            <w:shd w:val="clear" w:color="auto" w:fill="auto"/>
          </w:tcPr>
          <w:p w14:paraId="2367D37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Modernizácia koridoru št. hranica ČR/SR – Čadca – Krásno nad Kysucou</w:t>
            </w:r>
          </w:p>
        </w:tc>
        <w:tc>
          <w:tcPr>
            <w:tcW w:w="1267" w:type="dxa"/>
            <w:shd w:val="clear" w:color="auto" w:fill="auto"/>
          </w:tcPr>
          <w:p w14:paraId="6128F55E"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7B59EF43"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443CCE8E"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N/A</w:t>
            </w:r>
          </w:p>
        </w:tc>
        <w:tc>
          <w:tcPr>
            <w:tcW w:w="984" w:type="dxa"/>
            <w:shd w:val="clear" w:color="auto" w:fill="auto"/>
          </w:tcPr>
          <w:p w14:paraId="6BCD091B"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N/A</w:t>
            </w:r>
          </w:p>
        </w:tc>
        <w:tc>
          <w:tcPr>
            <w:tcW w:w="984" w:type="dxa"/>
            <w:shd w:val="clear" w:color="auto" w:fill="auto"/>
          </w:tcPr>
          <w:p w14:paraId="33E343C0"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2022, </w:t>
            </w:r>
          </w:p>
          <w:p w14:paraId="30AAE8CE"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844" w:type="dxa"/>
            <w:shd w:val="clear" w:color="auto" w:fill="auto"/>
          </w:tcPr>
          <w:p w14:paraId="27B1E853"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6F2A888C"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2021, </w:t>
            </w:r>
          </w:p>
          <w:p w14:paraId="4DC55F3D"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984" w:type="dxa"/>
            <w:shd w:val="clear" w:color="auto" w:fill="auto"/>
          </w:tcPr>
          <w:p w14:paraId="27E39515"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2023, </w:t>
            </w:r>
          </w:p>
          <w:p w14:paraId="60DB0C03"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4E68B092"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1</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214AB6F2"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0,00%</w:t>
            </w:r>
          </w:p>
        </w:tc>
        <w:tc>
          <w:tcPr>
            <w:tcW w:w="1125" w:type="dxa"/>
            <w:shd w:val="clear" w:color="auto" w:fill="auto"/>
          </w:tcPr>
          <w:p w14:paraId="4A591697"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5-Návrh</w:t>
            </w:r>
          </w:p>
        </w:tc>
        <w:tc>
          <w:tcPr>
            <w:tcW w:w="1421" w:type="dxa"/>
            <w:shd w:val="clear" w:color="auto" w:fill="auto"/>
          </w:tcPr>
          <w:p w14:paraId="56C46CEE"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Modernizovaná železničná trať</w:t>
            </w:r>
          </w:p>
        </w:tc>
        <w:tc>
          <w:tcPr>
            <w:tcW w:w="829" w:type="dxa"/>
            <w:shd w:val="clear" w:color="auto" w:fill="auto"/>
          </w:tcPr>
          <w:p w14:paraId="4893CAA4"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68D1C9CC" w14:textId="77777777" w:rsidR="000408BB" w:rsidRPr="007E30A5" w:rsidRDefault="000408BB" w:rsidP="000408BB">
            <w:pPr>
              <w:spacing w:before="0" w:after="0"/>
              <w:rPr>
                <w:rFonts w:ascii="Calibri" w:hAnsi="Calibri"/>
                <w:sz w:val="14"/>
                <w:szCs w:val="14"/>
              </w:rPr>
            </w:pPr>
          </w:p>
        </w:tc>
      </w:tr>
      <w:tr w:rsidR="000408BB" w:rsidRPr="007E30A5" w14:paraId="67439033" w14:textId="77777777" w:rsidTr="00317E73">
        <w:tc>
          <w:tcPr>
            <w:tcW w:w="1576" w:type="dxa"/>
            <w:shd w:val="clear" w:color="auto" w:fill="auto"/>
          </w:tcPr>
          <w:p w14:paraId="11E66117"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Modernizácia vozového parku ŽKV v rámci OPII - 2. časť</w:t>
            </w:r>
          </w:p>
        </w:tc>
        <w:tc>
          <w:tcPr>
            <w:tcW w:w="1267" w:type="dxa"/>
            <w:shd w:val="clear" w:color="auto" w:fill="auto"/>
          </w:tcPr>
          <w:p w14:paraId="4E27617B"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2018SK16CFMP002</w:t>
            </w:r>
          </w:p>
        </w:tc>
        <w:tc>
          <w:tcPr>
            <w:tcW w:w="844" w:type="dxa"/>
            <w:shd w:val="clear" w:color="auto" w:fill="auto"/>
          </w:tcPr>
          <w:p w14:paraId="57D39961"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2-Schválený</w:t>
            </w:r>
          </w:p>
        </w:tc>
        <w:tc>
          <w:tcPr>
            <w:tcW w:w="984" w:type="dxa"/>
            <w:shd w:val="clear" w:color="auto" w:fill="auto"/>
          </w:tcPr>
          <w:p w14:paraId="6BAFF514" w14:textId="26A66C52" w:rsidR="000408BB" w:rsidRPr="007E30A5" w:rsidRDefault="006D1F75" w:rsidP="000408BB">
            <w:pPr>
              <w:spacing w:before="0" w:after="0"/>
              <w:jc w:val="right"/>
              <w:rPr>
                <w:rFonts w:ascii="Calibri" w:hAnsi="Calibri"/>
                <w:sz w:val="14"/>
                <w:szCs w:val="14"/>
              </w:rPr>
            </w:pPr>
            <w:r>
              <w:rPr>
                <w:rFonts w:ascii="Calibri" w:hAnsi="Calibri"/>
                <w:sz w:val="14"/>
                <w:szCs w:val="14"/>
              </w:rPr>
              <w:t>191 999 400,00</w:t>
            </w:r>
          </w:p>
        </w:tc>
        <w:tc>
          <w:tcPr>
            <w:tcW w:w="984" w:type="dxa"/>
            <w:shd w:val="clear" w:color="auto" w:fill="auto"/>
          </w:tcPr>
          <w:p w14:paraId="5859EE1C"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159 999 500,00</w:t>
            </w:r>
          </w:p>
        </w:tc>
        <w:tc>
          <w:tcPr>
            <w:tcW w:w="984" w:type="dxa"/>
            <w:shd w:val="clear" w:color="auto" w:fill="auto"/>
          </w:tcPr>
          <w:p w14:paraId="0D108D1B"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2017, </w:t>
            </w:r>
          </w:p>
          <w:p w14:paraId="4F01EB9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844" w:type="dxa"/>
            <w:shd w:val="clear" w:color="auto" w:fill="auto"/>
          </w:tcPr>
          <w:p w14:paraId="17B9100D"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3.10.2018</w:t>
            </w:r>
          </w:p>
        </w:tc>
        <w:tc>
          <w:tcPr>
            <w:tcW w:w="984" w:type="dxa"/>
            <w:shd w:val="clear" w:color="auto" w:fill="auto"/>
          </w:tcPr>
          <w:p w14:paraId="31A97BAB"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2018, </w:t>
            </w:r>
          </w:p>
          <w:p w14:paraId="4DFA2AC2"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984" w:type="dxa"/>
            <w:shd w:val="clear" w:color="auto" w:fill="auto"/>
          </w:tcPr>
          <w:p w14:paraId="114733F0"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2022, </w:t>
            </w:r>
          </w:p>
          <w:p w14:paraId="73A04165"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423" w:type="dxa"/>
            <w:shd w:val="clear" w:color="auto" w:fill="auto"/>
          </w:tcPr>
          <w:p w14:paraId="65F9BD45"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1</w:t>
            </w:r>
            <w:r w:rsidRPr="007E30A5">
              <w:rPr>
                <w:rFonts w:ascii="Calibri" w:hAnsi="Calibri"/>
                <w:sz w:val="14"/>
                <w:szCs w:val="14"/>
              </w:rPr>
              <w:t xml:space="preserve"> - </w:t>
            </w:r>
            <w:r w:rsidRPr="007E30A5">
              <w:rPr>
                <w:rFonts w:ascii="Calibri" w:hAnsi="Calibri"/>
                <w:noProof/>
                <w:sz w:val="14"/>
                <w:szCs w:val="14"/>
              </w:rPr>
              <w:t>7iii</w:t>
            </w:r>
          </w:p>
        </w:tc>
        <w:tc>
          <w:tcPr>
            <w:tcW w:w="984" w:type="dxa"/>
            <w:shd w:val="clear" w:color="auto" w:fill="auto"/>
          </w:tcPr>
          <w:p w14:paraId="38DEEA64"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3,73%</w:t>
            </w:r>
          </w:p>
        </w:tc>
        <w:tc>
          <w:tcPr>
            <w:tcW w:w="1125" w:type="dxa"/>
            <w:shd w:val="clear" w:color="auto" w:fill="auto"/>
          </w:tcPr>
          <w:p w14:paraId="5AD2CE80"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3-Výstavba</w:t>
            </w:r>
          </w:p>
        </w:tc>
        <w:tc>
          <w:tcPr>
            <w:tcW w:w="1421" w:type="dxa"/>
            <w:shd w:val="clear" w:color="auto" w:fill="auto"/>
          </w:tcPr>
          <w:p w14:paraId="6448EBF9"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Dodanie 10 ks nových elektrických vlakových súprav (opcia na ďalších 15 ks)</w:t>
            </w:r>
          </w:p>
        </w:tc>
        <w:tc>
          <w:tcPr>
            <w:tcW w:w="829" w:type="dxa"/>
            <w:shd w:val="clear" w:color="auto" w:fill="auto"/>
          </w:tcPr>
          <w:p w14:paraId="5C91A9BD"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5.3.2018</w:t>
            </w:r>
          </w:p>
        </w:tc>
        <w:tc>
          <w:tcPr>
            <w:tcW w:w="1266" w:type="dxa"/>
            <w:shd w:val="clear" w:color="auto" w:fill="auto"/>
          </w:tcPr>
          <w:p w14:paraId="5B29A248"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Projekt vznikol rozdelením pôvodného VP.</w:t>
            </w:r>
          </w:p>
        </w:tc>
      </w:tr>
      <w:tr w:rsidR="000408BB" w:rsidRPr="007E30A5" w14:paraId="4220E2C4" w14:textId="77777777" w:rsidTr="00317E73">
        <w:tc>
          <w:tcPr>
            <w:tcW w:w="1576" w:type="dxa"/>
            <w:shd w:val="clear" w:color="auto" w:fill="auto"/>
          </w:tcPr>
          <w:p w14:paraId="25FFF1E2"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Modernizácia železničnej trate Žilina – Košice, úsek trate Liptovský Mikuláš – Poprad Tatry (mimo), realizácia úseku Paludza – Liptovský Hrádok</w:t>
            </w:r>
          </w:p>
        </w:tc>
        <w:tc>
          <w:tcPr>
            <w:tcW w:w="1267" w:type="dxa"/>
            <w:shd w:val="clear" w:color="auto" w:fill="auto"/>
          </w:tcPr>
          <w:p w14:paraId="66EF4085"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038B0ADB"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082C338D"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N/A</w:t>
            </w:r>
          </w:p>
        </w:tc>
        <w:tc>
          <w:tcPr>
            <w:tcW w:w="984" w:type="dxa"/>
            <w:shd w:val="clear" w:color="auto" w:fill="auto"/>
          </w:tcPr>
          <w:p w14:paraId="22C26059"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N/A</w:t>
            </w:r>
          </w:p>
        </w:tc>
        <w:tc>
          <w:tcPr>
            <w:tcW w:w="984" w:type="dxa"/>
            <w:shd w:val="clear" w:color="auto" w:fill="auto"/>
          </w:tcPr>
          <w:p w14:paraId="15F6EBAF"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3CBC58A3"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844" w:type="dxa"/>
            <w:shd w:val="clear" w:color="auto" w:fill="auto"/>
          </w:tcPr>
          <w:p w14:paraId="20A14AAC"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66BA59B6"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161081E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984" w:type="dxa"/>
            <w:shd w:val="clear" w:color="auto" w:fill="auto"/>
          </w:tcPr>
          <w:p w14:paraId="1254F64E"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2023, </w:t>
            </w:r>
          </w:p>
          <w:p w14:paraId="6079D152"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tretí štvrťrok</w:t>
            </w:r>
          </w:p>
        </w:tc>
        <w:tc>
          <w:tcPr>
            <w:tcW w:w="423" w:type="dxa"/>
            <w:shd w:val="clear" w:color="auto" w:fill="auto"/>
          </w:tcPr>
          <w:p w14:paraId="3C601F77"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1</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4EA3E88E"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0,00%</w:t>
            </w:r>
          </w:p>
        </w:tc>
        <w:tc>
          <w:tcPr>
            <w:tcW w:w="1125" w:type="dxa"/>
            <w:shd w:val="clear" w:color="auto" w:fill="auto"/>
          </w:tcPr>
          <w:p w14:paraId="011D5EA4"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5-Návrh</w:t>
            </w:r>
          </w:p>
        </w:tc>
        <w:tc>
          <w:tcPr>
            <w:tcW w:w="1421" w:type="dxa"/>
            <w:shd w:val="clear" w:color="auto" w:fill="auto"/>
          </w:tcPr>
          <w:p w14:paraId="5EC45EE4"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Novovybudovaná infraštruktúra v celkovej dĺžke 20,3 km</w:t>
            </w:r>
          </w:p>
        </w:tc>
        <w:tc>
          <w:tcPr>
            <w:tcW w:w="829" w:type="dxa"/>
            <w:shd w:val="clear" w:color="auto" w:fill="auto"/>
          </w:tcPr>
          <w:p w14:paraId="2E793C34"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7C0760FE" w14:textId="0BCEC743" w:rsidR="000408BB" w:rsidRPr="007E30A5" w:rsidRDefault="00F852E3">
            <w:pPr>
              <w:spacing w:before="0" w:after="0"/>
              <w:jc w:val="left"/>
              <w:rPr>
                <w:rFonts w:ascii="Calibri" w:hAnsi="Calibri"/>
                <w:sz w:val="14"/>
                <w:szCs w:val="14"/>
              </w:rPr>
            </w:pPr>
            <w:r>
              <w:rPr>
                <w:rFonts w:ascii="Calibri" w:hAnsi="Calibri"/>
                <w:sz w:val="14"/>
                <w:szCs w:val="14"/>
              </w:rPr>
              <w:t>Prebieha proces posudzovania vplyvov na životné prostredie.</w:t>
            </w:r>
          </w:p>
        </w:tc>
      </w:tr>
      <w:tr w:rsidR="000408BB" w:rsidRPr="007E30A5" w14:paraId="6E343592" w14:textId="77777777" w:rsidTr="00317E73">
        <w:tc>
          <w:tcPr>
            <w:tcW w:w="1576" w:type="dxa"/>
            <w:shd w:val="clear" w:color="auto" w:fill="auto"/>
          </w:tcPr>
          <w:p w14:paraId="02A841AA"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R2 Košice, Šaca – Košické Oľšany</w:t>
            </w:r>
          </w:p>
        </w:tc>
        <w:tc>
          <w:tcPr>
            <w:tcW w:w="1267" w:type="dxa"/>
            <w:shd w:val="clear" w:color="auto" w:fill="auto"/>
          </w:tcPr>
          <w:p w14:paraId="0BEBBCAD"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6DB1E8E0"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5D3FDAC4"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399 413 175,00</w:t>
            </w:r>
          </w:p>
        </w:tc>
        <w:tc>
          <w:tcPr>
            <w:tcW w:w="984" w:type="dxa"/>
            <w:shd w:val="clear" w:color="auto" w:fill="auto"/>
          </w:tcPr>
          <w:p w14:paraId="75B8766E"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288 792 000,00</w:t>
            </w:r>
          </w:p>
        </w:tc>
        <w:tc>
          <w:tcPr>
            <w:tcW w:w="984" w:type="dxa"/>
            <w:shd w:val="clear" w:color="auto" w:fill="auto"/>
          </w:tcPr>
          <w:p w14:paraId="40A44303"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78AB970A"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844" w:type="dxa"/>
            <w:shd w:val="clear" w:color="auto" w:fill="auto"/>
          </w:tcPr>
          <w:p w14:paraId="69CE4960"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29E1D3B3"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57833C1D"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984" w:type="dxa"/>
            <w:shd w:val="clear" w:color="auto" w:fill="auto"/>
          </w:tcPr>
          <w:p w14:paraId="60A60651"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2023, </w:t>
            </w:r>
          </w:p>
          <w:p w14:paraId="5C4D2CD6"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423" w:type="dxa"/>
            <w:shd w:val="clear" w:color="auto" w:fill="auto"/>
          </w:tcPr>
          <w:p w14:paraId="17BDFEA9"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6</w:t>
            </w:r>
            <w:r w:rsidRPr="007E30A5">
              <w:rPr>
                <w:rFonts w:ascii="Calibri" w:hAnsi="Calibri"/>
                <w:sz w:val="14"/>
                <w:szCs w:val="14"/>
              </w:rPr>
              <w:t xml:space="preserve"> - </w:t>
            </w:r>
            <w:r w:rsidRPr="007E30A5">
              <w:rPr>
                <w:rFonts w:ascii="Calibri" w:hAnsi="Calibri"/>
                <w:noProof/>
                <w:sz w:val="14"/>
                <w:szCs w:val="14"/>
              </w:rPr>
              <w:t>7a</w:t>
            </w:r>
          </w:p>
        </w:tc>
        <w:tc>
          <w:tcPr>
            <w:tcW w:w="984" w:type="dxa"/>
            <w:shd w:val="clear" w:color="auto" w:fill="auto"/>
          </w:tcPr>
          <w:p w14:paraId="6EDF68F7"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0,00%</w:t>
            </w:r>
          </w:p>
        </w:tc>
        <w:tc>
          <w:tcPr>
            <w:tcW w:w="1125" w:type="dxa"/>
            <w:shd w:val="clear" w:color="auto" w:fill="auto"/>
          </w:tcPr>
          <w:p w14:paraId="0BCAC831"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5-Návrh</w:t>
            </w:r>
          </w:p>
        </w:tc>
        <w:tc>
          <w:tcPr>
            <w:tcW w:w="1421" w:type="dxa"/>
            <w:shd w:val="clear" w:color="auto" w:fill="auto"/>
          </w:tcPr>
          <w:p w14:paraId="7D6EA809"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Novovybudovaná infraštruktúra v celkovej dĺžke 21,5 km</w:t>
            </w:r>
          </w:p>
        </w:tc>
        <w:tc>
          <w:tcPr>
            <w:tcW w:w="829" w:type="dxa"/>
            <w:shd w:val="clear" w:color="auto" w:fill="auto"/>
          </w:tcPr>
          <w:p w14:paraId="19314FDE"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13D1AF06" w14:textId="77777777" w:rsidR="000408BB" w:rsidRPr="007E30A5" w:rsidRDefault="000408BB" w:rsidP="000408BB">
            <w:pPr>
              <w:spacing w:before="0" w:after="0"/>
              <w:jc w:val="left"/>
              <w:rPr>
                <w:rFonts w:ascii="Calibri" w:hAnsi="Calibri"/>
                <w:sz w:val="14"/>
                <w:szCs w:val="14"/>
              </w:rPr>
            </w:pPr>
          </w:p>
        </w:tc>
      </w:tr>
      <w:tr w:rsidR="000408BB" w:rsidRPr="007E30A5" w14:paraId="621613E4" w14:textId="77777777" w:rsidTr="00317E73">
        <w:tc>
          <w:tcPr>
            <w:tcW w:w="1576" w:type="dxa"/>
            <w:shd w:val="clear" w:color="auto" w:fill="auto"/>
          </w:tcPr>
          <w:p w14:paraId="63F80B50"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R2 Rožňava – Jablonov nad Turňou (Soroška)</w:t>
            </w:r>
          </w:p>
        </w:tc>
        <w:tc>
          <w:tcPr>
            <w:tcW w:w="1267" w:type="dxa"/>
            <w:shd w:val="clear" w:color="auto" w:fill="auto"/>
          </w:tcPr>
          <w:p w14:paraId="3DD6DDD8"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770982E1"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42EEE2A8"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305 607 970,00</w:t>
            </w:r>
          </w:p>
        </w:tc>
        <w:tc>
          <w:tcPr>
            <w:tcW w:w="984" w:type="dxa"/>
            <w:shd w:val="clear" w:color="auto" w:fill="auto"/>
          </w:tcPr>
          <w:p w14:paraId="617A16AE"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277 393 660,00</w:t>
            </w:r>
          </w:p>
        </w:tc>
        <w:tc>
          <w:tcPr>
            <w:tcW w:w="984" w:type="dxa"/>
            <w:shd w:val="clear" w:color="auto" w:fill="auto"/>
          </w:tcPr>
          <w:p w14:paraId="23C4EE46"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54F5BDD5"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844" w:type="dxa"/>
            <w:shd w:val="clear" w:color="auto" w:fill="auto"/>
          </w:tcPr>
          <w:p w14:paraId="72807C60"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46307393"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4BCE9C41"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984" w:type="dxa"/>
            <w:shd w:val="clear" w:color="auto" w:fill="auto"/>
          </w:tcPr>
          <w:p w14:paraId="504D38E3"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2024, </w:t>
            </w:r>
          </w:p>
          <w:p w14:paraId="3D8C3D0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423" w:type="dxa"/>
            <w:shd w:val="clear" w:color="auto" w:fill="auto"/>
          </w:tcPr>
          <w:p w14:paraId="480ED45E"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6</w:t>
            </w:r>
            <w:r w:rsidRPr="007E30A5">
              <w:rPr>
                <w:rFonts w:ascii="Calibri" w:hAnsi="Calibri"/>
                <w:sz w:val="14"/>
                <w:szCs w:val="14"/>
              </w:rPr>
              <w:t xml:space="preserve"> - </w:t>
            </w:r>
            <w:r w:rsidRPr="007E30A5">
              <w:rPr>
                <w:rFonts w:ascii="Calibri" w:hAnsi="Calibri"/>
                <w:noProof/>
                <w:sz w:val="14"/>
                <w:szCs w:val="14"/>
              </w:rPr>
              <w:t>7a</w:t>
            </w:r>
          </w:p>
        </w:tc>
        <w:tc>
          <w:tcPr>
            <w:tcW w:w="984" w:type="dxa"/>
            <w:shd w:val="clear" w:color="auto" w:fill="auto"/>
          </w:tcPr>
          <w:p w14:paraId="7BF60046"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0,00%</w:t>
            </w:r>
          </w:p>
        </w:tc>
        <w:tc>
          <w:tcPr>
            <w:tcW w:w="1125" w:type="dxa"/>
            <w:shd w:val="clear" w:color="auto" w:fill="auto"/>
          </w:tcPr>
          <w:p w14:paraId="27756D60"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5-Návrh</w:t>
            </w:r>
          </w:p>
        </w:tc>
        <w:tc>
          <w:tcPr>
            <w:tcW w:w="1421" w:type="dxa"/>
            <w:shd w:val="clear" w:color="auto" w:fill="auto"/>
          </w:tcPr>
          <w:p w14:paraId="5EF1BDBC"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Novovybudovaná infraštruktúra v celkovej dĺžke 14,1 km</w:t>
            </w:r>
          </w:p>
        </w:tc>
        <w:tc>
          <w:tcPr>
            <w:tcW w:w="829" w:type="dxa"/>
            <w:shd w:val="clear" w:color="auto" w:fill="auto"/>
          </w:tcPr>
          <w:p w14:paraId="7B08C889"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1B02178C" w14:textId="77777777" w:rsidR="000408BB" w:rsidRPr="007E30A5" w:rsidRDefault="000408BB" w:rsidP="000408BB">
            <w:pPr>
              <w:spacing w:before="0" w:after="0"/>
              <w:jc w:val="left"/>
              <w:rPr>
                <w:rFonts w:ascii="Calibri" w:hAnsi="Calibri"/>
                <w:sz w:val="14"/>
                <w:szCs w:val="14"/>
              </w:rPr>
            </w:pPr>
            <w:r w:rsidRPr="007E30A5">
              <w:rPr>
                <w:rFonts w:ascii="Calibri" w:hAnsi="Calibri"/>
                <w:sz w:val="14"/>
                <w:szCs w:val="14"/>
              </w:rPr>
              <w:t>Nie je zabezpečené financovanie v rámci alokácie OPII</w:t>
            </w:r>
          </w:p>
          <w:p w14:paraId="3A4E1F5D" w14:textId="77777777" w:rsidR="000408BB" w:rsidRPr="007E30A5" w:rsidRDefault="000408BB" w:rsidP="000408BB">
            <w:pPr>
              <w:spacing w:before="0" w:after="0"/>
              <w:jc w:val="left"/>
              <w:rPr>
                <w:rFonts w:ascii="Calibri" w:hAnsi="Calibri"/>
                <w:sz w:val="14"/>
                <w:szCs w:val="14"/>
              </w:rPr>
            </w:pPr>
          </w:p>
        </w:tc>
      </w:tr>
      <w:tr w:rsidR="000408BB" w:rsidRPr="007E30A5" w14:paraId="31FBBA6D" w14:textId="77777777" w:rsidTr="00317E73">
        <w:tc>
          <w:tcPr>
            <w:tcW w:w="1576" w:type="dxa"/>
            <w:shd w:val="clear" w:color="auto" w:fill="auto"/>
          </w:tcPr>
          <w:p w14:paraId="0405FB42"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Rozvoj širokopásmového pripojenia</w:t>
            </w:r>
          </w:p>
        </w:tc>
        <w:tc>
          <w:tcPr>
            <w:tcW w:w="1267" w:type="dxa"/>
            <w:shd w:val="clear" w:color="auto" w:fill="auto"/>
          </w:tcPr>
          <w:p w14:paraId="7484B5E4" w14:textId="77777777" w:rsidR="000408BB" w:rsidRPr="007E30A5" w:rsidRDefault="000408BB" w:rsidP="000408BB">
            <w:pPr>
              <w:spacing w:before="0" w:after="0"/>
              <w:rPr>
                <w:rFonts w:ascii="Calibri" w:hAnsi="Calibri"/>
                <w:strike/>
                <w:sz w:val="14"/>
                <w:szCs w:val="14"/>
              </w:rPr>
            </w:pPr>
          </w:p>
        </w:tc>
        <w:tc>
          <w:tcPr>
            <w:tcW w:w="844" w:type="dxa"/>
            <w:shd w:val="clear" w:color="auto" w:fill="auto"/>
          </w:tcPr>
          <w:p w14:paraId="2242DE65" w14:textId="20C54504" w:rsidR="000408BB" w:rsidRPr="007E30A5" w:rsidRDefault="00ED13D7" w:rsidP="000408BB">
            <w:pPr>
              <w:spacing w:before="0" w:after="0"/>
              <w:rPr>
                <w:rFonts w:ascii="Calibri" w:hAnsi="Calibri"/>
                <w:strike/>
                <w:sz w:val="14"/>
                <w:szCs w:val="14"/>
              </w:rPr>
            </w:pPr>
            <w:r>
              <w:rPr>
                <w:rFonts w:ascii="Calibri" w:hAnsi="Calibri"/>
                <w:strike/>
                <w:sz w:val="14"/>
                <w:szCs w:val="14"/>
              </w:rPr>
              <w:t>Stiahnutý a vyňatý z OP</w:t>
            </w:r>
          </w:p>
        </w:tc>
        <w:tc>
          <w:tcPr>
            <w:tcW w:w="984" w:type="dxa"/>
            <w:shd w:val="clear" w:color="auto" w:fill="auto"/>
          </w:tcPr>
          <w:p w14:paraId="7A5A9830" w14:textId="77777777" w:rsidR="000408BB" w:rsidRPr="007E30A5" w:rsidRDefault="000408BB" w:rsidP="000408BB">
            <w:pPr>
              <w:spacing w:before="0" w:after="0"/>
              <w:jc w:val="right"/>
              <w:rPr>
                <w:rFonts w:ascii="Calibri" w:hAnsi="Calibri"/>
                <w:strike/>
                <w:sz w:val="14"/>
                <w:szCs w:val="14"/>
              </w:rPr>
            </w:pPr>
          </w:p>
        </w:tc>
        <w:tc>
          <w:tcPr>
            <w:tcW w:w="984" w:type="dxa"/>
            <w:shd w:val="clear" w:color="auto" w:fill="auto"/>
          </w:tcPr>
          <w:p w14:paraId="008D5EEE" w14:textId="77777777" w:rsidR="000408BB" w:rsidRPr="007E30A5" w:rsidRDefault="000408BB" w:rsidP="000408BB">
            <w:pPr>
              <w:spacing w:before="0" w:after="0"/>
              <w:jc w:val="right"/>
              <w:rPr>
                <w:rFonts w:ascii="Calibri" w:hAnsi="Calibri"/>
                <w:strike/>
                <w:sz w:val="14"/>
                <w:szCs w:val="14"/>
              </w:rPr>
            </w:pPr>
          </w:p>
        </w:tc>
        <w:tc>
          <w:tcPr>
            <w:tcW w:w="984" w:type="dxa"/>
            <w:shd w:val="clear" w:color="auto" w:fill="auto"/>
          </w:tcPr>
          <w:p w14:paraId="4A7F7CBE"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 xml:space="preserve">2018, </w:t>
            </w:r>
          </w:p>
          <w:p w14:paraId="17E16C47"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druhý štvrťrok</w:t>
            </w:r>
          </w:p>
        </w:tc>
        <w:tc>
          <w:tcPr>
            <w:tcW w:w="844" w:type="dxa"/>
            <w:shd w:val="clear" w:color="auto" w:fill="auto"/>
          </w:tcPr>
          <w:p w14:paraId="3E03AA46" w14:textId="77777777" w:rsidR="000408BB" w:rsidRPr="007E30A5" w:rsidRDefault="000408BB" w:rsidP="000408BB">
            <w:pPr>
              <w:spacing w:before="0" w:after="0"/>
              <w:jc w:val="left"/>
              <w:rPr>
                <w:rFonts w:ascii="Calibri" w:hAnsi="Calibri"/>
                <w:strike/>
                <w:sz w:val="14"/>
                <w:szCs w:val="14"/>
              </w:rPr>
            </w:pPr>
          </w:p>
        </w:tc>
        <w:tc>
          <w:tcPr>
            <w:tcW w:w="984" w:type="dxa"/>
            <w:shd w:val="clear" w:color="auto" w:fill="auto"/>
          </w:tcPr>
          <w:p w14:paraId="2DA80809"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 xml:space="preserve">2018, </w:t>
            </w:r>
          </w:p>
          <w:p w14:paraId="22491B7C"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 xml:space="preserve">štvrtý </w:t>
            </w:r>
          </w:p>
          <w:p w14:paraId="69B03232"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štvrťrok</w:t>
            </w:r>
          </w:p>
        </w:tc>
        <w:tc>
          <w:tcPr>
            <w:tcW w:w="984" w:type="dxa"/>
            <w:shd w:val="clear" w:color="auto" w:fill="auto"/>
          </w:tcPr>
          <w:p w14:paraId="27829350"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 xml:space="preserve">2023, </w:t>
            </w:r>
          </w:p>
          <w:p w14:paraId="575A3429"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štvrtý štvrťrok</w:t>
            </w:r>
          </w:p>
        </w:tc>
        <w:tc>
          <w:tcPr>
            <w:tcW w:w="423" w:type="dxa"/>
            <w:shd w:val="clear" w:color="auto" w:fill="auto"/>
          </w:tcPr>
          <w:p w14:paraId="3A8FE967" w14:textId="77777777" w:rsidR="000408BB" w:rsidRPr="007E30A5" w:rsidRDefault="000408BB" w:rsidP="000408BB">
            <w:pPr>
              <w:spacing w:before="0" w:after="0"/>
              <w:rPr>
                <w:rFonts w:ascii="Calibri" w:hAnsi="Calibri"/>
                <w:strike/>
                <w:sz w:val="14"/>
                <w:szCs w:val="14"/>
              </w:rPr>
            </w:pPr>
            <w:r w:rsidRPr="007E30A5">
              <w:rPr>
                <w:rFonts w:ascii="Calibri" w:hAnsi="Calibri"/>
                <w:strike/>
                <w:noProof/>
                <w:sz w:val="14"/>
                <w:szCs w:val="14"/>
              </w:rPr>
              <w:t>7</w:t>
            </w:r>
            <w:r w:rsidRPr="007E30A5">
              <w:rPr>
                <w:rFonts w:ascii="Calibri" w:hAnsi="Calibri"/>
                <w:strike/>
                <w:sz w:val="14"/>
                <w:szCs w:val="14"/>
              </w:rPr>
              <w:t xml:space="preserve"> - </w:t>
            </w:r>
            <w:r w:rsidRPr="007E30A5">
              <w:rPr>
                <w:rFonts w:ascii="Calibri" w:hAnsi="Calibri"/>
                <w:strike/>
                <w:noProof/>
                <w:sz w:val="14"/>
                <w:szCs w:val="14"/>
              </w:rPr>
              <w:t>2a</w:t>
            </w:r>
          </w:p>
        </w:tc>
        <w:tc>
          <w:tcPr>
            <w:tcW w:w="984" w:type="dxa"/>
            <w:shd w:val="clear" w:color="auto" w:fill="auto"/>
          </w:tcPr>
          <w:p w14:paraId="3DF9EC76" w14:textId="77777777" w:rsidR="000408BB" w:rsidRPr="007E30A5" w:rsidRDefault="000408BB" w:rsidP="000408BB">
            <w:pPr>
              <w:spacing w:before="0" w:after="0"/>
              <w:jc w:val="center"/>
              <w:rPr>
                <w:rFonts w:ascii="Calibri" w:hAnsi="Calibri"/>
                <w:strike/>
                <w:sz w:val="14"/>
                <w:szCs w:val="14"/>
              </w:rPr>
            </w:pPr>
            <w:r w:rsidRPr="007E30A5">
              <w:rPr>
                <w:rFonts w:ascii="Calibri" w:hAnsi="Calibri"/>
                <w:strike/>
                <w:sz w:val="14"/>
                <w:szCs w:val="14"/>
              </w:rPr>
              <w:t>0,00%</w:t>
            </w:r>
          </w:p>
        </w:tc>
        <w:tc>
          <w:tcPr>
            <w:tcW w:w="1125" w:type="dxa"/>
            <w:shd w:val="clear" w:color="auto" w:fill="auto"/>
          </w:tcPr>
          <w:p w14:paraId="37F12EC1" w14:textId="77777777" w:rsidR="000408BB" w:rsidRPr="007E30A5" w:rsidRDefault="000408BB" w:rsidP="000408BB">
            <w:pPr>
              <w:spacing w:before="0" w:after="0"/>
              <w:rPr>
                <w:rFonts w:ascii="Calibri" w:hAnsi="Calibri"/>
                <w:strike/>
                <w:sz w:val="14"/>
                <w:szCs w:val="14"/>
              </w:rPr>
            </w:pPr>
            <w:r w:rsidRPr="007E30A5">
              <w:rPr>
                <w:rFonts w:ascii="Calibri" w:hAnsi="Calibri"/>
                <w:strike/>
                <w:sz w:val="14"/>
                <w:szCs w:val="14"/>
              </w:rPr>
              <w:t>5-Návrh</w:t>
            </w:r>
          </w:p>
        </w:tc>
        <w:tc>
          <w:tcPr>
            <w:tcW w:w="1421" w:type="dxa"/>
            <w:shd w:val="clear" w:color="auto" w:fill="auto"/>
          </w:tcPr>
          <w:p w14:paraId="3A9B6B52" w14:textId="77777777" w:rsidR="000408BB" w:rsidRPr="007E30A5" w:rsidRDefault="000408BB" w:rsidP="000408BB">
            <w:pPr>
              <w:spacing w:before="0" w:after="0"/>
              <w:rPr>
                <w:rFonts w:ascii="Calibri" w:hAnsi="Calibri"/>
                <w:strike/>
                <w:sz w:val="14"/>
                <w:szCs w:val="14"/>
              </w:rPr>
            </w:pPr>
            <w:r w:rsidRPr="007E30A5">
              <w:rPr>
                <w:rFonts w:ascii="Calibri" w:hAnsi="Calibri"/>
                <w:strike/>
                <w:sz w:val="14"/>
                <w:szCs w:val="14"/>
              </w:rPr>
              <w:t>Zavedenie širokopásmových sietí v bielych miestach Slovenska</w:t>
            </w:r>
          </w:p>
        </w:tc>
        <w:tc>
          <w:tcPr>
            <w:tcW w:w="829" w:type="dxa"/>
            <w:shd w:val="clear" w:color="auto" w:fill="auto"/>
          </w:tcPr>
          <w:p w14:paraId="7770EE05"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42682FBA" w14:textId="16BF05D2" w:rsidR="000408BB" w:rsidRPr="007E30A5" w:rsidRDefault="000408BB">
            <w:pPr>
              <w:spacing w:before="0" w:after="0"/>
              <w:jc w:val="left"/>
              <w:rPr>
                <w:rFonts w:ascii="Calibri" w:hAnsi="Calibri"/>
                <w:sz w:val="14"/>
                <w:szCs w:val="14"/>
              </w:rPr>
            </w:pPr>
            <w:r w:rsidRPr="007E30A5">
              <w:rPr>
                <w:rFonts w:ascii="Calibri" w:hAnsi="Calibri"/>
                <w:sz w:val="14"/>
                <w:szCs w:val="14"/>
              </w:rPr>
              <w:t xml:space="preserve">Projekt </w:t>
            </w:r>
            <w:r w:rsidR="003F565C">
              <w:rPr>
                <w:rFonts w:ascii="Calibri" w:hAnsi="Calibri"/>
                <w:sz w:val="14"/>
                <w:szCs w:val="14"/>
              </w:rPr>
              <w:t>bude</w:t>
            </w:r>
            <w:r w:rsidR="003F565C" w:rsidRPr="007E30A5">
              <w:rPr>
                <w:rFonts w:ascii="Calibri" w:hAnsi="Calibri"/>
                <w:sz w:val="14"/>
                <w:szCs w:val="14"/>
              </w:rPr>
              <w:t xml:space="preserve"> </w:t>
            </w:r>
            <w:r w:rsidRPr="007E30A5">
              <w:rPr>
                <w:rFonts w:ascii="Calibri" w:hAnsi="Calibri"/>
                <w:sz w:val="14"/>
                <w:szCs w:val="14"/>
              </w:rPr>
              <w:t>vyradený zo zoznamu VP. Súkromní telekomunikační operátori vykonajú plánované aktivity projektu na vlastné náklady v zmysle uzatvoreného memoranda.</w:t>
            </w:r>
          </w:p>
        </w:tc>
      </w:tr>
      <w:tr w:rsidR="000408BB" w:rsidRPr="007E30A5" w14:paraId="6A5A2929" w14:textId="77777777" w:rsidTr="00317E73">
        <w:tc>
          <w:tcPr>
            <w:tcW w:w="1576" w:type="dxa"/>
            <w:shd w:val="clear" w:color="auto" w:fill="auto"/>
          </w:tcPr>
          <w:p w14:paraId="212BC8DB"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Zavedenie ERTMS na koridore č. IV Bratislava – Nové Zámky – Štúrovo / Komárno (ETCS L2 + GSM R)</w:t>
            </w:r>
          </w:p>
        </w:tc>
        <w:tc>
          <w:tcPr>
            <w:tcW w:w="1267" w:type="dxa"/>
            <w:shd w:val="clear" w:color="auto" w:fill="auto"/>
          </w:tcPr>
          <w:p w14:paraId="27C54A8F" w14:textId="77777777" w:rsidR="000408BB" w:rsidRPr="007E30A5" w:rsidRDefault="000408BB" w:rsidP="000408BB">
            <w:pPr>
              <w:spacing w:before="0" w:after="0"/>
              <w:rPr>
                <w:rFonts w:ascii="Calibri" w:hAnsi="Calibri"/>
                <w:strike/>
                <w:sz w:val="14"/>
                <w:szCs w:val="14"/>
              </w:rPr>
            </w:pPr>
          </w:p>
        </w:tc>
        <w:tc>
          <w:tcPr>
            <w:tcW w:w="844" w:type="dxa"/>
            <w:shd w:val="clear" w:color="auto" w:fill="auto"/>
          </w:tcPr>
          <w:p w14:paraId="56CA10FC" w14:textId="77777777" w:rsidR="000408BB" w:rsidRPr="007E30A5" w:rsidRDefault="000408BB" w:rsidP="000408BB">
            <w:pPr>
              <w:spacing w:before="0" w:after="0"/>
              <w:rPr>
                <w:rFonts w:ascii="Calibri" w:hAnsi="Calibri"/>
                <w:strike/>
                <w:sz w:val="14"/>
                <w:szCs w:val="14"/>
              </w:rPr>
            </w:pPr>
            <w:r w:rsidRPr="007E30A5">
              <w:rPr>
                <w:rFonts w:ascii="Calibri" w:hAnsi="Calibri"/>
                <w:strike/>
                <w:sz w:val="14"/>
                <w:szCs w:val="14"/>
              </w:rPr>
              <w:t>Plánuje sa oznámenie/predloženie Komisii</w:t>
            </w:r>
          </w:p>
        </w:tc>
        <w:tc>
          <w:tcPr>
            <w:tcW w:w="984" w:type="dxa"/>
            <w:shd w:val="clear" w:color="auto" w:fill="auto"/>
          </w:tcPr>
          <w:p w14:paraId="20FA86DD" w14:textId="77777777" w:rsidR="000408BB" w:rsidRPr="007E30A5" w:rsidRDefault="000408BB" w:rsidP="000408BB">
            <w:pPr>
              <w:spacing w:before="0" w:after="0"/>
              <w:jc w:val="right"/>
              <w:rPr>
                <w:rFonts w:ascii="Calibri" w:hAnsi="Calibri"/>
                <w:strike/>
                <w:sz w:val="14"/>
                <w:szCs w:val="14"/>
              </w:rPr>
            </w:pPr>
            <w:r w:rsidRPr="007E30A5">
              <w:rPr>
                <w:rFonts w:ascii="Calibri" w:hAnsi="Calibri"/>
                <w:strike/>
                <w:sz w:val="14"/>
                <w:szCs w:val="14"/>
              </w:rPr>
              <w:t>N/A</w:t>
            </w:r>
          </w:p>
        </w:tc>
        <w:tc>
          <w:tcPr>
            <w:tcW w:w="984" w:type="dxa"/>
            <w:shd w:val="clear" w:color="auto" w:fill="auto"/>
          </w:tcPr>
          <w:p w14:paraId="461494AA" w14:textId="77777777" w:rsidR="000408BB" w:rsidRPr="007E30A5" w:rsidRDefault="000408BB" w:rsidP="000408BB">
            <w:pPr>
              <w:spacing w:before="0" w:after="0"/>
              <w:jc w:val="right"/>
              <w:rPr>
                <w:rFonts w:ascii="Calibri" w:hAnsi="Calibri"/>
                <w:strike/>
                <w:sz w:val="14"/>
                <w:szCs w:val="14"/>
              </w:rPr>
            </w:pPr>
            <w:r w:rsidRPr="007E30A5">
              <w:rPr>
                <w:rFonts w:ascii="Calibri" w:hAnsi="Calibri"/>
                <w:strike/>
                <w:sz w:val="14"/>
                <w:szCs w:val="14"/>
              </w:rPr>
              <w:t>N/A</w:t>
            </w:r>
          </w:p>
        </w:tc>
        <w:tc>
          <w:tcPr>
            <w:tcW w:w="984" w:type="dxa"/>
            <w:shd w:val="clear" w:color="auto" w:fill="auto"/>
          </w:tcPr>
          <w:p w14:paraId="1E98296F"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 xml:space="preserve">2020, </w:t>
            </w:r>
          </w:p>
          <w:p w14:paraId="4E7A3B79"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prvý štvrťrok</w:t>
            </w:r>
          </w:p>
        </w:tc>
        <w:tc>
          <w:tcPr>
            <w:tcW w:w="844" w:type="dxa"/>
            <w:shd w:val="clear" w:color="auto" w:fill="auto"/>
          </w:tcPr>
          <w:p w14:paraId="42487AFB" w14:textId="77777777" w:rsidR="000408BB" w:rsidRPr="007E30A5" w:rsidRDefault="000408BB" w:rsidP="000408BB">
            <w:pPr>
              <w:spacing w:before="0" w:after="0"/>
              <w:jc w:val="left"/>
              <w:rPr>
                <w:rFonts w:ascii="Calibri" w:hAnsi="Calibri"/>
                <w:strike/>
                <w:sz w:val="14"/>
                <w:szCs w:val="14"/>
              </w:rPr>
            </w:pPr>
          </w:p>
        </w:tc>
        <w:tc>
          <w:tcPr>
            <w:tcW w:w="984" w:type="dxa"/>
            <w:shd w:val="clear" w:color="auto" w:fill="auto"/>
          </w:tcPr>
          <w:p w14:paraId="71A2C9D8"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2020,</w:t>
            </w:r>
          </w:p>
          <w:p w14:paraId="0D265B6F"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 xml:space="preserve"> prvý štvrťrok</w:t>
            </w:r>
          </w:p>
        </w:tc>
        <w:tc>
          <w:tcPr>
            <w:tcW w:w="984" w:type="dxa"/>
            <w:shd w:val="clear" w:color="auto" w:fill="auto"/>
          </w:tcPr>
          <w:p w14:paraId="138E5D76" w14:textId="77777777" w:rsidR="000408BB" w:rsidRPr="007E30A5" w:rsidRDefault="000408BB" w:rsidP="000408BB">
            <w:pPr>
              <w:spacing w:before="0" w:after="0"/>
              <w:jc w:val="left"/>
              <w:rPr>
                <w:rFonts w:ascii="Calibri" w:hAnsi="Calibri"/>
                <w:strike/>
                <w:noProof/>
                <w:sz w:val="14"/>
                <w:szCs w:val="14"/>
              </w:rPr>
            </w:pPr>
            <w:r w:rsidRPr="007E30A5">
              <w:rPr>
                <w:rFonts w:ascii="Calibri" w:hAnsi="Calibri"/>
                <w:strike/>
                <w:noProof/>
                <w:sz w:val="14"/>
                <w:szCs w:val="14"/>
              </w:rPr>
              <w:t xml:space="preserve">2023, </w:t>
            </w:r>
          </w:p>
          <w:p w14:paraId="57A42AD1" w14:textId="77777777" w:rsidR="000408BB" w:rsidRPr="007E30A5" w:rsidRDefault="000408BB" w:rsidP="000408BB">
            <w:pPr>
              <w:spacing w:before="0" w:after="0"/>
              <w:jc w:val="left"/>
              <w:rPr>
                <w:rFonts w:ascii="Calibri" w:hAnsi="Calibri"/>
                <w:strike/>
                <w:sz w:val="14"/>
                <w:szCs w:val="14"/>
              </w:rPr>
            </w:pPr>
            <w:r w:rsidRPr="007E30A5">
              <w:rPr>
                <w:rFonts w:ascii="Calibri" w:hAnsi="Calibri"/>
                <w:strike/>
                <w:noProof/>
                <w:sz w:val="14"/>
                <w:szCs w:val="14"/>
              </w:rPr>
              <w:t>prvý štvrťrok</w:t>
            </w:r>
          </w:p>
        </w:tc>
        <w:tc>
          <w:tcPr>
            <w:tcW w:w="423" w:type="dxa"/>
            <w:shd w:val="clear" w:color="auto" w:fill="auto"/>
          </w:tcPr>
          <w:p w14:paraId="500B818C" w14:textId="77777777" w:rsidR="000408BB" w:rsidRPr="007E30A5" w:rsidRDefault="000408BB" w:rsidP="000408BB">
            <w:pPr>
              <w:spacing w:before="0" w:after="0"/>
              <w:rPr>
                <w:rFonts w:ascii="Calibri" w:hAnsi="Calibri"/>
                <w:strike/>
                <w:sz w:val="14"/>
                <w:szCs w:val="14"/>
              </w:rPr>
            </w:pPr>
            <w:r w:rsidRPr="007E30A5">
              <w:rPr>
                <w:rFonts w:ascii="Calibri" w:hAnsi="Calibri"/>
                <w:strike/>
                <w:noProof/>
                <w:sz w:val="14"/>
                <w:szCs w:val="14"/>
              </w:rPr>
              <w:t>5</w:t>
            </w:r>
            <w:r w:rsidRPr="007E30A5">
              <w:rPr>
                <w:rFonts w:ascii="Calibri" w:hAnsi="Calibri"/>
                <w:strike/>
                <w:sz w:val="14"/>
                <w:szCs w:val="14"/>
              </w:rPr>
              <w:t xml:space="preserve"> - </w:t>
            </w:r>
            <w:r w:rsidRPr="007E30A5">
              <w:rPr>
                <w:rFonts w:ascii="Calibri" w:hAnsi="Calibri"/>
                <w:strike/>
                <w:noProof/>
                <w:sz w:val="14"/>
                <w:szCs w:val="14"/>
              </w:rPr>
              <w:t>7d</w:t>
            </w:r>
          </w:p>
        </w:tc>
        <w:tc>
          <w:tcPr>
            <w:tcW w:w="984" w:type="dxa"/>
            <w:shd w:val="clear" w:color="auto" w:fill="auto"/>
          </w:tcPr>
          <w:p w14:paraId="6475A7BB" w14:textId="77777777" w:rsidR="000408BB" w:rsidRPr="007E30A5" w:rsidRDefault="000408BB" w:rsidP="000408BB">
            <w:pPr>
              <w:spacing w:before="0" w:after="0"/>
              <w:jc w:val="center"/>
              <w:rPr>
                <w:rFonts w:ascii="Calibri" w:hAnsi="Calibri"/>
                <w:strike/>
                <w:sz w:val="14"/>
                <w:szCs w:val="14"/>
              </w:rPr>
            </w:pPr>
            <w:r w:rsidRPr="007E30A5">
              <w:rPr>
                <w:rFonts w:ascii="Calibri" w:hAnsi="Calibri"/>
                <w:strike/>
                <w:sz w:val="14"/>
                <w:szCs w:val="14"/>
              </w:rPr>
              <w:t>0,00%</w:t>
            </w:r>
          </w:p>
        </w:tc>
        <w:tc>
          <w:tcPr>
            <w:tcW w:w="1125" w:type="dxa"/>
            <w:shd w:val="clear" w:color="auto" w:fill="auto"/>
          </w:tcPr>
          <w:p w14:paraId="10B0A2E7" w14:textId="77777777" w:rsidR="000408BB" w:rsidRPr="007E30A5" w:rsidRDefault="000408BB" w:rsidP="000408BB">
            <w:pPr>
              <w:spacing w:before="0" w:after="0"/>
              <w:rPr>
                <w:rFonts w:ascii="Calibri" w:hAnsi="Calibri"/>
                <w:strike/>
                <w:sz w:val="14"/>
                <w:szCs w:val="14"/>
              </w:rPr>
            </w:pPr>
            <w:r w:rsidRPr="007E30A5">
              <w:rPr>
                <w:rFonts w:ascii="Calibri" w:hAnsi="Calibri"/>
                <w:strike/>
                <w:sz w:val="14"/>
                <w:szCs w:val="14"/>
              </w:rPr>
              <w:t>5-Návrh</w:t>
            </w:r>
          </w:p>
        </w:tc>
        <w:tc>
          <w:tcPr>
            <w:tcW w:w="1421" w:type="dxa"/>
            <w:shd w:val="clear" w:color="auto" w:fill="auto"/>
          </w:tcPr>
          <w:p w14:paraId="636635F5" w14:textId="77777777" w:rsidR="000408BB" w:rsidRPr="007E30A5" w:rsidRDefault="000408BB" w:rsidP="000408BB">
            <w:pPr>
              <w:spacing w:before="0" w:after="0"/>
              <w:rPr>
                <w:rFonts w:ascii="Calibri" w:hAnsi="Calibri"/>
                <w:strike/>
                <w:sz w:val="14"/>
                <w:szCs w:val="14"/>
              </w:rPr>
            </w:pPr>
            <w:r w:rsidRPr="007E30A5">
              <w:rPr>
                <w:rFonts w:ascii="Calibri" w:hAnsi="Calibri"/>
                <w:strike/>
                <w:sz w:val="14"/>
                <w:szCs w:val="14"/>
              </w:rPr>
              <w:t>Zavedenie ERTMS na koridore č. IV Bratislava – Nové Zámky – Štúrovo / Komárno (ETCS L2 + GSM R)</w:t>
            </w:r>
          </w:p>
        </w:tc>
        <w:tc>
          <w:tcPr>
            <w:tcW w:w="829" w:type="dxa"/>
            <w:shd w:val="clear" w:color="auto" w:fill="auto"/>
          </w:tcPr>
          <w:p w14:paraId="6330E120"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653982C2" w14:textId="69392630" w:rsidR="000408BB" w:rsidRPr="007E30A5" w:rsidRDefault="003B2E7A" w:rsidP="000408BB">
            <w:pPr>
              <w:spacing w:before="0" w:after="0"/>
              <w:jc w:val="left"/>
              <w:rPr>
                <w:rFonts w:ascii="Calibri" w:hAnsi="Calibri"/>
                <w:sz w:val="14"/>
                <w:szCs w:val="14"/>
              </w:rPr>
            </w:pPr>
            <w:r w:rsidRPr="007E30A5">
              <w:rPr>
                <w:rFonts w:ascii="Calibri" w:hAnsi="Calibri"/>
                <w:sz w:val="14"/>
                <w:szCs w:val="14"/>
              </w:rPr>
              <w:t>Projekt sa nestihne pripraviť a zrealizovať v rámci obdobia oprávnenosti OPII:</w:t>
            </w:r>
          </w:p>
        </w:tc>
      </w:tr>
      <w:tr w:rsidR="000408BB" w:rsidRPr="007E30A5" w14:paraId="065449C8" w14:textId="77777777" w:rsidTr="00317E73">
        <w:tc>
          <w:tcPr>
            <w:tcW w:w="1576" w:type="dxa"/>
            <w:shd w:val="clear" w:color="auto" w:fill="auto"/>
          </w:tcPr>
          <w:p w14:paraId="1FE9FE2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ŽSR, Dostavba zriaďovacej stanice Žilina – Teplička a nadväzujúcej železničnej infraštruktúry v uzle Žilina, I. etapa</w:t>
            </w:r>
          </w:p>
        </w:tc>
        <w:tc>
          <w:tcPr>
            <w:tcW w:w="1267" w:type="dxa"/>
            <w:shd w:val="clear" w:color="auto" w:fill="auto"/>
          </w:tcPr>
          <w:p w14:paraId="6EC92750"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35F62AE3"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3FD82600" w14:textId="715966DD" w:rsidR="000408BB" w:rsidRPr="007E30A5" w:rsidRDefault="003B2E7A" w:rsidP="000408BB">
            <w:pPr>
              <w:spacing w:before="0" w:after="0"/>
              <w:jc w:val="right"/>
              <w:rPr>
                <w:rFonts w:ascii="Calibri" w:hAnsi="Calibri"/>
                <w:sz w:val="14"/>
                <w:szCs w:val="14"/>
              </w:rPr>
            </w:pPr>
            <w:r w:rsidRPr="007E30A5">
              <w:rPr>
                <w:rFonts w:ascii="Calibri" w:hAnsi="Calibri"/>
                <w:sz w:val="14"/>
                <w:szCs w:val="14"/>
              </w:rPr>
              <w:t>230 000 000,00</w:t>
            </w:r>
          </w:p>
        </w:tc>
        <w:tc>
          <w:tcPr>
            <w:tcW w:w="984" w:type="dxa"/>
            <w:shd w:val="clear" w:color="auto" w:fill="auto"/>
          </w:tcPr>
          <w:p w14:paraId="6236982D" w14:textId="59703410" w:rsidR="000408BB" w:rsidRPr="007E30A5" w:rsidRDefault="003B2E7A" w:rsidP="000408BB">
            <w:pPr>
              <w:spacing w:before="0" w:after="0"/>
              <w:jc w:val="right"/>
              <w:rPr>
                <w:rFonts w:ascii="Calibri" w:hAnsi="Calibri"/>
                <w:sz w:val="14"/>
                <w:szCs w:val="14"/>
              </w:rPr>
            </w:pPr>
            <w:r w:rsidRPr="007E30A5">
              <w:rPr>
                <w:rFonts w:ascii="Calibri" w:hAnsi="Calibri"/>
                <w:sz w:val="14"/>
                <w:szCs w:val="14"/>
              </w:rPr>
              <w:t>230 000 000,00</w:t>
            </w:r>
          </w:p>
        </w:tc>
        <w:tc>
          <w:tcPr>
            <w:tcW w:w="984" w:type="dxa"/>
            <w:shd w:val="clear" w:color="auto" w:fill="auto"/>
          </w:tcPr>
          <w:p w14:paraId="6378EFCE"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31949C8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štvrtý štvrťrok</w:t>
            </w:r>
          </w:p>
        </w:tc>
        <w:tc>
          <w:tcPr>
            <w:tcW w:w="844" w:type="dxa"/>
            <w:shd w:val="clear" w:color="auto" w:fill="auto"/>
          </w:tcPr>
          <w:p w14:paraId="2D46006C"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718B021A"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2019,</w:t>
            </w:r>
          </w:p>
          <w:p w14:paraId="7CDC9B99"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984" w:type="dxa"/>
            <w:shd w:val="clear" w:color="auto" w:fill="auto"/>
          </w:tcPr>
          <w:p w14:paraId="364A3C09"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2022, </w:t>
            </w:r>
          </w:p>
          <w:p w14:paraId="58EDFE0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druhý štvrťrok</w:t>
            </w:r>
          </w:p>
        </w:tc>
        <w:tc>
          <w:tcPr>
            <w:tcW w:w="423" w:type="dxa"/>
            <w:shd w:val="clear" w:color="auto" w:fill="auto"/>
          </w:tcPr>
          <w:p w14:paraId="3D3868A8"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1</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3813BB64"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0,00%</w:t>
            </w:r>
          </w:p>
        </w:tc>
        <w:tc>
          <w:tcPr>
            <w:tcW w:w="1125" w:type="dxa"/>
            <w:shd w:val="clear" w:color="auto" w:fill="auto"/>
          </w:tcPr>
          <w:p w14:paraId="6808B44E"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5-Návrh</w:t>
            </w:r>
          </w:p>
        </w:tc>
        <w:tc>
          <w:tcPr>
            <w:tcW w:w="1421" w:type="dxa"/>
            <w:shd w:val="clear" w:color="auto" w:fill="auto"/>
          </w:tcPr>
          <w:p w14:paraId="30FA1164" w14:textId="6D531BD8" w:rsidR="000408BB" w:rsidRPr="007E30A5" w:rsidRDefault="000408BB" w:rsidP="003B2E7A">
            <w:pPr>
              <w:spacing w:before="0" w:after="0"/>
              <w:rPr>
                <w:rFonts w:ascii="Calibri" w:hAnsi="Calibri"/>
                <w:sz w:val="14"/>
                <w:szCs w:val="14"/>
              </w:rPr>
            </w:pPr>
            <w:r w:rsidRPr="007E30A5">
              <w:rPr>
                <w:rFonts w:ascii="Calibri" w:hAnsi="Calibri"/>
                <w:sz w:val="14"/>
                <w:szCs w:val="14"/>
              </w:rPr>
              <w:t>Novovybudovaná infraštruktúra v celkovej dlžke 7,</w:t>
            </w:r>
            <w:r w:rsidR="003B2E7A" w:rsidRPr="007E30A5">
              <w:rPr>
                <w:rFonts w:ascii="Calibri" w:hAnsi="Calibri"/>
                <w:sz w:val="14"/>
                <w:szCs w:val="14"/>
              </w:rPr>
              <w:t>8</w:t>
            </w:r>
            <w:r w:rsidRPr="007E30A5">
              <w:rPr>
                <w:rFonts w:ascii="Calibri" w:hAnsi="Calibri"/>
                <w:sz w:val="14"/>
                <w:szCs w:val="14"/>
              </w:rPr>
              <w:t xml:space="preserve"> km</w:t>
            </w:r>
          </w:p>
        </w:tc>
        <w:tc>
          <w:tcPr>
            <w:tcW w:w="829" w:type="dxa"/>
            <w:shd w:val="clear" w:color="auto" w:fill="auto"/>
          </w:tcPr>
          <w:p w14:paraId="047A093E"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58C12FD1" w14:textId="77777777" w:rsidR="000408BB" w:rsidRPr="007E30A5" w:rsidRDefault="000408BB" w:rsidP="000408BB">
            <w:pPr>
              <w:spacing w:before="0" w:after="0"/>
              <w:rPr>
                <w:rFonts w:ascii="Calibri" w:hAnsi="Calibri"/>
                <w:sz w:val="14"/>
                <w:szCs w:val="14"/>
              </w:rPr>
            </w:pPr>
          </w:p>
        </w:tc>
      </w:tr>
      <w:tr w:rsidR="000408BB" w:rsidRPr="007E30A5" w14:paraId="42499042" w14:textId="77777777" w:rsidTr="00317E73">
        <w:tc>
          <w:tcPr>
            <w:tcW w:w="1576" w:type="dxa"/>
            <w:shd w:val="clear" w:color="auto" w:fill="auto"/>
          </w:tcPr>
          <w:p w14:paraId="6A9F43DD"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 xml:space="preserve">ŽSR, Modernizácia železničnej trate Púchov – </w:t>
            </w:r>
            <w:r w:rsidRPr="007E30A5">
              <w:rPr>
                <w:rFonts w:ascii="Calibri" w:hAnsi="Calibri"/>
                <w:noProof/>
                <w:sz w:val="14"/>
                <w:szCs w:val="14"/>
              </w:rPr>
              <w:lastRenderedPageBreak/>
              <w:t>Žilina, pre traťovú rýchlosť do 160 km/hod. – I. etapa, úsek Púchov – Považská Teplá</w:t>
            </w:r>
          </w:p>
        </w:tc>
        <w:tc>
          <w:tcPr>
            <w:tcW w:w="1267" w:type="dxa"/>
            <w:shd w:val="clear" w:color="auto" w:fill="auto"/>
          </w:tcPr>
          <w:p w14:paraId="7AFB56B0"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1739A33D"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w:t>
            </w:r>
            <w:r w:rsidRPr="007E30A5">
              <w:rPr>
                <w:rFonts w:ascii="Calibri" w:hAnsi="Calibri"/>
                <w:sz w:val="14"/>
                <w:szCs w:val="14"/>
              </w:rPr>
              <w:lastRenderedPageBreak/>
              <w:t>redloženie Komisii</w:t>
            </w:r>
          </w:p>
        </w:tc>
        <w:tc>
          <w:tcPr>
            <w:tcW w:w="984" w:type="dxa"/>
            <w:shd w:val="clear" w:color="auto" w:fill="auto"/>
          </w:tcPr>
          <w:p w14:paraId="19381409" w14:textId="394F10C5" w:rsidR="000408BB" w:rsidRPr="007E30A5" w:rsidRDefault="008B79FA" w:rsidP="000408BB">
            <w:pPr>
              <w:spacing w:before="0" w:after="0"/>
              <w:jc w:val="right"/>
              <w:rPr>
                <w:rFonts w:ascii="Calibri" w:hAnsi="Calibri"/>
                <w:sz w:val="14"/>
                <w:szCs w:val="14"/>
              </w:rPr>
            </w:pPr>
            <w:r w:rsidRPr="008B79FA">
              <w:rPr>
                <w:rFonts w:ascii="Calibri" w:hAnsi="Calibri"/>
                <w:sz w:val="14"/>
                <w:szCs w:val="14"/>
              </w:rPr>
              <w:lastRenderedPageBreak/>
              <w:t>471 037 403,86</w:t>
            </w:r>
          </w:p>
        </w:tc>
        <w:tc>
          <w:tcPr>
            <w:tcW w:w="984" w:type="dxa"/>
            <w:shd w:val="clear" w:color="auto" w:fill="auto"/>
          </w:tcPr>
          <w:p w14:paraId="17654B94" w14:textId="13222793" w:rsidR="000408BB" w:rsidRPr="007E30A5" w:rsidRDefault="008B79FA" w:rsidP="000408BB">
            <w:pPr>
              <w:spacing w:before="0" w:after="0"/>
              <w:jc w:val="right"/>
              <w:rPr>
                <w:rFonts w:ascii="Calibri" w:hAnsi="Calibri"/>
                <w:sz w:val="14"/>
                <w:szCs w:val="14"/>
              </w:rPr>
            </w:pPr>
            <w:r>
              <w:rPr>
                <w:rFonts w:ascii="Calibri" w:hAnsi="Calibri"/>
                <w:sz w:val="14"/>
                <w:szCs w:val="14"/>
              </w:rPr>
              <w:t>335 853 726,80</w:t>
            </w:r>
          </w:p>
        </w:tc>
        <w:tc>
          <w:tcPr>
            <w:tcW w:w="984" w:type="dxa"/>
            <w:shd w:val="clear" w:color="auto" w:fill="auto"/>
          </w:tcPr>
          <w:p w14:paraId="241129FC"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2019, </w:t>
            </w:r>
          </w:p>
          <w:p w14:paraId="41846B62"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844" w:type="dxa"/>
            <w:shd w:val="clear" w:color="auto" w:fill="auto"/>
          </w:tcPr>
          <w:p w14:paraId="10186958"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138E072C"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2016, tretí štvrťrok</w:t>
            </w:r>
          </w:p>
        </w:tc>
        <w:tc>
          <w:tcPr>
            <w:tcW w:w="984" w:type="dxa"/>
            <w:shd w:val="clear" w:color="auto" w:fill="auto"/>
          </w:tcPr>
          <w:p w14:paraId="4AB5F149" w14:textId="78D96D80" w:rsidR="000408BB" w:rsidRPr="007E30A5" w:rsidRDefault="003B2E7A" w:rsidP="000408BB">
            <w:pPr>
              <w:spacing w:before="0" w:after="0"/>
              <w:jc w:val="left"/>
              <w:rPr>
                <w:rFonts w:ascii="Calibri" w:hAnsi="Calibri"/>
                <w:noProof/>
                <w:sz w:val="14"/>
                <w:szCs w:val="14"/>
              </w:rPr>
            </w:pPr>
            <w:r w:rsidRPr="007E30A5">
              <w:rPr>
                <w:rFonts w:ascii="Calibri" w:hAnsi="Calibri"/>
                <w:noProof/>
                <w:sz w:val="14"/>
                <w:szCs w:val="14"/>
              </w:rPr>
              <w:t>2021</w:t>
            </w:r>
            <w:r w:rsidR="000408BB" w:rsidRPr="007E30A5">
              <w:rPr>
                <w:rFonts w:ascii="Calibri" w:hAnsi="Calibri"/>
                <w:noProof/>
                <w:sz w:val="14"/>
                <w:szCs w:val="14"/>
              </w:rPr>
              <w:t xml:space="preserve"> </w:t>
            </w:r>
          </w:p>
          <w:p w14:paraId="40F6503E" w14:textId="658628C7" w:rsidR="000408BB" w:rsidRPr="007E30A5" w:rsidRDefault="003B2E7A" w:rsidP="003B2E7A">
            <w:pPr>
              <w:spacing w:before="0" w:after="0"/>
              <w:jc w:val="left"/>
              <w:rPr>
                <w:rFonts w:ascii="Calibri" w:hAnsi="Calibri"/>
                <w:sz w:val="14"/>
                <w:szCs w:val="14"/>
              </w:rPr>
            </w:pPr>
            <w:r w:rsidRPr="007E30A5">
              <w:rPr>
                <w:rFonts w:ascii="Calibri" w:hAnsi="Calibri"/>
                <w:noProof/>
                <w:sz w:val="14"/>
                <w:szCs w:val="14"/>
              </w:rPr>
              <w:t>štvrtý</w:t>
            </w:r>
            <w:r w:rsidR="000408BB" w:rsidRPr="007E30A5">
              <w:rPr>
                <w:rFonts w:ascii="Calibri" w:hAnsi="Calibri"/>
                <w:noProof/>
                <w:sz w:val="14"/>
                <w:szCs w:val="14"/>
              </w:rPr>
              <w:t xml:space="preserve"> štvrťrok</w:t>
            </w:r>
          </w:p>
        </w:tc>
        <w:tc>
          <w:tcPr>
            <w:tcW w:w="423" w:type="dxa"/>
            <w:shd w:val="clear" w:color="auto" w:fill="auto"/>
          </w:tcPr>
          <w:p w14:paraId="44712261"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1</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4340C47F" w14:textId="77777777" w:rsidR="000408BB" w:rsidRPr="007E30A5" w:rsidRDefault="000408BB" w:rsidP="000408BB">
            <w:pPr>
              <w:spacing w:before="0" w:after="0"/>
              <w:jc w:val="center"/>
              <w:rPr>
                <w:rFonts w:ascii="Calibri" w:hAnsi="Calibri"/>
                <w:sz w:val="14"/>
                <w:szCs w:val="14"/>
              </w:rPr>
            </w:pPr>
            <w:r w:rsidRPr="007E30A5">
              <w:rPr>
                <w:rFonts w:ascii="Calibri" w:hAnsi="Calibri"/>
                <w:sz w:val="14"/>
                <w:szCs w:val="14"/>
              </w:rPr>
              <w:t>37,88%</w:t>
            </w:r>
          </w:p>
        </w:tc>
        <w:tc>
          <w:tcPr>
            <w:tcW w:w="1125" w:type="dxa"/>
            <w:shd w:val="clear" w:color="auto" w:fill="auto"/>
          </w:tcPr>
          <w:p w14:paraId="26BF0D23"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3-Výstavba</w:t>
            </w:r>
          </w:p>
        </w:tc>
        <w:tc>
          <w:tcPr>
            <w:tcW w:w="1421" w:type="dxa"/>
            <w:shd w:val="clear" w:color="auto" w:fill="auto"/>
          </w:tcPr>
          <w:p w14:paraId="0A67B8C2"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 xml:space="preserve">Novovybudovaná infraštruktúra v </w:t>
            </w:r>
            <w:r w:rsidRPr="007E30A5">
              <w:rPr>
                <w:rFonts w:ascii="Calibri" w:hAnsi="Calibri"/>
                <w:sz w:val="14"/>
                <w:szCs w:val="14"/>
              </w:rPr>
              <w:lastRenderedPageBreak/>
              <w:t>celkovej dĺžke 15,9 km</w:t>
            </w:r>
          </w:p>
        </w:tc>
        <w:tc>
          <w:tcPr>
            <w:tcW w:w="829" w:type="dxa"/>
            <w:shd w:val="clear" w:color="auto" w:fill="auto"/>
          </w:tcPr>
          <w:p w14:paraId="48279111"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lastRenderedPageBreak/>
              <w:t>7.7.2016</w:t>
            </w:r>
          </w:p>
        </w:tc>
        <w:tc>
          <w:tcPr>
            <w:tcW w:w="1266" w:type="dxa"/>
            <w:shd w:val="clear" w:color="auto" w:fill="auto"/>
          </w:tcPr>
          <w:p w14:paraId="30F5018F" w14:textId="77777777" w:rsidR="000408BB" w:rsidRPr="007E30A5" w:rsidRDefault="000408BB" w:rsidP="000408BB">
            <w:pPr>
              <w:spacing w:before="0" w:after="0"/>
              <w:rPr>
                <w:rFonts w:ascii="Calibri" w:hAnsi="Calibri"/>
                <w:sz w:val="14"/>
                <w:szCs w:val="14"/>
              </w:rPr>
            </w:pPr>
          </w:p>
        </w:tc>
      </w:tr>
      <w:tr w:rsidR="000408BB" w:rsidRPr="000408BB" w14:paraId="7F0E07A3" w14:textId="77777777" w:rsidTr="00317E73">
        <w:tc>
          <w:tcPr>
            <w:tcW w:w="1576" w:type="dxa"/>
            <w:shd w:val="clear" w:color="auto" w:fill="auto"/>
          </w:tcPr>
          <w:p w14:paraId="1B300E7E"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ŽSR, Uzol Bratislava</w:t>
            </w:r>
          </w:p>
        </w:tc>
        <w:tc>
          <w:tcPr>
            <w:tcW w:w="1267" w:type="dxa"/>
            <w:shd w:val="clear" w:color="auto" w:fill="auto"/>
          </w:tcPr>
          <w:p w14:paraId="1DA8BB70" w14:textId="77777777" w:rsidR="000408BB" w:rsidRPr="007E30A5" w:rsidRDefault="000408BB" w:rsidP="000408BB">
            <w:pPr>
              <w:spacing w:before="0" w:after="0"/>
              <w:rPr>
                <w:rFonts w:ascii="Calibri" w:hAnsi="Calibri"/>
                <w:sz w:val="14"/>
                <w:szCs w:val="14"/>
              </w:rPr>
            </w:pPr>
          </w:p>
        </w:tc>
        <w:tc>
          <w:tcPr>
            <w:tcW w:w="844" w:type="dxa"/>
            <w:shd w:val="clear" w:color="auto" w:fill="auto"/>
          </w:tcPr>
          <w:p w14:paraId="6D2B6BFC"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Plánuje sa oznámenie/predloženie Komisii</w:t>
            </w:r>
          </w:p>
        </w:tc>
        <w:tc>
          <w:tcPr>
            <w:tcW w:w="984" w:type="dxa"/>
            <w:shd w:val="clear" w:color="auto" w:fill="auto"/>
          </w:tcPr>
          <w:p w14:paraId="35DA9A82"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N/A</w:t>
            </w:r>
          </w:p>
        </w:tc>
        <w:tc>
          <w:tcPr>
            <w:tcW w:w="984" w:type="dxa"/>
            <w:shd w:val="clear" w:color="auto" w:fill="auto"/>
          </w:tcPr>
          <w:p w14:paraId="1E663FBA" w14:textId="77777777" w:rsidR="000408BB" w:rsidRPr="007E30A5" w:rsidRDefault="000408BB" w:rsidP="000408BB">
            <w:pPr>
              <w:spacing w:before="0" w:after="0"/>
              <w:jc w:val="right"/>
              <w:rPr>
                <w:rFonts w:ascii="Calibri" w:hAnsi="Calibri"/>
                <w:sz w:val="14"/>
                <w:szCs w:val="14"/>
              </w:rPr>
            </w:pPr>
            <w:r w:rsidRPr="007E30A5">
              <w:rPr>
                <w:rFonts w:ascii="Calibri" w:hAnsi="Calibri"/>
                <w:sz w:val="14"/>
                <w:szCs w:val="14"/>
              </w:rPr>
              <w:t>N/A</w:t>
            </w:r>
          </w:p>
        </w:tc>
        <w:tc>
          <w:tcPr>
            <w:tcW w:w="984" w:type="dxa"/>
            <w:shd w:val="clear" w:color="auto" w:fill="auto"/>
          </w:tcPr>
          <w:p w14:paraId="53A77585"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5A545CEF"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844" w:type="dxa"/>
            <w:shd w:val="clear" w:color="auto" w:fill="auto"/>
          </w:tcPr>
          <w:p w14:paraId="717E330F" w14:textId="77777777" w:rsidR="000408BB" w:rsidRPr="007E30A5" w:rsidRDefault="000408BB" w:rsidP="000408BB">
            <w:pPr>
              <w:spacing w:before="0" w:after="0"/>
              <w:jc w:val="left"/>
              <w:rPr>
                <w:rFonts w:ascii="Calibri" w:hAnsi="Calibri"/>
                <w:sz w:val="14"/>
                <w:szCs w:val="14"/>
              </w:rPr>
            </w:pPr>
          </w:p>
        </w:tc>
        <w:tc>
          <w:tcPr>
            <w:tcW w:w="984" w:type="dxa"/>
            <w:shd w:val="clear" w:color="auto" w:fill="auto"/>
          </w:tcPr>
          <w:p w14:paraId="1179B86B"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2020, </w:t>
            </w:r>
          </w:p>
          <w:p w14:paraId="05A49EFE"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984" w:type="dxa"/>
            <w:shd w:val="clear" w:color="auto" w:fill="auto"/>
          </w:tcPr>
          <w:p w14:paraId="177419A4" w14:textId="77777777" w:rsidR="000408BB" w:rsidRPr="007E30A5" w:rsidRDefault="000408BB" w:rsidP="000408BB">
            <w:pPr>
              <w:spacing w:before="0" w:after="0"/>
              <w:jc w:val="left"/>
              <w:rPr>
                <w:rFonts w:ascii="Calibri" w:hAnsi="Calibri"/>
                <w:noProof/>
                <w:sz w:val="14"/>
                <w:szCs w:val="14"/>
              </w:rPr>
            </w:pPr>
            <w:r w:rsidRPr="007E30A5">
              <w:rPr>
                <w:rFonts w:ascii="Calibri" w:hAnsi="Calibri"/>
                <w:noProof/>
                <w:sz w:val="14"/>
                <w:szCs w:val="14"/>
              </w:rPr>
              <w:t xml:space="preserve">2023, </w:t>
            </w:r>
          </w:p>
          <w:p w14:paraId="5C08783A" w14:textId="77777777" w:rsidR="000408BB" w:rsidRPr="007E30A5" w:rsidRDefault="000408BB" w:rsidP="000408BB">
            <w:pPr>
              <w:spacing w:before="0" w:after="0"/>
              <w:jc w:val="left"/>
              <w:rPr>
                <w:rFonts w:ascii="Calibri" w:hAnsi="Calibri"/>
                <w:sz w:val="14"/>
                <w:szCs w:val="14"/>
              </w:rPr>
            </w:pPr>
            <w:r w:rsidRPr="007E30A5">
              <w:rPr>
                <w:rFonts w:ascii="Calibri" w:hAnsi="Calibri"/>
                <w:noProof/>
                <w:sz w:val="14"/>
                <w:szCs w:val="14"/>
              </w:rPr>
              <w:t>prvý štvrťrok</w:t>
            </w:r>
          </w:p>
        </w:tc>
        <w:tc>
          <w:tcPr>
            <w:tcW w:w="423" w:type="dxa"/>
            <w:shd w:val="clear" w:color="auto" w:fill="auto"/>
          </w:tcPr>
          <w:p w14:paraId="4BF92621" w14:textId="77777777" w:rsidR="000408BB" w:rsidRPr="007E30A5" w:rsidRDefault="000408BB" w:rsidP="000408BB">
            <w:pPr>
              <w:spacing w:before="0" w:after="0"/>
              <w:rPr>
                <w:rFonts w:ascii="Calibri" w:hAnsi="Calibri"/>
                <w:sz w:val="14"/>
                <w:szCs w:val="14"/>
              </w:rPr>
            </w:pPr>
            <w:r w:rsidRPr="007E30A5">
              <w:rPr>
                <w:rFonts w:ascii="Calibri" w:hAnsi="Calibri"/>
                <w:noProof/>
                <w:sz w:val="14"/>
                <w:szCs w:val="14"/>
              </w:rPr>
              <w:t>1</w:t>
            </w:r>
            <w:r w:rsidRPr="007E30A5">
              <w:rPr>
                <w:rFonts w:ascii="Calibri" w:hAnsi="Calibri"/>
                <w:sz w:val="14"/>
                <w:szCs w:val="14"/>
              </w:rPr>
              <w:t xml:space="preserve"> - </w:t>
            </w:r>
            <w:r w:rsidRPr="007E30A5">
              <w:rPr>
                <w:rFonts w:ascii="Calibri" w:hAnsi="Calibri"/>
                <w:noProof/>
                <w:sz w:val="14"/>
                <w:szCs w:val="14"/>
              </w:rPr>
              <w:t>7i</w:t>
            </w:r>
          </w:p>
        </w:tc>
        <w:tc>
          <w:tcPr>
            <w:tcW w:w="984" w:type="dxa"/>
            <w:shd w:val="clear" w:color="auto" w:fill="auto"/>
          </w:tcPr>
          <w:p w14:paraId="3038B0C2"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0,00%</w:t>
            </w:r>
          </w:p>
        </w:tc>
        <w:tc>
          <w:tcPr>
            <w:tcW w:w="1125" w:type="dxa"/>
            <w:shd w:val="clear" w:color="auto" w:fill="auto"/>
          </w:tcPr>
          <w:p w14:paraId="09E1C41E"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5-Návrh</w:t>
            </w:r>
          </w:p>
        </w:tc>
        <w:tc>
          <w:tcPr>
            <w:tcW w:w="1421" w:type="dxa"/>
            <w:shd w:val="clear" w:color="auto" w:fill="auto"/>
          </w:tcPr>
          <w:p w14:paraId="352D6ADF"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Modernizovaná železničná trať</w:t>
            </w:r>
          </w:p>
        </w:tc>
        <w:tc>
          <w:tcPr>
            <w:tcW w:w="829" w:type="dxa"/>
            <w:shd w:val="clear" w:color="auto" w:fill="auto"/>
          </w:tcPr>
          <w:p w14:paraId="2A69BACA" w14:textId="77777777" w:rsidR="000408BB" w:rsidRPr="007E30A5" w:rsidRDefault="000408BB" w:rsidP="000408BB">
            <w:pPr>
              <w:spacing w:before="0" w:after="0"/>
              <w:rPr>
                <w:rFonts w:ascii="Calibri" w:hAnsi="Calibri"/>
                <w:sz w:val="14"/>
                <w:szCs w:val="14"/>
              </w:rPr>
            </w:pPr>
          </w:p>
        </w:tc>
        <w:tc>
          <w:tcPr>
            <w:tcW w:w="1266" w:type="dxa"/>
            <w:shd w:val="clear" w:color="auto" w:fill="auto"/>
          </w:tcPr>
          <w:p w14:paraId="465700A3" w14:textId="77777777" w:rsidR="000408BB" w:rsidRPr="007E30A5" w:rsidRDefault="000408BB" w:rsidP="000408BB">
            <w:pPr>
              <w:spacing w:before="0" w:after="0"/>
              <w:rPr>
                <w:rFonts w:ascii="Calibri" w:hAnsi="Calibri"/>
                <w:sz w:val="14"/>
                <w:szCs w:val="14"/>
              </w:rPr>
            </w:pPr>
            <w:r w:rsidRPr="007E30A5">
              <w:rPr>
                <w:rFonts w:ascii="Calibri" w:hAnsi="Calibri"/>
                <w:sz w:val="14"/>
                <w:szCs w:val="14"/>
              </w:rPr>
              <w:t>Rozsah projektu bude známy po spracovaní štúdie realizovateľnosti.</w:t>
            </w:r>
          </w:p>
          <w:p w14:paraId="352F9FB1" w14:textId="408A3902" w:rsidR="003B2E7A" w:rsidRPr="007E30A5" w:rsidRDefault="003B2E7A" w:rsidP="000408BB">
            <w:pPr>
              <w:spacing w:before="0" w:after="0"/>
              <w:rPr>
                <w:rFonts w:ascii="Calibri" w:hAnsi="Calibri"/>
                <w:sz w:val="14"/>
                <w:szCs w:val="14"/>
              </w:rPr>
            </w:pPr>
            <w:r w:rsidRPr="007E30A5">
              <w:rPr>
                <w:rFonts w:ascii="Calibri" w:hAnsi="Calibri"/>
                <w:sz w:val="14"/>
                <w:szCs w:val="14"/>
              </w:rPr>
              <w:t>V rámci obdobia oprávnenosti OPII sa sithne spracovať iba projektová dokumentácia.</w:t>
            </w:r>
          </w:p>
        </w:tc>
      </w:tr>
    </w:tbl>
    <w:p w14:paraId="4B20021D" w14:textId="77777777" w:rsidR="008C5CFA" w:rsidRPr="000408BB" w:rsidRDefault="008C5CFA" w:rsidP="00300A01">
      <w:pPr>
        <w:pStyle w:val="Text1"/>
        <w:spacing w:before="0" w:after="0"/>
        <w:ind w:left="0"/>
        <w:rPr>
          <w:sz w:val="10"/>
          <w:szCs w:val="10"/>
        </w:rPr>
      </w:pPr>
    </w:p>
    <w:p w14:paraId="25FE028E" w14:textId="77777777" w:rsidR="008C5CFA" w:rsidRPr="000408BB" w:rsidRDefault="008C5CFA" w:rsidP="00300A01">
      <w:pPr>
        <w:pStyle w:val="Text1"/>
        <w:spacing w:before="0" w:after="0"/>
        <w:ind w:left="0"/>
        <w:rPr>
          <w:sz w:val="10"/>
          <w:szCs w:val="10"/>
        </w:rPr>
        <w:sectPr w:rsidR="008C5CFA" w:rsidRPr="000408BB" w:rsidSect="0047688D">
          <w:headerReference w:type="even" r:id="rId33"/>
          <w:headerReference w:type="default" r:id="rId34"/>
          <w:footerReference w:type="default" r:id="rId35"/>
          <w:headerReference w:type="first" r:id="rId36"/>
          <w:footerReference w:type="first" r:id="rId37"/>
          <w:pgSz w:w="16838" w:h="11906" w:orient="landscape"/>
          <w:pgMar w:top="567" w:right="510" w:bottom="284" w:left="1134" w:header="709" w:footer="709" w:gutter="0"/>
          <w:cols w:space="708"/>
          <w:docGrid w:linePitch="360"/>
        </w:sectPr>
      </w:pPr>
    </w:p>
    <w:p w14:paraId="1CB4CA45" w14:textId="77777777" w:rsidR="008C5CFA" w:rsidRPr="001D7775" w:rsidRDefault="00BD23C4" w:rsidP="00300A01">
      <w:pPr>
        <w:spacing w:before="0" w:after="0"/>
        <w:rPr>
          <w:b/>
        </w:rPr>
      </w:pPr>
      <w:r w:rsidRPr="001D7775">
        <w:rPr>
          <w:b/>
          <w:noProof/>
        </w:rPr>
        <w:lastRenderedPageBreak/>
        <w:t>Závažné problémy, ktoré sa vyskytli pri realizácii veľkých projektov, a opatrenia prijaté na ich prekonanie</w:t>
      </w:r>
    </w:p>
    <w:p w14:paraId="5EC073E2" w14:textId="77777777" w:rsidR="008C5CFA" w:rsidRPr="001D7775" w:rsidRDefault="008C5CFA" w:rsidP="00300A01">
      <w:pPr>
        <w:spacing w:before="0" w:after="0"/>
        <w:rPr>
          <w: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34B5EE4C" w14:textId="77777777" w:rsidTr="0047688D">
        <w:tc>
          <w:tcPr>
            <w:tcW w:w="0" w:type="auto"/>
            <w:shd w:val="clear" w:color="auto" w:fill="auto"/>
          </w:tcPr>
          <w:p w14:paraId="219DAF5B" w14:textId="6A7FF8CE" w:rsidR="003B6B16" w:rsidRPr="00280E2E" w:rsidRDefault="003B6B16" w:rsidP="00280E2E">
            <w:pPr>
              <w:spacing w:before="0" w:after="0"/>
              <w:rPr>
                <w:b/>
              </w:rPr>
            </w:pPr>
            <w:r w:rsidRPr="00280E2E">
              <w:rPr>
                <w:b/>
              </w:rPr>
              <w:t>D1 Lietavská Lúčka – Višňové – Dubná Skala</w:t>
            </w:r>
          </w:p>
          <w:p w14:paraId="34AECE35" w14:textId="7FFB427B" w:rsidR="003B6B16" w:rsidRDefault="003B6B16" w:rsidP="00490B58">
            <w:pPr>
              <w:numPr>
                <w:ilvl w:val="0"/>
                <w:numId w:val="50"/>
              </w:numPr>
              <w:spacing w:before="0" w:after="0"/>
              <w:ind w:left="459"/>
            </w:pPr>
            <w:r>
              <w:t>problémy zhotoviteľa s dodržiavaním harmonogramu stavebných prác</w:t>
            </w:r>
          </w:p>
          <w:p w14:paraId="312989F1" w14:textId="044567F0" w:rsidR="003B6B16" w:rsidRDefault="00280E2E" w:rsidP="009C6172">
            <w:pPr>
              <w:spacing w:after="0"/>
            </w:pPr>
            <w:r>
              <w:t xml:space="preserve">V čase spracovania výročnej </w:t>
            </w:r>
            <w:r w:rsidR="003156B1">
              <w:t xml:space="preserve">správy </w:t>
            </w:r>
            <w:r>
              <w:t>bolo známe rozhodnutie Vlády SR, na základe ktorého bola ukončená zmluva so zhotoviteľom. NDS vykoná so zhotoviteľom inventarizáciu stavby a v 2. polroku 2019 sa priprav</w:t>
            </w:r>
            <w:r w:rsidR="00B02E4D">
              <w:t>í</w:t>
            </w:r>
            <w:r>
              <w:t xml:space="preserve"> verejná súťaž na nového zhotoviteľa. Pokračovanie prác sa predpokladá </w:t>
            </w:r>
            <w:r w:rsidR="00B02E4D">
              <w:t>od</w:t>
            </w:r>
            <w:r>
              <w:t> roku 2020.</w:t>
            </w:r>
          </w:p>
          <w:p w14:paraId="16F2F57C" w14:textId="77777777" w:rsidR="00280E2E" w:rsidRDefault="00280E2E" w:rsidP="00300A01">
            <w:pPr>
              <w:spacing w:before="0" w:after="0"/>
            </w:pPr>
          </w:p>
          <w:p w14:paraId="498C42F2" w14:textId="250D3411" w:rsidR="00280E2E" w:rsidRDefault="00FE56BF" w:rsidP="00300A01">
            <w:pPr>
              <w:spacing w:before="0" w:after="0"/>
              <w:rPr>
                <w:b/>
              </w:rPr>
            </w:pPr>
            <w:r>
              <w:rPr>
                <w:b/>
              </w:rPr>
              <w:t>Projekty mestskej hromadnej dopravy</w:t>
            </w:r>
          </w:p>
          <w:p w14:paraId="24F117FB" w14:textId="03B19D98" w:rsidR="00280E2E" w:rsidRPr="00280E2E" w:rsidRDefault="00280E2E" w:rsidP="00490B58">
            <w:pPr>
              <w:numPr>
                <w:ilvl w:val="0"/>
                <w:numId w:val="50"/>
              </w:numPr>
              <w:spacing w:before="0" w:after="0"/>
              <w:ind w:left="459"/>
            </w:pPr>
            <w:r w:rsidRPr="00280E2E">
              <w:t>oprávnenosť DPH</w:t>
            </w:r>
          </w:p>
          <w:p w14:paraId="2B45A5AD" w14:textId="75B11609" w:rsidR="00280E2E" w:rsidRDefault="00280E2E" w:rsidP="009C6172">
            <w:pPr>
              <w:spacing w:after="0"/>
            </w:pPr>
            <w:r>
              <w:t>EK v rámci svojho schvaľovacieho rozhodnutia</w:t>
            </w:r>
            <w:r w:rsidR="00FE56BF">
              <w:t xml:space="preserve"> z roku 2016</w:t>
            </w:r>
            <w:r>
              <w:t xml:space="preserve"> pre veľký projekt</w:t>
            </w:r>
            <w:r w:rsidR="00FE56BF">
              <w:t xml:space="preserve"> Modernizácie električkových tratí v Košiciach</w:t>
            </w:r>
            <w:r>
              <w:t xml:space="preserve"> označila DPH ako neoprávnený výdavok.</w:t>
            </w:r>
            <w:r w:rsidR="00FE56BF">
              <w:t xml:space="preserve"> Po tomto rozhodnutí nasledovala séria rokovaní s cieľom zoprávniť preplácanie DPH nakoľko uvedené rozhodnutie by malo zásadný dopad na rozpočty miest, ktoré realizujú dopravné projekty MHD. Rozhodnutie EK sa napokon podarilo zmeniť, čo znamená že mestu Košice bude preplatená DPH na projekt modernizácie električkových trati vo výške viac ako 15 miliónov eur. V najbližších rokoch ušetrí na DPH aj </w:t>
            </w:r>
            <w:r w:rsidR="00B02E4D">
              <w:t xml:space="preserve">mesto </w:t>
            </w:r>
            <w:r w:rsidR="00FE56BF">
              <w:t xml:space="preserve">Bratislava. Predpokladaná výška preplatenej DPH na projekty, ako je električková trať cez Petržalku, či </w:t>
            </w:r>
            <w:r w:rsidR="003156B1">
              <w:t xml:space="preserve">modernizácia </w:t>
            </w:r>
            <w:r w:rsidR="00FE56BF">
              <w:t>Karloveskej radiály, je viac ako 25 miliónov eur.</w:t>
            </w:r>
          </w:p>
          <w:p w14:paraId="0C593DB9" w14:textId="77777777" w:rsidR="00A42642" w:rsidRDefault="00A42642" w:rsidP="00300A01">
            <w:pPr>
              <w:spacing w:before="0" w:after="0"/>
            </w:pPr>
          </w:p>
          <w:p w14:paraId="18EFC192" w14:textId="3CB3D6A5" w:rsidR="00D97E55" w:rsidRDefault="00A42642" w:rsidP="00300A01">
            <w:pPr>
              <w:spacing w:before="0" w:after="0"/>
              <w:rPr>
                <w:b/>
              </w:rPr>
            </w:pPr>
            <w:r>
              <w:rPr>
                <w:b/>
              </w:rPr>
              <w:t>Pokračovanie električkovej trati v Petržalke</w:t>
            </w:r>
          </w:p>
          <w:p w14:paraId="0A490848" w14:textId="77777777" w:rsidR="00CB095C" w:rsidRDefault="00A42642" w:rsidP="00CB095C">
            <w:pPr>
              <w:numPr>
                <w:ilvl w:val="0"/>
                <w:numId w:val="50"/>
              </w:numPr>
              <w:spacing w:before="0" w:after="0"/>
              <w:ind w:left="459"/>
            </w:pPr>
            <w:r>
              <w:t>zdĺhavý povoľovací proces</w:t>
            </w:r>
          </w:p>
          <w:p w14:paraId="2BECDEB5" w14:textId="2ECF6077" w:rsidR="002C25A7" w:rsidRDefault="009C6172" w:rsidP="00CB095C">
            <w:pPr>
              <w:spacing w:after="0"/>
            </w:pPr>
            <w:r>
              <w:t>Posudzovanie vplyvov na životné prostredie</w:t>
            </w:r>
            <w:r w:rsidR="002C25A7" w:rsidRPr="002C25A7">
              <w:t>)</w:t>
            </w:r>
          </w:p>
          <w:p w14:paraId="327F7D9B" w14:textId="59F55312" w:rsidR="002C25A7" w:rsidRDefault="009C6172" w:rsidP="002C25A7">
            <w:pPr>
              <w:numPr>
                <w:ilvl w:val="0"/>
                <w:numId w:val="50"/>
              </w:numPr>
              <w:spacing w:before="0" w:after="0"/>
            </w:pPr>
            <w:r>
              <w:t>vydané záverečné stanovisko (ZS)</w:t>
            </w:r>
          </w:p>
          <w:p w14:paraId="52FE3AD7" w14:textId="77777777" w:rsidR="009C6172" w:rsidRDefault="009C6172" w:rsidP="002C25A7">
            <w:pPr>
              <w:numPr>
                <w:ilvl w:val="0"/>
                <w:numId w:val="50"/>
              </w:numPr>
              <w:spacing w:before="0" w:after="0"/>
            </w:pPr>
            <w:r>
              <w:t>proti ZS bolo podané odvolanie</w:t>
            </w:r>
          </w:p>
          <w:p w14:paraId="4A33919B" w14:textId="5BA36334" w:rsidR="009C6172" w:rsidRDefault="009C6172" w:rsidP="009C6172">
            <w:pPr>
              <w:numPr>
                <w:ilvl w:val="0"/>
                <w:numId w:val="50"/>
              </w:numPr>
              <w:spacing w:before="0" w:after="0"/>
            </w:pPr>
            <w:r>
              <w:t>odvolací orgán odvolanie zamietol a potvrdil ZS</w:t>
            </w:r>
          </w:p>
          <w:p w14:paraId="3765C100" w14:textId="77777777" w:rsidR="009C6172" w:rsidRDefault="009C6172" w:rsidP="00CB095C">
            <w:pPr>
              <w:spacing w:after="0"/>
            </w:pPr>
            <w:r>
              <w:t>Štátna expertíza</w:t>
            </w:r>
          </w:p>
          <w:p w14:paraId="57D55C6D" w14:textId="1B0A8114" w:rsidR="009C6172" w:rsidRDefault="009C6172" w:rsidP="009C6172">
            <w:pPr>
              <w:numPr>
                <w:ilvl w:val="0"/>
                <w:numId w:val="50"/>
              </w:numPr>
              <w:spacing w:before="0" w:after="0"/>
            </w:pPr>
            <w:r>
              <w:t>MDV SR vypracovalo v júli 2018 Protokol o vykonaní štátnej expertízy na stavebný zámer verejnej práce</w:t>
            </w:r>
          </w:p>
          <w:p w14:paraId="2F47A16F" w14:textId="6A08DF03" w:rsidR="009C6172" w:rsidRDefault="009C6172" w:rsidP="00CB095C">
            <w:pPr>
              <w:spacing w:after="0"/>
            </w:pPr>
            <w:r>
              <w:t>Územné rozhodnutie</w:t>
            </w:r>
          </w:p>
          <w:p w14:paraId="71605F10" w14:textId="5CF79561" w:rsidR="009C6172" w:rsidRDefault="009C6172" w:rsidP="009C6172">
            <w:pPr>
              <w:numPr>
                <w:ilvl w:val="0"/>
                <w:numId w:val="50"/>
              </w:numPr>
              <w:spacing w:before="0" w:after="0"/>
            </w:pPr>
            <w:r>
              <w:t>Stavebný úrad zverejnil územné rozhodnutie v novembri 2018</w:t>
            </w:r>
          </w:p>
          <w:p w14:paraId="212AA32D" w14:textId="7A6B513B" w:rsidR="009C6172" w:rsidRDefault="009C6172" w:rsidP="009C6172">
            <w:pPr>
              <w:numPr>
                <w:ilvl w:val="0"/>
                <w:numId w:val="50"/>
              </w:numPr>
              <w:spacing w:before="0" w:after="0"/>
            </w:pPr>
            <w:r>
              <w:t>Účastníci konania sa proti územnú rozhodnutiu odvolali</w:t>
            </w:r>
          </w:p>
          <w:p w14:paraId="5F1AA69F" w14:textId="2D80F504" w:rsidR="009C6172" w:rsidRDefault="009C6172" w:rsidP="009C6172">
            <w:pPr>
              <w:numPr>
                <w:ilvl w:val="0"/>
                <w:numId w:val="50"/>
              </w:numPr>
              <w:spacing w:before="0" w:after="0"/>
            </w:pPr>
            <w:r>
              <w:t>Odvolací orgán má vo veci rozhodnúť v termíne do 5/2019</w:t>
            </w:r>
          </w:p>
          <w:p w14:paraId="4526F899" w14:textId="031BDDDA" w:rsidR="009C6172" w:rsidRDefault="009C6172" w:rsidP="00CB095C">
            <w:pPr>
              <w:spacing w:after="0"/>
            </w:pPr>
            <w:r>
              <w:t>Stavebné povolenie</w:t>
            </w:r>
          </w:p>
          <w:p w14:paraId="5178B109" w14:textId="17690140" w:rsidR="00CB095C" w:rsidRDefault="00CB095C" w:rsidP="00CB095C">
            <w:pPr>
              <w:numPr>
                <w:ilvl w:val="0"/>
                <w:numId w:val="50"/>
              </w:numPr>
              <w:spacing w:before="0" w:after="0"/>
            </w:pPr>
            <w:r>
              <w:t>Dodanie dokumentácie pre SP v termíne do 7/2019</w:t>
            </w:r>
          </w:p>
          <w:p w14:paraId="5C79BBD0" w14:textId="6E72ED04" w:rsidR="009C6172" w:rsidRPr="00CB095C" w:rsidRDefault="00CB095C" w:rsidP="00CB095C">
            <w:pPr>
              <w:numPr>
                <w:ilvl w:val="0"/>
                <w:numId w:val="50"/>
              </w:numPr>
              <w:spacing w:before="0" w:after="0"/>
            </w:pPr>
            <w:r>
              <w:t>Vydanie SP na prelome rokov 2019/2020</w:t>
            </w:r>
          </w:p>
          <w:p w14:paraId="7C74F5A3" w14:textId="2054F192" w:rsidR="00941AEC" w:rsidRDefault="00941AEC" w:rsidP="00CB095C">
            <w:pPr>
              <w:spacing w:after="0"/>
            </w:pPr>
            <w:r w:rsidRPr="00CB095C">
              <w:t xml:space="preserve">V priebehu roka 2020 a časti 2021 bude prebiehať verejné obstarávanie na zhotoviteľa stavby a samotná realizácia bude prebiehať v rokoch 2021 až 2023 (lehota </w:t>
            </w:r>
            <w:r w:rsidR="00BB541D" w:rsidRPr="00CB095C">
              <w:t>výstavb</w:t>
            </w:r>
            <w:r w:rsidR="00BB541D">
              <w:t>y</w:t>
            </w:r>
            <w:r w:rsidR="00BB541D" w:rsidRPr="00CB095C">
              <w:t xml:space="preserve"> </w:t>
            </w:r>
            <w:r w:rsidRPr="00CB095C">
              <w:t>24 mesiacov).</w:t>
            </w:r>
          </w:p>
          <w:p w14:paraId="6006511A" w14:textId="77777777" w:rsidR="00A42642" w:rsidRDefault="00A42642" w:rsidP="00A42642">
            <w:pPr>
              <w:spacing w:before="0" w:after="0"/>
            </w:pPr>
          </w:p>
          <w:p w14:paraId="474EB37F" w14:textId="77777777" w:rsidR="00A42642" w:rsidRDefault="00A42642" w:rsidP="00A42642">
            <w:pPr>
              <w:spacing w:before="0" w:after="0"/>
              <w:rPr>
                <w:b/>
              </w:rPr>
            </w:pPr>
            <w:r>
              <w:rPr>
                <w:b/>
              </w:rPr>
              <w:t>Modernizácia železničnej trate Púchov – Považská Teplá</w:t>
            </w:r>
          </w:p>
          <w:p w14:paraId="4B53BCB8" w14:textId="40ED7C99" w:rsidR="0086666D" w:rsidRDefault="00A42642" w:rsidP="0086666D">
            <w:pPr>
              <w:numPr>
                <w:ilvl w:val="0"/>
                <w:numId w:val="50"/>
              </w:numPr>
              <w:spacing w:before="0" w:after="0"/>
              <w:ind w:left="459"/>
            </w:pPr>
            <w:r>
              <w:t>neprimerané navyšov</w:t>
            </w:r>
            <w:r w:rsidR="00176688">
              <w:t>a</w:t>
            </w:r>
            <w:r w:rsidR="00474001">
              <w:t xml:space="preserve">nie prác, </w:t>
            </w:r>
            <w:r>
              <w:t>ceny</w:t>
            </w:r>
            <w:r w:rsidR="00176688">
              <w:t xml:space="preserve"> a časové zdržanie</w:t>
            </w:r>
          </w:p>
          <w:p w14:paraId="182A957F" w14:textId="45E46CC0" w:rsidR="0086666D" w:rsidRPr="00A42642" w:rsidRDefault="00176688" w:rsidP="00662A0F">
            <w:pPr>
              <w:spacing w:after="0"/>
            </w:pPr>
            <w:r w:rsidRPr="00CB095C">
              <w:t xml:space="preserve">K časovému sklzu v projekte došlo vzhľadom na technickú náročnosť projektu </w:t>
            </w:r>
            <w:r w:rsidR="00941AEC" w:rsidRPr="00CB095C">
              <w:t>nakoľko</w:t>
            </w:r>
            <w:r w:rsidRPr="00CB095C">
              <w:t xml:space="preserve"> projektová dokumentácia spôsobila oneskorenie už v začiatku, </w:t>
            </w:r>
            <w:r w:rsidR="00941AEC" w:rsidRPr="00CB095C">
              <w:t>keďže</w:t>
            </w:r>
            <w:r w:rsidRPr="00CB095C">
              <w:t xml:space="preserve"> prešla optimalizačným procesom zredukovania finančných nákladov. S výstavbou sa začalo skoro o</w:t>
            </w:r>
            <w:r w:rsidR="00941AEC" w:rsidRPr="00CB095C">
              <w:t xml:space="preserve"> rok neskôr, ako bolo plánované pričom</w:t>
            </w:r>
            <w:r w:rsidRPr="00CB095C">
              <w:t xml:space="preserve"> </w:t>
            </w:r>
            <w:r w:rsidR="00941AEC" w:rsidRPr="00CB095C">
              <w:t>n</w:t>
            </w:r>
            <w:r w:rsidRPr="00CB095C">
              <w:t xml:space="preserve">ajvýraznejší </w:t>
            </w:r>
            <w:r w:rsidR="00941AEC" w:rsidRPr="00CB095C">
              <w:t>sklz</w:t>
            </w:r>
            <w:r w:rsidRPr="00CB095C">
              <w:t xml:space="preserve"> je pri výstavbe tunela Milochov. Pre oba tunely Diel aj Milochov boli uskutočnené identické geologické prieskumy, pričom zloženie horského masívu tunela Diel korešpondovalo s projektovou dokumentáciou</w:t>
            </w:r>
            <w:r w:rsidR="00941AEC" w:rsidRPr="00CB095C">
              <w:t xml:space="preserve"> ale p</w:t>
            </w:r>
            <w:r w:rsidRPr="00CB095C">
              <w:t xml:space="preserve">ri výstavbe tunela Milochov došlo zdržaniu </w:t>
            </w:r>
            <w:r w:rsidR="00941AEC" w:rsidRPr="00CB095C">
              <w:t xml:space="preserve">a rastu nákladov </w:t>
            </w:r>
            <w:r w:rsidRPr="00CB095C">
              <w:t xml:space="preserve">spôsobenému zmenou </w:t>
            </w:r>
            <w:r w:rsidRPr="00CB095C">
              <w:lastRenderedPageBreak/>
              <w:t>postoja energetickej spoločnosti oproti dokumentácii pri prekládke energetických zariadení</w:t>
            </w:r>
            <w:r w:rsidR="00941AEC" w:rsidRPr="00CB095C">
              <w:t xml:space="preserve"> ako aj zmenou technológie výstavby tunela. Odhadovaný termín ukončenia diela je stanovený na základe aktualizovaného harmonogramu na 12/2021</w:t>
            </w:r>
            <w:r w:rsidR="002F556B" w:rsidRPr="00CB095C">
              <w:t xml:space="preserve"> (</w:t>
            </w:r>
            <w:r w:rsidR="00941AEC" w:rsidRPr="00CB095C">
              <w:t>oneskorenie o 23 mesiacov</w:t>
            </w:r>
            <w:r w:rsidR="002F556B" w:rsidRPr="00CB095C">
              <w:t>)</w:t>
            </w:r>
            <w:r w:rsidR="00941AEC" w:rsidRPr="00CB095C">
              <w:t>. ŽSR budú sledovať dodržiavanie aktualizovaného harmonogramu a hľadať ďalšie možnosti na prípadné skrátenie lehoty výstavby ako napr. vybudovanie dočasnej výhybne Milochov resp. iné skrátenia v rámci výlukových činností.</w:t>
            </w:r>
          </w:p>
        </w:tc>
      </w:tr>
    </w:tbl>
    <w:p w14:paraId="4283A630" w14:textId="77777777" w:rsidR="008C5CFA" w:rsidRPr="001D7775" w:rsidRDefault="008C5CFA" w:rsidP="00300A01">
      <w:pPr>
        <w:spacing w:before="0" w:after="0"/>
        <w:rPr>
          <w:b/>
        </w:rPr>
      </w:pPr>
    </w:p>
    <w:p w14:paraId="4F8B4B57" w14:textId="77777777" w:rsidR="008C5CFA" w:rsidRPr="001D7775" w:rsidRDefault="00BD23C4" w:rsidP="00300A01">
      <w:pPr>
        <w:spacing w:before="0" w:after="0"/>
        <w:rPr>
          <w:b/>
        </w:rPr>
      </w:pPr>
      <w:r w:rsidRPr="001D7775">
        <w:rPr>
          <w:b/>
        </w:rPr>
        <w:br w:type="page"/>
      </w:r>
      <w:r w:rsidRPr="001D7775">
        <w:rPr>
          <w:b/>
          <w:noProof/>
        </w:rPr>
        <w:lastRenderedPageBreak/>
        <w:t>Akákoľvek plánovaná zmena v zozname veľkých projektov operačného programu</w:t>
      </w:r>
    </w:p>
    <w:p w14:paraId="2DD62285" w14:textId="77777777" w:rsidR="008C5CFA" w:rsidRPr="001D7775" w:rsidRDefault="008C5CFA" w:rsidP="00300A01">
      <w:pPr>
        <w:spacing w:before="0" w:after="0"/>
        <w:rPr>
          <w: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45B82C46" w14:textId="77777777" w:rsidTr="0047688D">
        <w:tc>
          <w:tcPr>
            <w:tcW w:w="0" w:type="auto"/>
            <w:shd w:val="clear" w:color="auto" w:fill="auto"/>
          </w:tcPr>
          <w:p w14:paraId="598A900C" w14:textId="77777777" w:rsidR="00A07A0E" w:rsidRDefault="00662A0F" w:rsidP="00A07A0E">
            <w:pPr>
              <w:rPr>
                <w:iCs/>
                <w:lang w:val="en-GB"/>
              </w:rPr>
            </w:pPr>
            <w:r>
              <w:rPr>
                <w:iCs/>
                <w:lang w:val="en-GB"/>
              </w:rPr>
              <w:t xml:space="preserve">V roku 2018 nebola vykonaná žiadna zmena v zozname veľkých projektov. </w:t>
            </w:r>
          </w:p>
          <w:p w14:paraId="0AF720F6" w14:textId="33C50A21" w:rsidR="00662A0F" w:rsidRPr="001D7775" w:rsidRDefault="00662A0F" w:rsidP="00A07A0E">
            <w:r>
              <w:rPr>
                <w:iCs/>
                <w:lang w:val="en-GB"/>
              </w:rPr>
              <w:t xml:space="preserve">V súvislosti </w:t>
            </w:r>
            <w:r w:rsidRPr="00383D70">
              <w:t>s</w:t>
            </w:r>
            <w:r>
              <w:t xml:space="preserve"> aktuálnym </w:t>
            </w:r>
            <w:r w:rsidR="00B86531">
              <w:t xml:space="preserve">stavom verejného obstarávania na modernizačné práce žel. trate </w:t>
            </w:r>
            <w:r w:rsidR="00A07A0E">
              <w:t>Devínska Nová Ves – št.hr. SR/ČR, ktoré majú byť realizované v rámci programu CEF</w:t>
            </w:r>
            <w:r w:rsidR="00B86531">
              <w:t xml:space="preserve"> sa do budúcnosti už neuvažuje s realizáciou projektu zavedenia ERTMS na koridore Kúty št. hr. SR/ČR – uzol Bratislava. </w:t>
            </w:r>
          </w:p>
        </w:tc>
      </w:tr>
    </w:tbl>
    <w:p w14:paraId="45874808" w14:textId="77777777" w:rsidR="008C5CFA" w:rsidRPr="001D7775" w:rsidRDefault="008C5CFA" w:rsidP="00300A01">
      <w:pPr>
        <w:spacing w:before="0" w:after="0"/>
        <w:rPr>
          <w:b/>
        </w:rPr>
      </w:pPr>
    </w:p>
    <w:p w14:paraId="71E32322" w14:textId="77777777" w:rsidR="008C5CFA" w:rsidRPr="001D7775" w:rsidRDefault="00BD23C4" w:rsidP="00007C65">
      <w:pPr>
        <w:pStyle w:val="Nadpis2"/>
        <w:numPr>
          <w:ilvl w:val="1"/>
          <w:numId w:val="14"/>
        </w:numPr>
        <w:tabs>
          <w:tab w:val="clear" w:pos="850"/>
          <w:tab w:val="num" w:pos="0"/>
        </w:tabs>
        <w:spacing w:before="0" w:after="0"/>
        <w:jc w:val="left"/>
      </w:pPr>
      <w:r w:rsidRPr="001D7775">
        <w:br w:type="page"/>
      </w:r>
      <w:bookmarkStart w:id="128" w:name="_Toc256000201"/>
      <w:bookmarkStart w:id="129" w:name="_Toc256000151"/>
      <w:bookmarkStart w:id="130" w:name="_Toc256000087"/>
      <w:bookmarkStart w:id="131" w:name="_Toc256000023"/>
      <w:r w:rsidRPr="001D7775">
        <w:rPr>
          <w:noProof/>
        </w:rPr>
        <w:lastRenderedPageBreak/>
        <w:t>Spoločné akčné plány</w:t>
      </w:r>
      <w:bookmarkEnd w:id="128"/>
      <w:bookmarkEnd w:id="129"/>
      <w:bookmarkEnd w:id="130"/>
      <w:bookmarkEnd w:id="131"/>
    </w:p>
    <w:p w14:paraId="31C7D374" w14:textId="77777777" w:rsidR="008C5CFA" w:rsidRPr="001D7775" w:rsidRDefault="008C5CFA" w:rsidP="00300A01">
      <w:pPr>
        <w:spacing w:before="0" w:after="0"/>
        <w:rPr>
          <w:b/>
        </w:rPr>
      </w:pPr>
    </w:p>
    <w:p w14:paraId="5A07C59B" w14:textId="77777777" w:rsidR="008C5CFA" w:rsidRPr="001D7775" w:rsidRDefault="00BD23C4" w:rsidP="00300A01">
      <w:pPr>
        <w:spacing w:before="0" w:after="0"/>
        <w:rPr>
          <w:b/>
        </w:rPr>
      </w:pPr>
      <w:r w:rsidRPr="001D7775">
        <w:rPr>
          <w:b/>
          <w:noProof/>
        </w:rPr>
        <w:t>Pokrok pri vykonávaní rôznych fáz spoločných akčných plánov</w:t>
      </w:r>
    </w:p>
    <w:p w14:paraId="7734BB8C" w14:textId="77777777" w:rsidR="008C5CFA" w:rsidRPr="001D7775" w:rsidRDefault="008C5CFA" w:rsidP="00300A01">
      <w:pPr>
        <w:spacing w:before="0" w:after="0"/>
        <w:rPr>
          <w: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0DAEF319" w14:textId="77777777" w:rsidTr="0047688D">
        <w:tc>
          <w:tcPr>
            <w:tcW w:w="0" w:type="auto"/>
            <w:shd w:val="clear" w:color="auto" w:fill="auto"/>
          </w:tcPr>
          <w:p w14:paraId="3D0BEDCF" w14:textId="23D4CFA3" w:rsidR="00B12E2F" w:rsidRPr="001D7775" w:rsidRDefault="00B12E2F" w:rsidP="00300A01">
            <w:pPr>
              <w:spacing w:before="0" w:after="0"/>
            </w:pPr>
            <w:r>
              <w:t>NERELEVANTNÉ</w:t>
            </w:r>
          </w:p>
        </w:tc>
      </w:tr>
    </w:tbl>
    <w:p w14:paraId="0BB0B1D8" w14:textId="77777777" w:rsidR="008C5CFA" w:rsidRPr="001D7775" w:rsidRDefault="008C5CFA" w:rsidP="00300A01">
      <w:pPr>
        <w:spacing w:before="0" w:after="0"/>
        <w:rPr>
          <w:b/>
        </w:rPr>
      </w:pPr>
    </w:p>
    <w:p w14:paraId="14A361F2" w14:textId="77777777" w:rsidR="008C5CFA" w:rsidRPr="001D7775" w:rsidRDefault="008C5CFA" w:rsidP="00300A01">
      <w:pPr>
        <w:spacing w:before="0" w:after="0"/>
        <w:rPr>
          <w:b/>
        </w:rPr>
        <w:sectPr w:rsidR="008C5CFA" w:rsidRPr="001D7775" w:rsidSect="0047688D">
          <w:headerReference w:type="even" r:id="rId38"/>
          <w:headerReference w:type="default" r:id="rId39"/>
          <w:footerReference w:type="default" r:id="rId40"/>
          <w:headerReference w:type="first" r:id="rId41"/>
          <w:footerReference w:type="first" r:id="rId42"/>
          <w:pgSz w:w="11906" w:h="16838"/>
          <w:pgMar w:top="567" w:right="510" w:bottom="284" w:left="1134" w:header="709" w:footer="709" w:gutter="0"/>
          <w:cols w:space="708"/>
          <w:docGrid w:linePitch="360"/>
        </w:sectPr>
      </w:pPr>
    </w:p>
    <w:p w14:paraId="5AF13669" w14:textId="77777777" w:rsidR="008C5CFA" w:rsidRPr="001D7775" w:rsidRDefault="00BD23C4" w:rsidP="00300A01">
      <w:pPr>
        <w:spacing w:before="0" w:after="0"/>
      </w:pPr>
      <w:r w:rsidRPr="001D7775">
        <w:rPr>
          <w:noProof/>
        </w:rPr>
        <w:lastRenderedPageBreak/>
        <w:t>Tabuľka 13: Spoločné akčné plány (SAP)</w:t>
      </w:r>
    </w:p>
    <w:p w14:paraId="72C14E81" w14:textId="77777777" w:rsidR="008C5CFA" w:rsidRPr="001D7775" w:rsidRDefault="008C5CFA" w:rsidP="00300A01">
      <w:pPr>
        <w:spacing w:before="0" w:after="0"/>
        <w:rPr>
          <w: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83"/>
        <w:gridCol w:w="301"/>
        <w:gridCol w:w="1115"/>
        <w:gridCol w:w="1253"/>
        <w:gridCol w:w="1601"/>
        <w:gridCol w:w="1089"/>
        <w:gridCol w:w="651"/>
        <w:gridCol w:w="537"/>
        <w:gridCol w:w="1446"/>
        <w:gridCol w:w="1524"/>
        <w:gridCol w:w="1130"/>
        <w:gridCol w:w="1182"/>
        <w:gridCol w:w="2115"/>
        <w:gridCol w:w="747"/>
      </w:tblGrid>
      <w:tr w:rsidR="002F219B" w:rsidRPr="001D7775" w14:paraId="3C7E5C84" w14:textId="77777777" w:rsidTr="0047688D">
        <w:tc>
          <w:tcPr>
            <w:tcW w:w="0" w:type="auto"/>
            <w:shd w:val="clear" w:color="auto" w:fill="auto"/>
          </w:tcPr>
          <w:p w14:paraId="7CEDAE6F" w14:textId="77777777" w:rsidR="008C5CFA" w:rsidRPr="001D7775" w:rsidRDefault="00BD23C4" w:rsidP="00300A01">
            <w:pPr>
              <w:spacing w:before="0" w:after="0"/>
              <w:rPr>
                <w:b/>
                <w:sz w:val="12"/>
                <w:szCs w:val="12"/>
              </w:rPr>
            </w:pPr>
            <w:r w:rsidRPr="001D7775">
              <w:rPr>
                <w:b/>
                <w:noProof/>
                <w:sz w:val="12"/>
                <w:szCs w:val="12"/>
              </w:rPr>
              <w:t>Názov SAP</w:t>
            </w:r>
          </w:p>
        </w:tc>
        <w:tc>
          <w:tcPr>
            <w:tcW w:w="0" w:type="auto"/>
            <w:shd w:val="clear" w:color="auto" w:fill="auto"/>
          </w:tcPr>
          <w:p w14:paraId="4549D707" w14:textId="77777777" w:rsidR="008C5CFA" w:rsidRPr="001D7775" w:rsidRDefault="00BD23C4" w:rsidP="00300A01">
            <w:pPr>
              <w:spacing w:before="0" w:after="0"/>
              <w:rPr>
                <w:b/>
                <w:sz w:val="12"/>
                <w:szCs w:val="12"/>
              </w:rPr>
            </w:pPr>
            <w:r w:rsidRPr="001D7775">
              <w:rPr>
                <w:b/>
                <w:noProof/>
                <w:sz w:val="12"/>
                <w:szCs w:val="12"/>
              </w:rPr>
              <w:t>CCI</w:t>
            </w:r>
          </w:p>
        </w:tc>
        <w:tc>
          <w:tcPr>
            <w:tcW w:w="0" w:type="auto"/>
            <w:shd w:val="clear" w:color="auto" w:fill="auto"/>
          </w:tcPr>
          <w:p w14:paraId="3CCB0760" w14:textId="77777777" w:rsidR="008C5CFA" w:rsidRPr="001D7775" w:rsidRDefault="00BD23C4" w:rsidP="00300A01">
            <w:pPr>
              <w:spacing w:before="0" w:after="0"/>
              <w:rPr>
                <w:b/>
                <w:sz w:val="12"/>
                <w:szCs w:val="12"/>
              </w:rPr>
            </w:pPr>
            <w:r w:rsidRPr="001D7775">
              <w:rPr>
                <w:b/>
                <w:noProof/>
                <w:sz w:val="12"/>
                <w:szCs w:val="12"/>
              </w:rPr>
              <w:t>Fáza vykonávania SAP</w:t>
            </w:r>
          </w:p>
        </w:tc>
        <w:tc>
          <w:tcPr>
            <w:tcW w:w="0" w:type="auto"/>
            <w:shd w:val="clear" w:color="auto" w:fill="auto"/>
          </w:tcPr>
          <w:p w14:paraId="53E6D3ED" w14:textId="77777777" w:rsidR="008C5CFA" w:rsidRPr="001D7775" w:rsidRDefault="00BD23C4" w:rsidP="00300A01">
            <w:pPr>
              <w:spacing w:before="0" w:after="0"/>
              <w:rPr>
                <w:b/>
                <w:sz w:val="12"/>
                <w:szCs w:val="12"/>
              </w:rPr>
            </w:pPr>
            <w:r w:rsidRPr="001D7775">
              <w:rPr>
                <w:b/>
                <w:noProof/>
                <w:sz w:val="12"/>
                <w:szCs w:val="12"/>
              </w:rPr>
              <w:t>Celkové oprávnené náklady</w:t>
            </w:r>
          </w:p>
        </w:tc>
        <w:tc>
          <w:tcPr>
            <w:tcW w:w="0" w:type="auto"/>
            <w:shd w:val="clear" w:color="auto" w:fill="auto"/>
          </w:tcPr>
          <w:p w14:paraId="595D1412" w14:textId="77777777" w:rsidR="008C5CFA" w:rsidRPr="001D7775" w:rsidRDefault="00BD23C4" w:rsidP="00300A01">
            <w:pPr>
              <w:spacing w:before="0" w:after="0"/>
              <w:rPr>
                <w:b/>
                <w:sz w:val="12"/>
                <w:szCs w:val="12"/>
              </w:rPr>
            </w:pPr>
            <w:r w:rsidRPr="001D7775">
              <w:rPr>
                <w:b/>
                <w:noProof/>
                <w:sz w:val="12"/>
                <w:szCs w:val="12"/>
              </w:rPr>
              <w:t>Celková podpora z verejných zdrojov</w:t>
            </w:r>
          </w:p>
        </w:tc>
        <w:tc>
          <w:tcPr>
            <w:tcW w:w="0" w:type="auto"/>
            <w:shd w:val="clear" w:color="auto" w:fill="auto"/>
          </w:tcPr>
          <w:p w14:paraId="62D7E2BC" w14:textId="77777777" w:rsidR="008C5CFA" w:rsidRPr="001D7775" w:rsidRDefault="00BD23C4" w:rsidP="00300A01">
            <w:pPr>
              <w:spacing w:before="0" w:after="0"/>
              <w:rPr>
                <w:b/>
                <w:sz w:val="12"/>
                <w:szCs w:val="12"/>
              </w:rPr>
            </w:pPr>
            <w:r w:rsidRPr="001D7775">
              <w:rPr>
                <w:b/>
                <w:noProof/>
                <w:sz w:val="12"/>
                <w:szCs w:val="12"/>
              </w:rPr>
              <w:t>Príspevok z OP na SAP</w:t>
            </w:r>
          </w:p>
        </w:tc>
        <w:tc>
          <w:tcPr>
            <w:tcW w:w="0" w:type="auto"/>
            <w:shd w:val="clear" w:color="auto" w:fill="auto"/>
          </w:tcPr>
          <w:p w14:paraId="0F222B3B" w14:textId="77777777" w:rsidR="008C5CFA" w:rsidRPr="001D7775" w:rsidRDefault="00BD23C4" w:rsidP="00300A01">
            <w:pPr>
              <w:spacing w:before="0" w:after="0"/>
              <w:rPr>
                <w:b/>
                <w:sz w:val="12"/>
                <w:szCs w:val="12"/>
              </w:rPr>
            </w:pPr>
            <w:r w:rsidRPr="001D7775">
              <w:rPr>
                <w:b/>
                <w:noProof/>
                <w:sz w:val="12"/>
                <w:szCs w:val="12"/>
              </w:rPr>
              <w:t>Prioritná os</w:t>
            </w:r>
          </w:p>
        </w:tc>
        <w:tc>
          <w:tcPr>
            <w:tcW w:w="0" w:type="auto"/>
            <w:shd w:val="clear" w:color="auto" w:fill="auto"/>
          </w:tcPr>
          <w:p w14:paraId="2CE11D3F" w14:textId="77777777" w:rsidR="008C5CFA" w:rsidRPr="001D7775" w:rsidRDefault="00BD23C4" w:rsidP="00300A01">
            <w:pPr>
              <w:spacing w:before="0" w:after="0"/>
              <w:rPr>
                <w:b/>
                <w:sz w:val="12"/>
                <w:szCs w:val="12"/>
              </w:rPr>
            </w:pPr>
            <w:r w:rsidRPr="001D7775">
              <w:rPr>
                <w:b/>
                <w:noProof/>
                <w:sz w:val="12"/>
                <w:szCs w:val="12"/>
              </w:rPr>
              <w:t>Druh SAP</w:t>
            </w:r>
          </w:p>
        </w:tc>
        <w:tc>
          <w:tcPr>
            <w:tcW w:w="0" w:type="auto"/>
            <w:shd w:val="clear" w:color="auto" w:fill="auto"/>
          </w:tcPr>
          <w:p w14:paraId="532BD72C" w14:textId="77777777" w:rsidR="008C5CFA" w:rsidRPr="001D7775" w:rsidRDefault="00BD23C4" w:rsidP="00300A01">
            <w:pPr>
              <w:spacing w:before="0" w:after="0"/>
              <w:rPr>
                <w:b/>
                <w:sz w:val="12"/>
                <w:szCs w:val="12"/>
              </w:rPr>
            </w:pPr>
            <w:r w:rsidRPr="001D7775">
              <w:rPr>
                <w:b/>
                <w:noProof/>
                <w:sz w:val="12"/>
                <w:szCs w:val="12"/>
              </w:rPr>
              <w:t>(Plánované) predloženie Komisii</w:t>
            </w:r>
          </w:p>
        </w:tc>
        <w:tc>
          <w:tcPr>
            <w:tcW w:w="0" w:type="auto"/>
            <w:shd w:val="clear" w:color="auto" w:fill="auto"/>
          </w:tcPr>
          <w:p w14:paraId="53EA924B" w14:textId="77777777" w:rsidR="008C5CFA" w:rsidRPr="001D7775" w:rsidRDefault="00BD23C4" w:rsidP="00300A01">
            <w:pPr>
              <w:spacing w:before="0" w:after="0"/>
              <w:rPr>
                <w:b/>
                <w:sz w:val="12"/>
                <w:szCs w:val="12"/>
              </w:rPr>
            </w:pPr>
            <w:r w:rsidRPr="001D7775">
              <w:rPr>
                <w:b/>
                <w:noProof/>
                <w:sz w:val="12"/>
                <w:szCs w:val="12"/>
              </w:rPr>
              <w:t>[Plánovaný] začiatok vykonávania</w:t>
            </w:r>
          </w:p>
        </w:tc>
        <w:tc>
          <w:tcPr>
            <w:tcW w:w="0" w:type="auto"/>
            <w:shd w:val="clear" w:color="auto" w:fill="auto"/>
          </w:tcPr>
          <w:p w14:paraId="68FB22E2" w14:textId="77777777" w:rsidR="008C5CFA" w:rsidRPr="001D7775" w:rsidRDefault="00BD23C4" w:rsidP="00300A01">
            <w:pPr>
              <w:spacing w:before="0" w:after="0"/>
              <w:rPr>
                <w:b/>
                <w:sz w:val="12"/>
                <w:szCs w:val="12"/>
              </w:rPr>
            </w:pPr>
            <w:r w:rsidRPr="001D7775">
              <w:rPr>
                <w:b/>
                <w:noProof/>
                <w:sz w:val="12"/>
                <w:szCs w:val="12"/>
              </w:rPr>
              <w:t>[Plánované] dokončenie</w:t>
            </w:r>
          </w:p>
        </w:tc>
        <w:tc>
          <w:tcPr>
            <w:tcW w:w="0" w:type="auto"/>
            <w:shd w:val="clear" w:color="auto" w:fill="auto"/>
          </w:tcPr>
          <w:p w14:paraId="05761790" w14:textId="77777777" w:rsidR="008C5CFA" w:rsidRPr="001D7775" w:rsidRDefault="00BD23C4" w:rsidP="00300A01">
            <w:pPr>
              <w:spacing w:before="0" w:after="0"/>
              <w:rPr>
                <w:b/>
                <w:sz w:val="12"/>
                <w:szCs w:val="12"/>
              </w:rPr>
            </w:pPr>
            <w:r w:rsidRPr="001D7775">
              <w:rPr>
                <w:b/>
                <w:noProof/>
                <w:sz w:val="12"/>
                <w:szCs w:val="12"/>
              </w:rPr>
              <w:t>Hlavné výstupy a výsledky</w:t>
            </w:r>
          </w:p>
        </w:tc>
        <w:tc>
          <w:tcPr>
            <w:tcW w:w="0" w:type="auto"/>
            <w:shd w:val="clear" w:color="auto" w:fill="auto"/>
          </w:tcPr>
          <w:p w14:paraId="1E72B287" w14:textId="77777777" w:rsidR="008C5CFA" w:rsidRPr="001D7775" w:rsidRDefault="00BD23C4" w:rsidP="00300A01">
            <w:pPr>
              <w:spacing w:before="0" w:after="0"/>
              <w:rPr>
                <w:b/>
                <w:sz w:val="12"/>
                <w:szCs w:val="12"/>
              </w:rPr>
            </w:pPr>
            <w:r w:rsidRPr="001D7775">
              <w:rPr>
                <w:b/>
                <w:noProof/>
                <w:sz w:val="12"/>
                <w:szCs w:val="12"/>
              </w:rPr>
              <w:t>Celkové oprávnené výdavky certifikované Komisii</w:t>
            </w:r>
          </w:p>
        </w:tc>
        <w:tc>
          <w:tcPr>
            <w:tcW w:w="0" w:type="auto"/>
            <w:shd w:val="clear" w:color="auto" w:fill="auto"/>
          </w:tcPr>
          <w:p w14:paraId="313795E6" w14:textId="77777777" w:rsidR="008C5CFA" w:rsidRPr="001D7775" w:rsidRDefault="00BD23C4" w:rsidP="00300A01">
            <w:pPr>
              <w:spacing w:before="0" w:after="0"/>
              <w:rPr>
                <w:b/>
                <w:sz w:val="12"/>
                <w:szCs w:val="12"/>
              </w:rPr>
            </w:pPr>
            <w:r w:rsidRPr="001D7775">
              <w:rPr>
                <w:b/>
                <w:noProof/>
                <w:sz w:val="12"/>
                <w:szCs w:val="12"/>
              </w:rPr>
              <w:t>Pripomienky</w:t>
            </w:r>
          </w:p>
        </w:tc>
      </w:tr>
    </w:tbl>
    <w:p w14:paraId="56B00420" w14:textId="77777777" w:rsidR="008C5CFA" w:rsidRPr="001D7775" w:rsidRDefault="008C5CFA" w:rsidP="00300A01">
      <w:pPr>
        <w:spacing w:before="0" w:after="0"/>
        <w:rPr>
          <w:b/>
        </w:rPr>
      </w:pPr>
    </w:p>
    <w:p w14:paraId="362E6E97" w14:textId="77777777" w:rsidR="00B12E2F" w:rsidRDefault="00B12E2F" w:rsidP="00B12E2F">
      <w:pPr>
        <w:spacing w:before="0" w:after="0"/>
      </w:pPr>
      <w:r>
        <w:t>NERELEVANTNÉ</w:t>
      </w:r>
    </w:p>
    <w:p w14:paraId="399B271A" w14:textId="77777777" w:rsidR="008C5CFA" w:rsidRPr="001D7775" w:rsidRDefault="008C5CFA" w:rsidP="00300A01">
      <w:pPr>
        <w:spacing w:before="0" w:after="0"/>
        <w:sectPr w:rsidR="008C5CFA" w:rsidRPr="001D7775" w:rsidSect="0047688D">
          <w:headerReference w:type="even" r:id="rId43"/>
          <w:headerReference w:type="default" r:id="rId44"/>
          <w:footerReference w:type="default" r:id="rId45"/>
          <w:headerReference w:type="first" r:id="rId46"/>
          <w:footerReference w:type="first" r:id="rId47"/>
          <w:pgSz w:w="16838" w:h="11906" w:orient="landscape"/>
          <w:pgMar w:top="567" w:right="510" w:bottom="284" w:left="1134" w:header="709" w:footer="709" w:gutter="0"/>
          <w:cols w:space="708"/>
          <w:docGrid w:linePitch="360"/>
        </w:sectPr>
      </w:pPr>
    </w:p>
    <w:p w14:paraId="1037E45E" w14:textId="77777777" w:rsidR="008C5CFA" w:rsidRPr="001D7775" w:rsidRDefault="00BD23C4" w:rsidP="00300A01">
      <w:pPr>
        <w:spacing w:before="0" w:after="0"/>
        <w:rPr>
          <w:b/>
        </w:rPr>
      </w:pPr>
      <w:r w:rsidRPr="001D7775">
        <w:rPr>
          <w:b/>
          <w:noProof/>
        </w:rPr>
        <w:lastRenderedPageBreak/>
        <w:t>Závažné problémy, ktoré sa vyskytli, a opatrenia prijaté na ich prekonanie</w:t>
      </w:r>
    </w:p>
    <w:p w14:paraId="4B40AE68" w14:textId="77777777" w:rsidR="008C5CFA" w:rsidRPr="001D7775" w:rsidRDefault="008C5CFA" w:rsidP="00300A01">
      <w:pPr>
        <w:spacing w:before="0"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57EC1702" w14:textId="77777777" w:rsidTr="0047688D">
        <w:tc>
          <w:tcPr>
            <w:tcW w:w="0" w:type="auto"/>
            <w:shd w:val="clear" w:color="auto" w:fill="auto"/>
          </w:tcPr>
          <w:p w14:paraId="0B6FB7D5" w14:textId="1ECB6E99" w:rsidR="008C5CFA" w:rsidRPr="001D7775" w:rsidRDefault="00B12E2F" w:rsidP="00300A01">
            <w:pPr>
              <w:spacing w:before="0" w:after="0"/>
            </w:pPr>
            <w:r>
              <w:t>NERELEVANTNÉ</w:t>
            </w:r>
          </w:p>
        </w:tc>
      </w:tr>
    </w:tbl>
    <w:p w14:paraId="173B7D26" w14:textId="77777777" w:rsidR="008C5CFA" w:rsidRPr="001D7775" w:rsidRDefault="008C5CFA" w:rsidP="00300A01">
      <w:pPr>
        <w:spacing w:before="0" w:after="0"/>
      </w:pPr>
    </w:p>
    <w:p w14:paraId="603CD0FA" w14:textId="77777777" w:rsidR="008C5CFA" w:rsidRPr="001D7775" w:rsidRDefault="00BD23C4" w:rsidP="00300A01">
      <w:pPr>
        <w:spacing w:before="0" w:after="0"/>
        <w:jc w:val="center"/>
        <w:rPr>
          <w:b/>
        </w:rPr>
      </w:pPr>
      <w:r w:rsidRPr="001D7775">
        <w:br w:type="page"/>
      </w:r>
      <w:r w:rsidRPr="001D7775">
        <w:rPr>
          <w:b/>
          <w:noProof/>
        </w:rPr>
        <w:lastRenderedPageBreak/>
        <w:t>ČASŤ B</w:t>
      </w:r>
    </w:p>
    <w:p w14:paraId="1829ED2D" w14:textId="77777777" w:rsidR="008C5CFA" w:rsidRPr="001D7775" w:rsidRDefault="00BD23C4" w:rsidP="00300A01">
      <w:pPr>
        <w:spacing w:before="0" w:after="0"/>
        <w:jc w:val="center"/>
        <w:rPr>
          <w:b/>
        </w:rPr>
      </w:pPr>
      <w:r w:rsidRPr="001D7775">
        <w:rPr>
          <w:b/>
          <w:noProof/>
        </w:rPr>
        <w:t>PREDKLADANIE SPRÁV V ROKOCH 2017, 2019 A ZÁVEREČNÁ SPRÁVA O VYKONÁVANÍ</w:t>
      </w:r>
    </w:p>
    <w:p w14:paraId="1B7C8F79" w14:textId="77777777" w:rsidR="008C5CFA" w:rsidRPr="001D7775" w:rsidRDefault="00BD23C4" w:rsidP="00300A01">
      <w:pPr>
        <w:spacing w:before="0" w:after="0"/>
        <w:jc w:val="center"/>
        <w:rPr>
          <w:b/>
        </w:rPr>
      </w:pPr>
      <w:r w:rsidRPr="001D7775">
        <w:rPr>
          <w:b/>
          <w:noProof/>
        </w:rPr>
        <w:t>[článok 50 ods. 4, článok 111 ods. 3 a 4 nariadenia (EÚ) č. 1303/2013]</w:t>
      </w:r>
    </w:p>
    <w:p w14:paraId="1498CA4F" w14:textId="77777777" w:rsidR="008C5CFA" w:rsidRPr="001D7775" w:rsidRDefault="00BD23C4" w:rsidP="00007C65">
      <w:pPr>
        <w:pStyle w:val="Nadpis1"/>
        <w:numPr>
          <w:ilvl w:val="0"/>
          <w:numId w:val="32"/>
        </w:numPr>
        <w:tabs>
          <w:tab w:val="clear" w:pos="992"/>
          <w:tab w:val="num" w:pos="0"/>
          <w:tab w:val="num" w:pos="426"/>
        </w:tabs>
        <w:spacing w:before="0" w:after="0"/>
        <w:ind w:left="426" w:hanging="426"/>
        <w:jc w:val="left"/>
      </w:pPr>
      <w:bookmarkStart w:id="132" w:name="_Toc256000202"/>
      <w:bookmarkStart w:id="133" w:name="_Toc256000152"/>
      <w:bookmarkStart w:id="134" w:name="_Toc256000088"/>
      <w:bookmarkStart w:id="135" w:name="_Toc256000024"/>
      <w:r w:rsidRPr="001D7775">
        <w:rPr>
          <w:noProof/>
        </w:rPr>
        <w:t>POSÚDENIE VYKONÁVANIA OPERAČNÉHO PROGRAMU [článok 50 ods. 4 a článok 111 ods. 4 nariadenia (EÚ) č. 1303/2013]</w:t>
      </w:r>
      <w:bookmarkEnd w:id="132"/>
      <w:bookmarkEnd w:id="133"/>
      <w:bookmarkEnd w:id="134"/>
      <w:bookmarkEnd w:id="135"/>
    </w:p>
    <w:p w14:paraId="4495F8C3" w14:textId="77777777" w:rsidR="008C5CFA" w:rsidRPr="001D7775" w:rsidRDefault="008C5CFA" w:rsidP="00300A01">
      <w:pPr>
        <w:pStyle w:val="Text1"/>
        <w:spacing w:before="0" w:after="0"/>
        <w:ind w:left="0"/>
      </w:pPr>
    </w:p>
    <w:p w14:paraId="4875364B"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36" w:name="_Toc256000203"/>
      <w:bookmarkStart w:id="137" w:name="_Toc256000153"/>
      <w:bookmarkStart w:id="138" w:name="_Toc256000089"/>
      <w:bookmarkStart w:id="139" w:name="_Toc256000025"/>
      <w:r w:rsidRPr="001D7775">
        <w:rPr>
          <w:noProof/>
        </w:rPr>
        <w:t>Informácie v časti A a dosahovanie cieľov programu [článok 50 ods. 4 nariadenia (EÚ) č. 1303/2013]</w:t>
      </w:r>
      <w:bookmarkEnd w:id="136"/>
      <w:bookmarkEnd w:id="137"/>
      <w:bookmarkEnd w:id="138"/>
      <w:bookmarkEnd w:id="139"/>
    </w:p>
    <w:p w14:paraId="53B0B2D6"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962"/>
      </w:tblGrid>
      <w:tr w:rsidR="002F219B" w:rsidRPr="001D7775" w14:paraId="6C4A8EF2" w14:textId="77777777" w:rsidTr="0047688D">
        <w:tc>
          <w:tcPr>
            <w:tcW w:w="0" w:type="auto"/>
            <w:shd w:val="clear" w:color="auto" w:fill="auto"/>
          </w:tcPr>
          <w:p w14:paraId="3CC9A28B" w14:textId="77777777" w:rsidR="008C5CFA" w:rsidRPr="001D7775" w:rsidRDefault="00BD23C4" w:rsidP="00300A01">
            <w:pPr>
              <w:spacing w:before="0" w:after="0"/>
            </w:pPr>
            <w:r w:rsidRPr="001D7775">
              <w:rPr>
                <w:noProof/>
              </w:rPr>
              <w:t>Prioritná os</w:t>
            </w:r>
          </w:p>
        </w:tc>
        <w:tc>
          <w:tcPr>
            <w:tcW w:w="0" w:type="auto"/>
            <w:shd w:val="clear" w:color="auto" w:fill="auto"/>
          </w:tcPr>
          <w:p w14:paraId="1E6D906E" w14:textId="77777777" w:rsidR="008C5CFA" w:rsidRPr="001D7775" w:rsidRDefault="00BD23C4" w:rsidP="00300A01">
            <w:pPr>
              <w:spacing w:before="0" w:after="0"/>
            </w:pPr>
            <w:r w:rsidRPr="001D7775">
              <w:rPr>
                <w:noProof/>
              </w:rPr>
              <w:t>1</w:t>
            </w:r>
            <w:r w:rsidRPr="001D7775">
              <w:t xml:space="preserve"> - </w:t>
            </w:r>
            <w:r w:rsidRPr="001D7775">
              <w:rPr>
                <w:noProof/>
              </w:rPr>
              <w:t>Železničná infraštruktúra (TEN-T CORE) a obnova mobilných prostriedkov</w:t>
            </w:r>
            <w:r w:rsidRPr="001D7775">
              <w:t xml:space="preserve"> </w:t>
            </w:r>
          </w:p>
        </w:tc>
      </w:tr>
    </w:tbl>
    <w:p w14:paraId="035AC298"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1B38F2A2" w14:textId="77777777" w:rsidTr="0047688D">
        <w:tc>
          <w:tcPr>
            <w:tcW w:w="0" w:type="auto"/>
            <w:shd w:val="clear" w:color="auto" w:fill="auto"/>
          </w:tcPr>
          <w:p w14:paraId="438CFADE" w14:textId="2E1BD051" w:rsidR="0004559D" w:rsidRPr="0049492D" w:rsidRDefault="0004559D" w:rsidP="0004559D">
            <w:pPr>
              <w:pStyle w:val="Text1"/>
              <w:spacing w:before="0" w:after="0"/>
              <w:ind w:left="0"/>
              <w:rPr>
                <w:b/>
                <w:u w:val="single"/>
              </w:rPr>
            </w:pPr>
            <w:r w:rsidRPr="0049492D">
              <w:rPr>
                <w:b/>
                <w:u w:val="single"/>
              </w:rPr>
              <w:t>Napĺnanie cieľov programu na úrovni výstupových ukazovateľov:</w:t>
            </w:r>
          </w:p>
          <w:p w14:paraId="1280F330" w14:textId="77777777" w:rsidR="0004559D" w:rsidRPr="00CE4BE1" w:rsidRDefault="0004559D" w:rsidP="0004559D">
            <w:pPr>
              <w:pStyle w:val="Text1"/>
              <w:spacing w:after="0"/>
              <w:ind w:left="0"/>
              <w:rPr>
                <w:u w:val="single"/>
              </w:rPr>
            </w:pPr>
            <w:r w:rsidRPr="00CE4BE1">
              <w:rPr>
                <w:b/>
                <w:u w:val="single"/>
              </w:rPr>
              <w:t>Investičná priorita:</w:t>
            </w:r>
            <w:r w:rsidRPr="00CE4BE1">
              <w:rPr>
                <w:u w:val="single"/>
              </w:rPr>
              <w:t xml:space="preserve"> </w:t>
            </w:r>
          </w:p>
          <w:p w14:paraId="77FE386C" w14:textId="77777777" w:rsidR="0004559D" w:rsidRDefault="0004559D" w:rsidP="0004559D">
            <w:pPr>
              <w:pStyle w:val="Text1"/>
              <w:spacing w:before="0" w:after="0"/>
              <w:ind w:left="0"/>
            </w:pPr>
            <w:r>
              <w:t xml:space="preserve">7i - </w:t>
            </w:r>
            <w:r w:rsidRPr="004035A5">
              <w:t>Podpora multimodálneho jednotného európskeho dopravného priestoru pomocou investícií do TEN-T</w:t>
            </w:r>
            <w:r>
              <w:t xml:space="preserve"> </w:t>
            </w:r>
          </w:p>
          <w:p w14:paraId="6EC78C14" w14:textId="77777777" w:rsidR="0004559D" w:rsidRDefault="0004559D" w:rsidP="0004559D">
            <w:pPr>
              <w:pStyle w:val="Text1"/>
              <w:spacing w:after="0"/>
              <w:ind w:left="0"/>
            </w:pPr>
            <w:r w:rsidRPr="004035A5">
              <w:rPr>
                <w:b/>
              </w:rPr>
              <w:t xml:space="preserve">Ukazovateľ </w:t>
            </w:r>
            <w:r>
              <w:rPr>
                <w:b/>
              </w:rPr>
              <w:t>výkonnostného rámca</w:t>
            </w:r>
            <w:r w:rsidRPr="004035A5">
              <w:rPr>
                <w:b/>
              </w:rPr>
              <w:t>:</w:t>
            </w:r>
            <w:r>
              <w:t xml:space="preserve"> </w:t>
            </w:r>
          </w:p>
          <w:p w14:paraId="7855DD6A" w14:textId="77777777" w:rsidR="0004559D" w:rsidRPr="001E3C2A" w:rsidRDefault="0004559D" w:rsidP="0004559D">
            <w:pPr>
              <w:pStyle w:val="Text1"/>
              <w:spacing w:before="0" w:after="0"/>
              <w:ind w:left="0"/>
            </w:pPr>
            <w:r w:rsidRPr="001E3C2A">
              <w:t xml:space="preserve">CO12a - Celková dĺžka rekonštruovaných alebo zmodernizovaných železničných tratí; z toho: TEN-T </w:t>
            </w:r>
          </w:p>
          <w:p w14:paraId="111C18FB" w14:textId="77777777" w:rsidR="0004559D" w:rsidRPr="00C77FEB" w:rsidRDefault="0004559D" w:rsidP="0004559D">
            <w:pPr>
              <w:pStyle w:val="Text1"/>
              <w:spacing w:before="0" w:after="0"/>
              <w:ind w:left="0"/>
            </w:pPr>
            <w:r w:rsidRPr="00401F88">
              <w:t>34,80 km</w:t>
            </w:r>
            <w:r>
              <w:t xml:space="preserve"> – cieľová hodnota k 31.12.2023</w:t>
            </w:r>
          </w:p>
          <w:p w14:paraId="7DF71731" w14:textId="77777777" w:rsidR="0004559D" w:rsidRPr="00401F88" w:rsidRDefault="0004559D" w:rsidP="0004559D">
            <w:pPr>
              <w:pStyle w:val="Text1"/>
              <w:spacing w:before="0" w:after="0"/>
              <w:ind w:left="0"/>
            </w:pPr>
            <w:r>
              <w:rPr>
                <w:b/>
              </w:rPr>
              <w:t xml:space="preserve">  </w:t>
            </w:r>
            <w:r w:rsidRPr="00401F88">
              <w:t>8,80 km – plánovaná hodnota k 31.12.2018</w:t>
            </w:r>
          </w:p>
          <w:p w14:paraId="0B41B3FB" w14:textId="5D299B12" w:rsidR="0004559D" w:rsidRPr="00C77FEB" w:rsidRDefault="00D46A28" w:rsidP="0004559D">
            <w:pPr>
              <w:pStyle w:val="Text1"/>
              <w:spacing w:before="0" w:after="0"/>
              <w:ind w:left="0"/>
            </w:pPr>
            <w:r>
              <w:rPr>
                <w:b/>
              </w:rPr>
              <w:t>1</w:t>
            </w:r>
            <w:r w:rsidR="00875A2A">
              <w:rPr>
                <w:b/>
              </w:rPr>
              <w:t>3</w:t>
            </w:r>
            <w:r>
              <w:rPr>
                <w:b/>
              </w:rPr>
              <w:t>,</w:t>
            </w:r>
            <w:r w:rsidR="00875A2A">
              <w:rPr>
                <w:b/>
              </w:rPr>
              <w:t>9</w:t>
            </w:r>
            <w:r>
              <w:rPr>
                <w:b/>
              </w:rPr>
              <w:t>1</w:t>
            </w:r>
            <w:r w:rsidR="0004559D">
              <w:rPr>
                <w:b/>
              </w:rPr>
              <w:t xml:space="preserve"> km </w:t>
            </w:r>
            <w:r w:rsidR="0004559D" w:rsidRPr="00C77FEB">
              <w:t xml:space="preserve">– skutočne dosiahnutá hodnota </w:t>
            </w:r>
            <w:r w:rsidR="0004559D" w:rsidRPr="00401F88">
              <w:rPr>
                <w:b/>
              </w:rPr>
              <w:t>k 31.12.2018</w:t>
            </w:r>
          </w:p>
          <w:p w14:paraId="72A25D5A" w14:textId="77777777" w:rsidR="0004559D" w:rsidRPr="00F15F60" w:rsidRDefault="0004559D" w:rsidP="0004559D">
            <w:pPr>
              <w:pStyle w:val="Text1"/>
              <w:spacing w:after="0"/>
              <w:ind w:left="0"/>
            </w:pPr>
            <w:r w:rsidRPr="00F15F60">
              <w:t>Projekty s príspevkom k dosiahnutej hodnote:</w:t>
            </w:r>
          </w:p>
          <w:p w14:paraId="59E4363D" w14:textId="77777777" w:rsidR="0004559D" w:rsidRPr="00C77FEB" w:rsidRDefault="0004559D" w:rsidP="00007C65">
            <w:pPr>
              <w:pStyle w:val="Text1"/>
              <w:numPr>
                <w:ilvl w:val="0"/>
                <w:numId w:val="41"/>
              </w:numPr>
              <w:spacing w:before="0" w:after="0"/>
              <w:ind w:left="419" w:hanging="357"/>
            </w:pPr>
            <w:r w:rsidRPr="00C77FEB">
              <w:t>kód projektu 311011A952 (Dolný Hričov – Žilina)</w:t>
            </w:r>
          </w:p>
          <w:p w14:paraId="23019568" w14:textId="77777777" w:rsidR="0004559D" w:rsidRDefault="0004559D" w:rsidP="0004559D">
            <w:pPr>
              <w:pStyle w:val="Text1"/>
              <w:spacing w:before="0" w:after="0"/>
              <w:ind w:left="0"/>
              <w:rPr>
                <w:b/>
              </w:rPr>
            </w:pPr>
            <w:r>
              <w:t xml:space="preserve">       </w:t>
            </w:r>
            <w:r>
              <w:rPr>
                <w:b/>
              </w:rPr>
              <w:t xml:space="preserve">8,768 km  </w:t>
            </w:r>
            <w:r>
              <w:t>hodnota za plne realizovaný projekt – ukončená fyzická realizácia projektu</w:t>
            </w:r>
          </w:p>
          <w:p w14:paraId="0ECD890E" w14:textId="77777777" w:rsidR="0004559D" w:rsidRPr="00C77FEB" w:rsidRDefault="0004559D" w:rsidP="00007C65">
            <w:pPr>
              <w:pStyle w:val="Text1"/>
              <w:numPr>
                <w:ilvl w:val="0"/>
                <w:numId w:val="41"/>
              </w:numPr>
              <w:spacing w:after="0"/>
            </w:pPr>
            <w:r w:rsidRPr="00C77FEB">
              <w:t>kód projektu 311011B658 (Púchov – Považská Teplá)</w:t>
            </w:r>
          </w:p>
          <w:p w14:paraId="7E0FA27E" w14:textId="202EE9B1" w:rsidR="0004559D" w:rsidRPr="005B1592" w:rsidRDefault="0004559D" w:rsidP="0004559D">
            <w:pPr>
              <w:pStyle w:val="Text1"/>
              <w:spacing w:before="0" w:after="0"/>
              <w:ind w:left="0"/>
            </w:pPr>
            <w:r>
              <w:t xml:space="preserve">       </w:t>
            </w:r>
            <w:r w:rsidR="00D46A28">
              <w:rPr>
                <w:b/>
              </w:rPr>
              <w:t>5,145</w:t>
            </w:r>
            <w:r>
              <w:rPr>
                <w:b/>
              </w:rPr>
              <w:t xml:space="preserve"> km </w:t>
            </w:r>
            <w:r>
              <w:t>hodnota za čiastočne r</w:t>
            </w:r>
            <w:r w:rsidR="00BB541D">
              <w:t>e</w:t>
            </w:r>
            <w:r>
              <w:t>alizovaný projekt – fyzická realizácia projektu stále prebieha</w:t>
            </w:r>
          </w:p>
          <w:p w14:paraId="38D9B5C2" w14:textId="0B7D6A27" w:rsidR="0004559D" w:rsidRDefault="0004559D" w:rsidP="0004559D">
            <w:pPr>
              <w:pStyle w:val="Text1"/>
              <w:spacing w:after="0"/>
              <w:ind w:left="0"/>
            </w:pPr>
            <w:r>
              <w:t xml:space="preserve">Čiastkový cieľ za obdobie 2014 – 2018 v hodnote 8,8 km bol kombináciou čiastočne a plne realizovaných projektov naplnený na hodnotu </w:t>
            </w:r>
            <w:r w:rsidR="00083722">
              <w:t>1</w:t>
            </w:r>
            <w:r w:rsidR="00875A2A">
              <w:t>3</w:t>
            </w:r>
            <w:r w:rsidR="00083722">
              <w:t>,</w:t>
            </w:r>
            <w:r w:rsidR="00875A2A">
              <w:t>9</w:t>
            </w:r>
            <w:r w:rsidR="00083722">
              <w:t>1</w:t>
            </w:r>
            <w:r>
              <w:t xml:space="preserve"> km (splnené na </w:t>
            </w:r>
            <w:r w:rsidR="00D46A28">
              <w:t>15</w:t>
            </w:r>
            <w:r w:rsidR="00875A2A">
              <w:t>8</w:t>
            </w:r>
            <w:r w:rsidR="00D46A28">
              <w:t xml:space="preserve"> </w:t>
            </w:r>
            <w:r>
              <w:t>%).</w:t>
            </w:r>
          </w:p>
          <w:p w14:paraId="131EA23B" w14:textId="77777777" w:rsidR="0004559D" w:rsidRDefault="0004559D" w:rsidP="0004559D">
            <w:pPr>
              <w:pStyle w:val="Text1"/>
              <w:spacing w:after="0"/>
              <w:ind w:left="0"/>
            </w:pPr>
          </w:p>
          <w:p w14:paraId="1942613E" w14:textId="77777777" w:rsidR="0004559D" w:rsidRPr="009B7C25" w:rsidRDefault="0004559D" w:rsidP="0004559D">
            <w:pPr>
              <w:pStyle w:val="Text1"/>
              <w:spacing w:after="0"/>
              <w:ind w:left="0"/>
              <w:rPr>
                <w:b/>
                <w:u w:val="single"/>
              </w:rPr>
            </w:pPr>
            <w:r w:rsidRPr="009B7C25">
              <w:rPr>
                <w:b/>
                <w:u w:val="single"/>
              </w:rPr>
              <w:t xml:space="preserve">Investičná priorita: </w:t>
            </w:r>
          </w:p>
          <w:p w14:paraId="229936A8" w14:textId="77777777" w:rsidR="0004559D" w:rsidRDefault="0004559D" w:rsidP="0004559D">
            <w:pPr>
              <w:pStyle w:val="Text1"/>
              <w:spacing w:before="0" w:after="0"/>
              <w:ind w:left="0"/>
            </w:pPr>
            <w:r w:rsidRPr="00CF2DAE">
              <w:t>7iii - Vývoj a modernizácia komplexných, interoperabilných železničných systémov vysokej kvality a podpora opatrení na zníženie hluku</w:t>
            </w:r>
          </w:p>
          <w:p w14:paraId="6AD2882C" w14:textId="77777777" w:rsidR="0004559D" w:rsidRDefault="0004559D" w:rsidP="0004559D">
            <w:pPr>
              <w:pStyle w:val="Text1"/>
              <w:spacing w:after="0"/>
              <w:ind w:left="0"/>
            </w:pPr>
            <w:r>
              <w:rPr>
                <w:b/>
              </w:rPr>
              <w:t>Ukazovatele</w:t>
            </w:r>
            <w:r w:rsidRPr="004035A5">
              <w:rPr>
                <w:b/>
              </w:rPr>
              <w:t xml:space="preserve"> výstupu:</w:t>
            </w:r>
            <w:r>
              <w:t xml:space="preserve"> </w:t>
            </w:r>
          </w:p>
          <w:p w14:paraId="29BEE238" w14:textId="77777777" w:rsidR="0004559D" w:rsidRDefault="0004559D" w:rsidP="0004559D">
            <w:pPr>
              <w:pStyle w:val="Text1"/>
              <w:spacing w:before="0" w:after="0"/>
              <w:ind w:left="0"/>
            </w:pPr>
            <w:r w:rsidRPr="00CF2DAE">
              <w:t>O0085 - Dĺžka železničných tratí TEN-T CORE so zavedeným systémom ERTMS</w:t>
            </w:r>
          </w:p>
          <w:p w14:paraId="1AF936EB" w14:textId="77777777" w:rsidR="0004559D" w:rsidRDefault="0004559D" w:rsidP="0004559D">
            <w:pPr>
              <w:pStyle w:val="Text1"/>
              <w:spacing w:before="0" w:after="0"/>
              <w:ind w:left="0"/>
            </w:pPr>
            <w:r>
              <w:t>71 km – cieľová hodnota k 31.12.2023</w:t>
            </w:r>
          </w:p>
          <w:p w14:paraId="65BC8E2A" w14:textId="77777777" w:rsidR="0004559D" w:rsidRPr="001E3C2A" w:rsidRDefault="0004559D" w:rsidP="0004559D">
            <w:pPr>
              <w:pStyle w:val="Text1"/>
              <w:spacing w:before="0" w:after="0"/>
              <w:ind w:left="0"/>
              <w:rPr>
                <w:b/>
              </w:rPr>
            </w:pPr>
            <w:r>
              <w:rPr>
                <w:b/>
              </w:rPr>
              <w:t xml:space="preserve">  0 km </w:t>
            </w:r>
            <w:r>
              <w:t>–</w:t>
            </w:r>
            <w:r>
              <w:rPr>
                <w:b/>
              </w:rPr>
              <w:t xml:space="preserve"> </w:t>
            </w:r>
            <w:r w:rsidRPr="00C77FEB">
              <w:t xml:space="preserve">skutočne dosiahnutá hodnota </w:t>
            </w:r>
            <w:r w:rsidRPr="00401F88">
              <w:rPr>
                <w:b/>
              </w:rPr>
              <w:t>k 31.12.2018</w:t>
            </w:r>
            <w:r>
              <w:rPr>
                <w:b/>
              </w:rPr>
              <w:t xml:space="preserve"> </w:t>
            </w:r>
          </w:p>
          <w:p w14:paraId="0DA6D553" w14:textId="77777777" w:rsidR="0004559D" w:rsidRDefault="0004559D" w:rsidP="0004559D">
            <w:pPr>
              <w:pStyle w:val="Text1"/>
              <w:spacing w:after="0"/>
              <w:ind w:left="0"/>
            </w:pPr>
            <w:r w:rsidRPr="002C6288">
              <w:t>O0086 - Počet obnovených vlakových súprav v železničnej verejnej osobnej doprave</w:t>
            </w:r>
          </w:p>
          <w:p w14:paraId="5452927D" w14:textId="77777777" w:rsidR="0004559D" w:rsidRDefault="0004559D" w:rsidP="0004559D">
            <w:pPr>
              <w:pStyle w:val="Text1"/>
              <w:spacing w:before="0" w:after="0"/>
              <w:ind w:left="0"/>
            </w:pPr>
            <w:r>
              <w:t>35 ks – cieľová hodnota k 31.12.2023</w:t>
            </w:r>
          </w:p>
          <w:p w14:paraId="7ECAAE3B" w14:textId="77777777" w:rsidR="0004559D" w:rsidRDefault="0004559D" w:rsidP="0004559D">
            <w:pPr>
              <w:pStyle w:val="Text1"/>
              <w:spacing w:before="0" w:after="0"/>
              <w:ind w:left="0"/>
              <w:rPr>
                <w:b/>
              </w:rPr>
            </w:pPr>
            <w:r>
              <w:rPr>
                <w:b/>
              </w:rPr>
              <w:t xml:space="preserve">  0 ks </w:t>
            </w:r>
            <w:r>
              <w:t xml:space="preserve">– skutočne dosiahnutá hodnota </w:t>
            </w:r>
            <w:r>
              <w:rPr>
                <w:b/>
              </w:rPr>
              <w:t>k 31.12.2018</w:t>
            </w:r>
          </w:p>
          <w:p w14:paraId="31A4B045" w14:textId="77777777" w:rsidR="0004559D" w:rsidRDefault="0004559D" w:rsidP="007739D2">
            <w:pPr>
              <w:pStyle w:val="Text1"/>
              <w:spacing w:before="0" w:after="0"/>
              <w:ind w:left="0"/>
              <w:rPr>
                <w:b/>
                <w:u w:val="single"/>
              </w:rPr>
            </w:pPr>
          </w:p>
          <w:p w14:paraId="69DBA694" w14:textId="7117021A" w:rsidR="00047B7B" w:rsidRDefault="00047B7B" w:rsidP="00047B7B">
            <w:pPr>
              <w:pStyle w:val="Text1"/>
              <w:spacing w:before="0" w:after="0"/>
              <w:ind w:left="0"/>
            </w:pPr>
            <w:r>
              <w:t xml:space="preserve">V rámci oboch uvedených ukazovateľov boli k 31.12.2018 skutočne dosiahnuté hodnoty nulové. Pre ukazovateľ O0085 neboli doposiaľ zazmluvnené žiadne projekty. Cieľová hodnota ukazovateľa O0085 </w:t>
            </w:r>
            <w:r>
              <w:br/>
              <w:t>71 km vychádza z predpokladu zavedenia ERTMS na koridore</w:t>
            </w:r>
            <w:r w:rsidR="005C52F9">
              <w:t xml:space="preserve"> Devínska Nová Ves -</w:t>
            </w:r>
            <w:r>
              <w:t xml:space="preserve"> Kúty št. hr. SR/ČR. Prijímateľ ŽSR má k danému projektu pripravenú ŽoNFP. Jej predloženie na RO OPII však </w:t>
            </w:r>
            <w:r w:rsidR="005C52F9">
              <w:t>ne</w:t>
            </w:r>
            <w:r>
              <w:t>bude relevantné</w:t>
            </w:r>
            <w:r w:rsidR="005C52F9">
              <w:t>, lebo</w:t>
            </w:r>
            <w:r>
              <w:t xml:space="preserve"> súťaž</w:t>
            </w:r>
            <w:r w:rsidR="005C52F9">
              <w:t xml:space="preserve"> na výber</w:t>
            </w:r>
            <w:r>
              <w:t xml:space="preserve"> zhotoviteľa modernizačných prác na danom koridore, ktoré majú byť financované z nástroja CEF</w:t>
            </w:r>
            <w:r w:rsidR="005C52F9">
              <w:t xml:space="preserve"> výrazne mešká a impl</w:t>
            </w:r>
            <w:r w:rsidR="00BB541D">
              <w:t>e</w:t>
            </w:r>
            <w:r w:rsidR="005C52F9">
              <w:t>mentácia systému ERTMS je v rámci obdobia oprávnenosti výdavkov OPII nereálna.</w:t>
            </w:r>
            <w:r>
              <w:t xml:space="preserve"> </w:t>
            </w:r>
          </w:p>
          <w:p w14:paraId="2A926079" w14:textId="77777777" w:rsidR="00047B7B" w:rsidRDefault="00047B7B" w:rsidP="00047B7B">
            <w:pPr>
              <w:pStyle w:val="Text1"/>
              <w:spacing w:before="0" w:after="0"/>
              <w:ind w:left="0"/>
            </w:pPr>
          </w:p>
          <w:p w14:paraId="4C8BBA3A" w14:textId="77777777" w:rsidR="00047B7B" w:rsidRDefault="00047B7B" w:rsidP="00047B7B">
            <w:pPr>
              <w:pStyle w:val="Text1"/>
              <w:spacing w:before="0" w:after="0"/>
              <w:ind w:left="0"/>
            </w:pPr>
            <w:r>
              <w:t xml:space="preserve">Zmena nastala v prípade ukazovateľa O0086, kde sa zvýšila zazmluvnená hodnota ukazovateľa z 21 na 46 obnovených vlakových súprav. Cieľová hodnota pre rok 2023 je 35 vlakových súprav. Skutočné </w:t>
            </w:r>
            <w:r>
              <w:lastRenderedPageBreak/>
              <w:t>dosiahnuté hodnoty ukazovatela by mali začať narastať v roku 2019, kedy majú byť dodané prvé elektrické a diesel-motorové jednotky.</w:t>
            </w:r>
          </w:p>
          <w:p w14:paraId="0F6326FE" w14:textId="77777777" w:rsidR="00047B7B" w:rsidRDefault="00047B7B" w:rsidP="007739D2">
            <w:pPr>
              <w:pStyle w:val="Text1"/>
              <w:spacing w:before="0" w:after="0"/>
              <w:ind w:left="0"/>
              <w:rPr>
                <w:b/>
                <w:u w:val="single"/>
              </w:rPr>
            </w:pPr>
          </w:p>
          <w:p w14:paraId="160B1E10" w14:textId="77777777" w:rsidR="0004559D" w:rsidRDefault="0004559D" w:rsidP="007739D2">
            <w:pPr>
              <w:pStyle w:val="Text1"/>
              <w:spacing w:before="0" w:after="0"/>
              <w:ind w:left="0"/>
              <w:rPr>
                <w:b/>
                <w:u w:val="single"/>
              </w:rPr>
            </w:pPr>
          </w:p>
          <w:p w14:paraId="4538F261" w14:textId="7506C19A" w:rsidR="005A4207" w:rsidRPr="005A4207" w:rsidRDefault="0004559D" w:rsidP="005A4207">
            <w:pPr>
              <w:pStyle w:val="Text1"/>
              <w:spacing w:before="0" w:after="0"/>
              <w:ind w:left="0"/>
              <w:rPr>
                <w:b/>
                <w:u w:val="single"/>
              </w:rPr>
            </w:pPr>
            <w:r>
              <w:rPr>
                <w:b/>
                <w:u w:val="single"/>
              </w:rPr>
              <w:t>Zhrnutie celkového stavu implementácie PO1</w:t>
            </w:r>
            <w:r w:rsidRPr="0049492D">
              <w:rPr>
                <w:b/>
                <w:u w:val="single"/>
              </w:rPr>
              <w:t>:</w:t>
            </w:r>
          </w:p>
          <w:p w14:paraId="21775639" w14:textId="77777777" w:rsidR="005649E0" w:rsidRDefault="007739D2" w:rsidP="00E60500">
            <w:pPr>
              <w:pStyle w:val="Text1"/>
              <w:spacing w:after="0"/>
              <w:ind w:left="0"/>
            </w:pPr>
            <w:r w:rsidRPr="004035A5">
              <w:rPr>
                <w:b/>
              </w:rPr>
              <w:t>4</w:t>
            </w:r>
            <w:r>
              <w:t xml:space="preserve"> projekty modernizácie železničnej infraštruktúry</w:t>
            </w:r>
          </w:p>
          <w:p w14:paraId="229B2532" w14:textId="09A9A570" w:rsidR="005649E0" w:rsidRDefault="002F6A7D" w:rsidP="00007C65">
            <w:pPr>
              <w:pStyle w:val="Text1"/>
              <w:numPr>
                <w:ilvl w:val="0"/>
                <w:numId w:val="41"/>
              </w:numPr>
              <w:spacing w:before="0" w:after="0"/>
            </w:pPr>
            <w:r>
              <w:t>m</w:t>
            </w:r>
            <w:r w:rsidR="005649E0">
              <w:t>odernizácia železničnej trate Púchov - Žilina</w:t>
            </w:r>
          </w:p>
          <w:p w14:paraId="0D67EAFD" w14:textId="44B35BC0" w:rsidR="005649E0" w:rsidRDefault="002F6A7D" w:rsidP="00007C65">
            <w:pPr>
              <w:pStyle w:val="Text1"/>
              <w:numPr>
                <w:ilvl w:val="0"/>
                <w:numId w:val="41"/>
              </w:numPr>
              <w:spacing w:before="0" w:after="0"/>
            </w:pPr>
            <w:r>
              <w:t>š</w:t>
            </w:r>
            <w:r w:rsidR="005941BF">
              <w:t>túdie realizovateľnosti (dostavba zriaďovacej stanice Žilina, uzol Bratislava)</w:t>
            </w:r>
          </w:p>
          <w:p w14:paraId="55EF6524" w14:textId="77777777" w:rsidR="005941BF" w:rsidRDefault="007739D2" w:rsidP="007739D2">
            <w:pPr>
              <w:pStyle w:val="Text1"/>
              <w:spacing w:before="0" w:after="0"/>
              <w:ind w:left="0"/>
            </w:pPr>
            <w:r w:rsidRPr="004035A5">
              <w:rPr>
                <w:b/>
              </w:rPr>
              <w:t>2</w:t>
            </w:r>
            <w:r>
              <w:t xml:space="preserve"> projekty</w:t>
            </w:r>
            <w:r w:rsidR="005649E0">
              <w:t xml:space="preserve"> obnovy mobilných prostriedkov</w:t>
            </w:r>
          </w:p>
          <w:p w14:paraId="3F9CD209" w14:textId="77777777" w:rsidR="005941BF" w:rsidRDefault="005941BF" w:rsidP="00007C65">
            <w:pPr>
              <w:pStyle w:val="Text1"/>
              <w:numPr>
                <w:ilvl w:val="0"/>
                <w:numId w:val="41"/>
              </w:numPr>
              <w:spacing w:before="0" w:after="0"/>
            </w:pPr>
            <w:r>
              <w:rPr>
                <w:b/>
              </w:rPr>
              <w:t xml:space="preserve">21 </w:t>
            </w:r>
            <w:r>
              <w:t>DMJ</w:t>
            </w:r>
          </w:p>
          <w:p w14:paraId="04EEE7A5" w14:textId="40E84D84" w:rsidR="005649E0" w:rsidRDefault="005941BF" w:rsidP="00007C65">
            <w:pPr>
              <w:pStyle w:val="Text1"/>
              <w:numPr>
                <w:ilvl w:val="0"/>
                <w:numId w:val="41"/>
              </w:numPr>
              <w:spacing w:before="0" w:after="0"/>
            </w:pPr>
            <w:r>
              <w:rPr>
                <w:b/>
              </w:rPr>
              <w:t xml:space="preserve">25 </w:t>
            </w:r>
            <w:r>
              <w:t>EJ</w:t>
            </w:r>
            <w:r w:rsidR="005649E0">
              <w:t xml:space="preserve"> </w:t>
            </w:r>
          </w:p>
          <w:p w14:paraId="05F071BE" w14:textId="360CC7BB" w:rsidR="008C5CFA" w:rsidRDefault="007739D2" w:rsidP="007739D2">
            <w:pPr>
              <w:pStyle w:val="Text1"/>
              <w:spacing w:before="0" w:after="0"/>
              <w:ind w:left="0"/>
            </w:pPr>
            <w:r w:rsidRPr="004035A5">
              <w:rPr>
                <w:b/>
              </w:rPr>
              <w:t>1</w:t>
            </w:r>
            <w:r>
              <w:t xml:space="preserve"> projekt realizovaný formou finančného ná</w:t>
            </w:r>
            <w:r w:rsidR="005941BF">
              <w:t>stroja</w:t>
            </w:r>
          </w:p>
          <w:p w14:paraId="46811357" w14:textId="1EC63044" w:rsidR="005A4207" w:rsidRDefault="002F6A7D" w:rsidP="00007C65">
            <w:pPr>
              <w:pStyle w:val="Text1"/>
              <w:numPr>
                <w:ilvl w:val="0"/>
                <w:numId w:val="41"/>
              </w:numPr>
              <w:spacing w:before="0" w:after="0"/>
            </w:pPr>
            <w:r w:rsidRPr="002F6A7D">
              <w:t>diagnostické vozidlá pre ŽSR</w:t>
            </w:r>
          </w:p>
          <w:p w14:paraId="232B7BAE" w14:textId="56347815" w:rsidR="005A4207" w:rsidRPr="005A4207" w:rsidRDefault="005A4207" w:rsidP="005A4207">
            <w:pPr>
              <w:pStyle w:val="Text1"/>
              <w:spacing w:after="0"/>
              <w:ind w:left="0"/>
              <w:rPr>
                <w:b/>
              </w:rPr>
            </w:pPr>
            <w:r w:rsidRPr="005A4207">
              <w:rPr>
                <w:b/>
              </w:rPr>
              <w:t>Doterajšou implementáciou PO1 boli naplnené čiastkové ciele výkonnostného ramca.</w:t>
            </w:r>
          </w:p>
          <w:p w14:paraId="5BAA44BC" w14:textId="77777777" w:rsidR="005A4207" w:rsidRPr="005A4207" w:rsidRDefault="005A4207" w:rsidP="007739D2">
            <w:pPr>
              <w:pStyle w:val="Text1"/>
              <w:spacing w:before="0" w:after="0"/>
              <w:ind w:left="0"/>
              <w:rPr>
                <w:b/>
              </w:rPr>
            </w:pPr>
          </w:p>
          <w:p w14:paraId="52A4146E" w14:textId="677A1F5E" w:rsidR="007739D2" w:rsidRDefault="0004559D" w:rsidP="007739D2">
            <w:pPr>
              <w:pStyle w:val="Text1"/>
              <w:spacing w:before="0" w:after="0"/>
              <w:ind w:left="0"/>
            </w:pPr>
            <w:r w:rsidRPr="004035A5">
              <w:rPr>
                <w:b/>
              </w:rPr>
              <w:t>349 583 068,49 €</w:t>
            </w:r>
            <w:r>
              <w:rPr>
                <w:b/>
              </w:rPr>
              <w:t xml:space="preserve"> </w:t>
            </w:r>
            <w:r>
              <w:t>je hodnota NFP najnáročnejšieho</w:t>
            </w:r>
            <w:r w:rsidR="007739D2">
              <w:t xml:space="preserve"> projekt</w:t>
            </w:r>
            <w:r>
              <w:t>u</w:t>
            </w:r>
            <w:r w:rsidR="007739D2">
              <w:t xml:space="preserve"> realizovan</w:t>
            </w:r>
            <w:r>
              <w:t>ého</w:t>
            </w:r>
            <w:r w:rsidR="007739D2">
              <w:t xml:space="preserve"> v rámci PO1</w:t>
            </w:r>
            <w:r>
              <w:t>. Týmto projektom</w:t>
            </w:r>
            <w:r w:rsidR="007739D2">
              <w:t xml:space="preserve"> je Modernizáci</w:t>
            </w:r>
            <w:r>
              <w:t>a</w:t>
            </w:r>
            <w:r w:rsidR="007739D2">
              <w:t xml:space="preserve"> železničnej trate Púchov – Žilina pre traťovú rýchlosť 160 km/h v úseku Púchov – Považská Teplá</w:t>
            </w:r>
            <w:r w:rsidR="008C112E">
              <w:t>, ktorý bol zazmluvnený dňa 26.9.2018</w:t>
            </w:r>
            <w:r w:rsidR="007739D2" w:rsidRPr="00317733">
              <w:t>.</w:t>
            </w:r>
            <w:r w:rsidR="007739D2">
              <w:t xml:space="preserve"> Cieľom projektu je modernizácia </w:t>
            </w:r>
            <w:r w:rsidR="007739D2" w:rsidRPr="004035A5">
              <w:rPr>
                <w:b/>
              </w:rPr>
              <w:t>15,9 km</w:t>
            </w:r>
            <w:r w:rsidR="007739D2">
              <w:t xml:space="preserve"> dlhej trate,</w:t>
            </w:r>
            <w:r w:rsidR="008C112E">
              <w:t xml:space="preserve"> ktorej súčasťou je výstavba </w:t>
            </w:r>
            <w:r w:rsidR="007739D2">
              <w:t xml:space="preserve">2 tunelov a premostenia ponad vodnú nádrž Nosice. V roku 2018 bolo zmodernizovaných </w:t>
            </w:r>
            <w:r w:rsidR="00D46A28">
              <w:rPr>
                <w:b/>
              </w:rPr>
              <w:t>5,15</w:t>
            </w:r>
            <w:r w:rsidR="007739D2" w:rsidRPr="004035A5">
              <w:rPr>
                <w:b/>
              </w:rPr>
              <w:t xml:space="preserve"> km (</w:t>
            </w:r>
            <w:r w:rsidR="00D46A28">
              <w:rPr>
                <w:b/>
              </w:rPr>
              <w:t>32</w:t>
            </w:r>
            <w:r w:rsidR="00D46A28" w:rsidRPr="004035A5">
              <w:rPr>
                <w:b/>
              </w:rPr>
              <w:t xml:space="preserve"> </w:t>
            </w:r>
            <w:r w:rsidR="007739D2" w:rsidRPr="004035A5">
              <w:rPr>
                <w:b/>
              </w:rPr>
              <w:t>%</w:t>
            </w:r>
            <w:r w:rsidR="008C112E" w:rsidRPr="004035A5">
              <w:rPr>
                <w:b/>
              </w:rPr>
              <w:t xml:space="preserve"> z cieľovej hodnoty).</w:t>
            </w:r>
            <w:r w:rsidR="008C112E">
              <w:t xml:space="preserve"> </w:t>
            </w:r>
          </w:p>
          <w:p w14:paraId="73E39ED5" w14:textId="77777777" w:rsidR="00F51268" w:rsidRDefault="00F51268" w:rsidP="00F51268">
            <w:pPr>
              <w:pStyle w:val="Text1"/>
              <w:spacing w:before="0" w:after="0"/>
              <w:ind w:left="0"/>
            </w:pPr>
          </w:p>
          <w:p w14:paraId="2AA7A6E3" w14:textId="418F1982" w:rsidR="00F51268" w:rsidRDefault="0004559D" w:rsidP="00F51268">
            <w:pPr>
              <w:pStyle w:val="Text1"/>
              <w:spacing w:before="0" w:after="0"/>
              <w:ind w:left="0"/>
            </w:pPr>
            <w:r w:rsidRPr="004035A5">
              <w:rPr>
                <w:b/>
              </w:rPr>
              <w:t>25</w:t>
            </w:r>
            <w:r>
              <w:t xml:space="preserve"> </w:t>
            </w:r>
            <w:r w:rsidRPr="0004559D">
              <w:rPr>
                <w:b/>
              </w:rPr>
              <w:t>nových elektrických vlakových súprav</w:t>
            </w:r>
            <w:r>
              <w:t xml:space="preserve"> je očakávaný výstup projektu Modernizácie vozového parku ŽKV, 2 časť (d</w:t>
            </w:r>
            <w:r w:rsidR="008C112E">
              <w:t>ruh</w:t>
            </w:r>
            <w:r>
              <w:t>ého</w:t>
            </w:r>
            <w:r w:rsidR="00F51268">
              <w:t xml:space="preserve"> </w:t>
            </w:r>
            <w:r>
              <w:t>veľkého</w:t>
            </w:r>
            <w:r w:rsidR="00F51268">
              <w:t xml:space="preserve"> projekt</w:t>
            </w:r>
            <w:r>
              <w:t>u</w:t>
            </w:r>
            <w:r w:rsidR="00F51268">
              <w:t xml:space="preserve"> implementovan</w:t>
            </w:r>
            <w:r>
              <w:t>ého</w:t>
            </w:r>
            <w:r w:rsidR="008C112E">
              <w:t xml:space="preserve"> v PO1</w:t>
            </w:r>
            <w:r>
              <w:t>)</w:t>
            </w:r>
            <w:r w:rsidR="008C112E">
              <w:t xml:space="preserve"> </w:t>
            </w:r>
            <w:r>
              <w:t>C</w:t>
            </w:r>
            <w:r w:rsidR="008C112E">
              <w:t>ieľom</w:t>
            </w:r>
            <w:r>
              <w:t xml:space="preserve"> projektu</w:t>
            </w:r>
            <w:r w:rsidR="008C112E">
              <w:t xml:space="preserve"> je zatraktívnenie verejnej železničnej osobnej dopravy </w:t>
            </w:r>
            <w:r w:rsidR="00F07369">
              <w:t>prostredníctvom rýchlejšieho a komfortnejšieho cestovania</w:t>
            </w:r>
            <w:r w:rsidR="008C112E">
              <w:t>. Projekt bol zazmluvnený dňa 3.7.2018 s hodnotou NFP</w:t>
            </w:r>
            <w:r w:rsidR="00F07369">
              <w:t xml:space="preserve"> </w:t>
            </w:r>
            <w:r w:rsidR="008C112E" w:rsidRPr="004035A5">
              <w:rPr>
                <w:b/>
              </w:rPr>
              <w:t>158 351 505,15 €.</w:t>
            </w:r>
            <w:r w:rsidR="008C112E">
              <w:t xml:space="preserve"> </w:t>
            </w:r>
            <w:r w:rsidR="00F51268">
              <w:t xml:space="preserve">Obnovu mobilných prostriedkov dopĺňa projekt Modernizácie vozového parku ŽKV, 1 časť zazmluvnený v roku 2017 v hodnote </w:t>
            </w:r>
            <w:r w:rsidR="008D4FA0">
              <w:br/>
            </w:r>
            <w:r w:rsidR="00F51268" w:rsidRPr="004035A5">
              <w:rPr>
                <w:b/>
              </w:rPr>
              <w:t>74 835 328,10 €,</w:t>
            </w:r>
            <w:r w:rsidR="00F51268">
              <w:t xml:space="preserve"> v rámci ktorého bude dodaných </w:t>
            </w:r>
            <w:r w:rsidR="00F51268" w:rsidRPr="004035A5">
              <w:rPr>
                <w:b/>
              </w:rPr>
              <w:t>21</w:t>
            </w:r>
            <w:r w:rsidR="00F51268">
              <w:t xml:space="preserve"> diesel motorových vlakových súprav. OPII tak prispeje k dlhodobej stratégii zatraktívňovania železničnej osobnej dopravy celkovo </w:t>
            </w:r>
            <w:r w:rsidR="00F51268" w:rsidRPr="004035A5">
              <w:rPr>
                <w:b/>
              </w:rPr>
              <w:t>46</w:t>
            </w:r>
            <w:r w:rsidR="00F51268">
              <w:t xml:space="preserve"> novými vlakovými súpravami</w:t>
            </w:r>
            <w:r w:rsidR="00AB33E1">
              <w:t xml:space="preserve">, ktoré poskytnú viac ako </w:t>
            </w:r>
            <w:r w:rsidR="00AB33E1" w:rsidRPr="004035A5">
              <w:rPr>
                <w:b/>
              </w:rPr>
              <w:t>9 000</w:t>
            </w:r>
            <w:r w:rsidR="00AB33E1">
              <w:t xml:space="preserve"> nových miest na sedenie.</w:t>
            </w:r>
          </w:p>
          <w:p w14:paraId="53669F92" w14:textId="77777777" w:rsidR="004035A5" w:rsidRDefault="004035A5" w:rsidP="00F51268">
            <w:pPr>
              <w:pStyle w:val="Text1"/>
              <w:spacing w:before="0" w:after="0"/>
              <w:ind w:left="0"/>
            </w:pPr>
          </w:p>
          <w:p w14:paraId="23048AEB" w14:textId="37CEFB48" w:rsidR="004035A5" w:rsidRDefault="00BD36E2" w:rsidP="00F51268">
            <w:pPr>
              <w:pStyle w:val="Text1"/>
              <w:spacing w:before="0" w:after="0"/>
              <w:ind w:left="0"/>
            </w:pPr>
            <w:r>
              <w:t xml:space="preserve">V rámci finančného nástroja sa v PO1 realizuje projekt nákupu </w:t>
            </w:r>
            <w:r w:rsidRPr="00257AC0">
              <w:rPr>
                <w:b/>
              </w:rPr>
              <w:t>2 ks diagnostických vozidiel</w:t>
            </w:r>
            <w:r>
              <w:t>,</w:t>
            </w:r>
            <w:r w:rsidR="00257AC0">
              <w:t xml:space="preserve"> ktoré slúžia na meranie a diagnostikovanie geometrických parametrov koľaje, trakčného vedenia, zariadení ETCS a GSM-R a vykonávanie kontinuálnej defektoskopickej kontroly koľajníc v zmysle európskych noriem, legislatívy a noriem Slovenskej republiky.</w:t>
            </w:r>
          </w:p>
          <w:p w14:paraId="457D6B01" w14:textId="77777777" w:rsidR="001E3C2A" w:rsidRPr="001E3C2A" w:rsidRDefault="001E3C2A" w:rsidP="002C6288">
            <w:pPr>
              <w:pStyle w:val="Text1"/>
              <w:spacing w:before="0" w:after="0"/>
              <w:ind w:left="0"/>
              <w:rPr>
                <w:b/>
              </w:rPr>
            </w:pPr>
          </w:p>
          <w:p w14:paraId="2B4EA708" w14:textId="77777777" w:rsidR="003938A7" w:rsidRDefault="003938A7" w:rsidP="0049492D">
            <w:pPr>
              <w:pStyle w:val="Text1"/>
              <w:spacing w:before="0" w:after="0"/>
              <w:ind w:left="0"/>
            </w:pPr>
          </w:p>
          <w:p w14:paraId="59819392" w14:textId="5B0729E5" w:rsidR="003938A7" w:rsidRPr="003938A7" w:rsidRDefault="003938A7" w:rsidP="0049492D">
            <w:pPr>
              <w:pStyle w:val="Text1"/>
              <w:spacing w:before="0" w:after="0"/>
              <w:ind w:left="0"/>
              <w:rPr>
                <w:b/>
              </w:rPr>
            </w:pPr>
            <w:r>
              <w:rPr>
                <w:b/>
              </w:rPr>
              <w:t>Užitočné odkazy:</w:t>
            </w:r>
          </w:p>
          <w:p w14:paraId="360CC3CA" w14:textId="13CA789B" w:rsidR="003938A7" w:rsidRDefault="00680F6F" w:rsidP="0049492D">
            <w:pPr>
              <w:pStyle w:val="Text1"/>
              <w:spacing w:before="0" w:after="0"/>
              <w:ind w:left="0"/>
            </w:pPr>
            <w:hyperlink r:id="rId48" w:history="1">
              <w:r w:rsidR="003938A7" w:rsidRPr="00BF3575">
                <w:rPr>
                  <w:rStyle w:val="Hypertextovprepojenie"/>
                </w:rPr>
                <w:t>https://www.opii.gov.sk/informacie/zeleznice</w:t>
              </w:r>
            </w:hyperlink>
          </w:p>
          <w:p w14:paraId="3CDF1893" w14:textId="2B3FE520" w:rsidR="003938A7" w:rsidRDefault="00680F6F" w:rsidP="0049492D">
            <w:pPr>
              <w:pStyle w:val="Text1"/>
              <w:spacing w:before="0" w:after="0"/>
              <w:ind w:left="0"/>
            </w:pPr>
            <w:hyperlink r:id="rId49" w:history="1">
              <w:r w:rsidR="003938A7" w:rsidRPr="00BF3575">
                <w:rPr>
                  <w:rStyle w:val="Hypertextovprepojenie"/>
                </w:rPr>
                <w:t>https://www.zsr.sk/modernizacia-trati/projekty-spolufinancovane-eu/stavby-realizacii/</w:t>
              </w:r>
            </w:hyperlink>
          </w:p>
          <w:p w14:paraId="4A83854B" w14:textId="58BB00CA" w:rsidR="003938A7" w:rsidRDefault="00680F6F" w:rsidP="0049492D">
            <w:pPr>
              <w:pStyle w:val="Text1"/>
              <w:spacing w:before="0" w:after="0"/>
              <w:ind w:left="0"/>
            </w:pPr>
            <w:hyperlink r:id="rId50" w:history="1">
              <w:r w:rsidR="003938A7" w:rsidRPr="00BF3575">
                <w:rPr>
                  <w:rStyle w:val="Hypertextovprepojenie"/>
                </w:rPr>
                <w:t>https://www.slovakrail.sk/sk/o-spolocnosti/projekty-eu/opii.html</w:t>
              </w:r>
            </w:hyperlink>
          </w:p>
          <w:p w14:paraId="4BE7EB41" w14:textId="40CA9040" w:rsidR="003938A7" w:rsidRPr="004E2FA7" w:rsidRDefault="003938A7" w:rsidP="0049492D">
            <w:pPr>
              <w:pStyle w:val="Text1"/>
              <w:spacing w:before="0" w:after="0"/>
              <w:ind w:left="0"/>
            </w:pPr>
          </w:p>
        </w:tc>
      </w:tr>
    </w:tbl>
    <w:p w14:paraId="72C0F868"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7574"/>
      </w:tblGrid>
      <w:tr w:rsidR="002F219B" w:rsidRPr="001D7775" w14:paraId="5B790766" w14:textId="77777777" w:rsidTr="0047688D">
        <w:tc>
          <w:tcPr>
            <w:tcW w:w="0" w:type="auto"/>
            <w:shd w:val="clear" w:color="auto" w:fill="auto"/>
          </w:tcPr>
          <w:p w14:paraId="70069987" w14:textId="77777777" w:rsidR="008C5CFA" w:rsidRPr="001D7775" w:rsidRDefault="00BD23C4" w:rsidP="00300A01">
            <w:pPr>
              <w:spacing w:before="0" w:after="0"/>
            </w:pPr>
            <w:r w:rsidRPr="001D7775">
              <w:rPr>
                <w:noProof/>
              </w:rPr>
              <w:t>Prioritná os</w:t>
            </w:r>
          </w:p>
        </w:tc>
        <w:tc>
          <w:tcPr>
            <w:tcW w:w="0" w:type="auto"/>
            <w:shd w:val="clear" w:color="auto" w:fill="auto"/>
          </w:tcPr>
          <w:p w14:paraId="483CB1AD" w14:textId="77777777" w:rsidR="008C5CFA" w:rsidRPr="001D7775" w:rsidRDefault="00BD23C4" w:rsidP="00300A01">
            <w:pPr>
              <w:spacing w:before="0" w:after="0"/>
            </w:pPr>
            <w:r w:rsidRPr="001D7775">
              <w:rPr>
                <w:noProof/>
              </w:rPr>
              <w:t>2</w:t>
            </w:r>
            <w:r w:rsidRPr="001D7775">
              <w:t xml:space="preserve"> - </w:t>
            </w:r>
            <w:r w:rsidRPr="001D7775">
              <w:rPr>
                <w:noProof/>
              </w:rPr>
              <w:t>Cestná infraštruktúra (TEN-T)</w:t>
            </w:r>
            <w:r w:rsidRPr="001D7775">
              <w:t xml:space="preserve"> </w:t>
            </w:r>
          </w:p>
        </w:tc>
      </w:tr>
    </w:tbl>
    <w:p w14:paraId="4D1DADD1"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1418BCC9" w14:textId="77777777" w:rsidTr="0047688D">
        <w:tc>
          <w:tcPr>
            <w:tcW w:w="0" w:type="auto"/>
            <w:shd w:val="clear" w:color="auto" w:fill="auto"/>
          </w:tcPr>
          <w:p w14:paraId="25EFF1FA" w14:textId="77777777" w:rsidR="0004559D" w:rsidRPr="0049492D" w:rsidRDefault="0004559D" w:rsidP="0004559D">
            <w:pPr>
              <w:pStyle w:val="Text1"/>
              <w:spacing w:before="0" w:after="0"/>
              <w:ind w:left="0"/>
              <w:rPr>
                <w:b/>
                <w:u w:val="single"/>
              </w:rPr>
            </w:pPr>
            <w:r w:rsidRPr="0049492D">
              <w:rPr>
                <w:b/>
                <w:u w:val="single"/>
              </w:rPr>
              <w:t>Napĺnanie cieľov programu na úrovni výstupových ukazovateľov:</w:t>
            </w:r>
          </w:p>
          <w:p w14:paraId="0122D160" w14:textId="77777777" w:rsidR="0004559D" w:rsidRPr="00CE4BE1" w:rsidRDefault="0004559D" w:rsidP="0004559D">
            <w:pPr>
              <w:pStyle w:val="Text1"/>
              <w:spacing w:after="0"/>
              <w:ind w:left="0"/>
              <w:rPr>
                <w:u w:val="single"/>
              </w:rPr>
            </w:pPr>
            <w:r w:rsidRPr="00CE4BE1">
              <w:rPr>
                <w:b/>
                <w:u w:val="single"/>
              </w:rPr>
              <w:t>Investičná priorita:</w:t>
            </w:r>
            <w:r w:rsidRPr="00CE4BE1">
              <w:rPr>
                <w:u w:val="single"/>
              </w:rPr>
              <w:t xml:space="preserve"> </w:t>
            </w:r>
          </w:p>
          <w:p w14:paraId="2FC70347" w14:textId="77777777" w:rsidR="0004559D" w:rsidRPr="0046311D" w:rsidRDefault="0004559D" w:rsidP="0004559D">
            <w:pPr>
              <w:spacing w:before="0" w:after="0"/>
            </w:pPr>
            <w:r w:rsidRPr="00682EF7">
              <w:t>7i - Podpora multimodálneho jednotného európskeho dopravného priestoru pomocou investícií do TEN-T</w:t>
            </w:r>
          </w:p>
          <w:p w14:paraId="00D58580" w14:textId="77777777" w:rsidR="0004559D" w:rsidRDefault="0004559D" w:rsidP="0004559D">
            <w:pPr>
              <w:spacing w:after="0"/>
            </w:pPr>
            <w:r w:rsidRPr="004035A5">
              <w:rPr>
                <w:b/>
              </w:rPr>
              <w:t xml:space="preserve">Ukazovateľ </w:t>
            </w:r>
            <w:r>
              <w:rPr>
                <w:b/>
              </w:rPr>
              <w:t>výkonnostného rámca</w:t>
            </w:r>
            <w:r w:rsidRPr="004035A5">
              <w:rPr>
                <w:b/>
              </w:rPr>
              <w:t>:</w:t>
            </w:r>
            <w:r>
              <w:t xml:space="preserve"> </w:t>
            </w:r>
          </w:p>
          <w:p w14:paraId="1A6F4227" w14:textId="77777777" w:rsidR="0004559D" w:rsidRDefault="0004559D" w:rsidP="0004559D">
            <w:pPr>
              <w:spacing w:before="0" w:after="0"/>
            </w:pPr>
            <w:r w:rsidRPr="00682EF7">
              <w:t>CO13a -  Celková dĺžka novo vybudovaných ciest; z toho: TEN-T</w:t>
            </w:r>
            <w:r>
              <w:t xml:space="preserve"> </w:t>
            </w:r>
          </w:p>
          <w:p w14:paraId="3949884E" w14:textId="77777777" w:rsidR="0004559D" w:rsidRDefault="0004559D" w:rsidP="0004559D">
            <w:pPr>
              <w:pStyle w:val="Text1"/>
              <w:spacing w:before="0" w:after="0"/>
              <w:ind w:left="0"/>
            </w:pPr>
            <w:r w:rsidRPr="00401F88">
              <w:t>111,70 km</w:t>
            </w:r>
            <w:r>
              <w:rPr>
                <w:b/>
              </w:rPr>
              <w:t xml:space="preserve"> </w:t>
            </w:r>
            <w:r w:rsidRPr="00C77FEB">
              <w:t xml:space="preserve">– </w:t>
            </w:r>
            <w:r>
              <w:t>cieľová</w:t>
            </w:r>
            <w:r w:rsidRPr="00C77FEB">
              <w:t xml:space="preserve"> hodnota </w:t>
            </w:r>
            <w:r>
              <w:t>k 31.12.2023</w:t>
            </w:r>
          </w:p>
          <w:p w14:paraId="54FEF386" w14:textId="77777777" w:rsidR="0004559D" w:rsidRPr="001E3C2A" w:rsidRDefault="0004559D" w:rsidP="0004559D">
            <w:pPr>
              <w:pStyle w:val="Text1"/>
              <w:spacing w:before="0" w:after="0"/>
              <w:ind w:left="0"/>
            </w:pPr>
            <w:r>
              <w:lastRenderedPageBreak/>
              <w:t xml:space="preserve">  </w:t>
            </w:r>
            <w:r w:rsidRPr="00401F88">
              <w:t>16,60 km – plánovaná hodnota k 31.12.2018</w:t>
            </w:r>
          </w:p>
          <w:p w14:paraId="53D137B1" w14:textId="77777777" w:rsidR="0004559D" w:rsidRPr="00C77FEB" w:rsidRDefault="0004559D" w:rsidP="0004559D">
            <w:pPr>
              <w:pStyle w:val="Text1"/>
              <w:spacing w:before="0" w:after="0"/>
              <w:ind w:left="0"/>
              <w:rPr>
                <w:b/>
              </w:rPr>
            </w:pPr>
            <w:r>
              <w:rPr>
                <w:b/>
              </w:rPr>
              <w:t xml:space="preserve">  16,53 km </w:t>
            </w:r>
            <w:r w:rsidRPr="00C77FEB">
              <w:t>– skutočne dosiahnutá hodnota k 31.12.2018</w:t>
            </w:r>
          </w:p>
          <w:p w14:paraId="1C525D3E" w14:textId="77777777" w:rsidR="0004559D" w:rsidRPr="00F15F60" w:rsidRDefault="0004559D" w:rsidP="0004559D">
            <w:pPr>
              <w:pStyle w:val="Text1"/>
              <w:spacing w:after="0"/>
              <w:ind w:left="0"/>
            </w:pPr>
            <w:r w:rsidRPr="00F15F60">
              <w:t>Projekty s príspevkom k dosiahnutej hodnote:</w:t>
            </w:r>
          </w:p>
          <w:p w14:paraId="1ECFC222" w14:textId="77777777" w:rsidR="0004559D" w:rsidRPr="00C77FEB" w:rsidRDefault="0004559D" w:rsidP="00007C65">
            <w:pPr>
              <w:numPr>
                <w:ilvl w:val="0"/>
                <w:numId w:val="41"/>
              </w:numPr>
              <w:spacing w:before="0" w:after="0"/>
            </w:pPr>
            <w:r w:rsidRPr="00C77FEB">
              <w:t>kód projektu 311021B373 (D3 Žilina, Strážov – Žilina, Brodno, 2. fáza)</w:t>
            </w:r>
          </w:p>
          <w:p w14:paraId="23574515" w14:textId="77777777" w:rsidR="0004559D" w:rsidRDefault="0004559D" w:rsidP="0004559D">
            <w:pPr>
              <w:spacing w:before="0" w:after="0"/>
              <w:ind w:left="420"/>
            </w:pPr>
            <w:r>
              <w:rPr>
                <w:b/>
              </w:rPr>
              <w:t>4,25 km</w:t>
            </w:r>
            <w:r>
              <w:t xml:space="preserve"> hodnota za plne realizovaný projekt – ukončená fyzická realizácia projektu</w:t>
            </w:r>
          </w:p>
          <w:p w14:paraId="6601E8FB" w14:textId="77777777" w:rsidR="0004559D" w:rsidRDefault="0004559D" w:rsidP="0004559D">
            <w:pPr>
              <w:spacing w:before="0" w:after="0"/>
              <w:ind w:left="420"/>
            </w:pPr>
          </w:p>
          <w:p w14:paraId="7253C16B" w14:textId="77777777" w:rsidR="0004559D" w:rsidRPr="00C77FEB" w:rsidRDefault="0004559D" w:rsidP="00007C65">
            <w:pPr>
              <w:numPr>
                <w:ilvl w:val="0"/>
                <w:numId w:val="41"/>
              </w:numPr>
              <w:spacing w:before="0" w:after="0"/>
              <w:ind w:left="419" w:hanging="357"/>
              <w:rPr>
                <w:b/>
              </w:rPr>
            </w:pPr>
            <w:r>
              <w:t xml:space="preserve">kód projektu </w:t>
            </w:r>
            <w:r w:rsidRPr="00682EF7">
              <w:t>311021G032</w:t>
            </w:r>
            <w:r>
              <w:t xml:space="preserve"> (D3 Svrčinovec – Skalité, 2.fáza)</w:t>
            </w:r>
          </w:p>
          <w:p w14:paraId="123016B7" w14:textId="77777777" w:rsidR="0004559D" w:rsidRDefault="0004559D" w:rsidP="0004559D">
            <w:pPr>
              <w:spacing w:before="0" w:after="0"/>
              <w:ind w:left="420"/>
            </w:pPr>
            <w:r w:rsidRPr="00682EF7">
              <w:rPr>
                <w:b/>
              </w:rPr>
              <w:t>12,28</w:t>
            </w:r>
            <w:r>
              <w:rPr>
                <w:b/>
              </w:rPr>
              <w:t xml:space="preserve"> km</w:t>
            </w:r>
            <w:r>
              <w:t xml:space="preserve"> hodnota za plne realizovaný projekt – ukončená fyzická realizácia projektu</w:t>
            </w:r>
          </w:p>
          <w:p w14:paraId="59E4333C" w14:textId="77777777" w:rsidR="0004559D" w:rsidRDefault="0004559D" w:rsidP="0004559D">
            <w:pPr>
              <w:pStyle w:val="Text1"/>
              <w:spacing w:after="0"/>
              <w:ind w:left="0"/>
            </w:pPr>
            <w:r>
              <w:t>Čiastkový cieľ za obdobie 2014 – 2018 v hodnote 16,6 km bol prostredníctvom plne realizovaných projektov naplnený na hodnotu 16,53 km (splnené na 100 %).</w:t>
            </w:r>
          </w:p>
          <w:p w14:paraId="78EC8D26" w14:textId="77777777" w:rsidR="0004559D" w:rsidRDefault="0004559D" w:rsidP="0046311D">
            <w:pPr>
              <w:pStyle w:val="Text1"/>
              <w:spacing w:before="0" w:after="0"/>
              <w:ind w:left="0"/>
              <w:rPr>
                <w:b/>
                <w:u w:val="single"/>
              </w:rPr>
            </w:pPr>
          </w:p>
          <w:p w14:paraId="4CF66C2F" w14:textId="572D4383" w:rsidR="0004559D" w:rsidRPr="0049492D" w:rsidRDefault="0004559D" w:rsidP="0004559D">
            <w:pPr>
              <w:pStyle w:val="Text1"/>
              <w:spacing w:before="0" w:after="0"/>
              <w:ind w:left="0"/>
              <w:rPr>
                <w:b/>
                <w:u w:val="single"/>
              </w:rPr>
            </w:pPr>
            <w:r>
              <w:rPr>
                <w:b/>
                <w:u w:val="single"/>
              </w:rPr>
              <w:t>Zhrnutie celkového stavu implementácie PO2</w:t>
            </w:r>
            <w:r w:rsidRPr="0049492D">
              <w:rPr>
                <w:b/>
                <w:u w:val="single"/>
              </w:rPr>
              <w:t>:</w:t>
            </w:r>
          </w:p>
          <w:p w14:paraId="674693CE" w14:textId="77777777" w:rsidR="0046311D" w:rsidRDefault="0046311D" w:rsidP="00E60500">
            <w:pPr>
              <w:pStyle w:val="Text1"/>
              <w:spacing w:after="0"/>
              <w:ind w:left="0"/>
            </w:pPr>
            <w:r>
              <w:rPr>
                <w:b/>
              </w:rPr>
              <w:t xml:space="preserve">7 veľkých projektov </w:t>
            </w:r>
            <w:r>
              <w:t>výstavby diaľnic D1 a D3</w:t>
            </w:r>
          </w:p>
          <w:p w14:paraId="116B865A" w14:textId="519BD475" w:rsidR="0046311D" w:rsidRDefault="0046311D" w:rsidP="00007C65">
            <w:pPr>
              <w:pStyle w:val="Text1"/>
              <w:numPr>
                <w:ilvl w:val="0"/>
                <w:numId w:val="41"/>
              </w:numPr>
              <w:spacing w:before="0" w:after="0"/>
            </w:pPr>
            <w:r>
              <w:t>4 projekty D1</w:t>
            </w:r>
          </w:p>
          <w:p w14:paraId="48BE247F" w14:textId="5195AF03" w:rsidR="0046311D" w:rsidRDefault="0046311D" w:rsidP="00007C65">
            <w:pPr>
              <w:pStyle w:val="Text1"/>
              <w:numPr>
                <w:ilvl w:val="0"/>
                <w:numId w:val="41"/>
              </w:numPr>
              <w:spacing w:before="0" w:after="0"/>
            </w:pPr>
            <w:r>
              <w:t>3 projekty D3</w:t>
            </w:r>
          </w:p>
          <w:p w14:paraId="19FF02CE" w14:textId="77777777" w:rsidR="0046311D" w:rsidRDefault="0046311D" w:rsidP="0046311D">
            <w:pPr>
              <w:pStyle w:val="Text1"/>
              <w:spacing w:before="0" w:after="0"/>
              <w:ind w:left="0"/>
            </w:pPr>
            <w:r w:rsidRPr="004035A5">
              <w:rPr>
                <w:b/>
              </w:rPr>
              <w:t>1</w:t>
            </w:r>
            <w:r>
              <w:t xml:space="preserve"> projekt realizovaný formou finančného nástroja</w:t>
            </w:r>
          </w:p>
          <w:p w14:paraId="7667DFDA" w14:textId="0A039F44" w:rsidR="0046311D" w:rsidRDefault="0046311D" w:rsidP="0046311D">
            <w:pPr>
              <w:pStyle w:val="Text1"/>
              <w:spacing w:before="0" w:after="0"/>
              <w:ind w:left="0"/>
            </w:pPr>
            <w:r>
              <w:rPr>
                <w:b/>
              </w:rPr>
              <w:t xml:space="preserve">115 % </w:t>
            </w:r>
            <w:r>
              <w:t>zazmluvnenie finančných zdrojov PO2</w:t>
            </w:r>
          </w:p>
          <w:p w14:paraId="4801AAED" w14:textId="42A07486" w:rsidR="0046311D" w:rsidRDefault="0046311D" w:rsidP="0046311D">
            <w:pPr>
              <w:pStyle w:val="Text1"/>
              <w:spacing w:before="0" w:after="0"/>
              <w:ind w:left="0"/>
            </w:pPr>
            <w:r w:rsidRPr="0046311D">
              <w:rPr>
                <w:b/>
              </w:rPr>
              <w:t>5</w:t>
            </w:r>
            <w:r>
              <w:t xml:space="preserve"> veľkých projektov so súhlasným stanoviskom EK</w:t>
            </w:r>
          </w:p>
          <w:p w14:paraId="6E48EC3E" w14:textId="3DDB5772" w:rsidR="005A4207" w:rsidRPr="005A4207" w:rsidRDefault="005A4207" w:rsidP="005A4207">
            <w:pPr>
              <w:pStyle w:val="Text1"/>
              <w:spacing w:after="0"/>
              <w:ind w:left="0"/>
              <w:rPr>
                <w:b/>
              </w:rPr>
            </w:pPr>
            <w:r w:rsidRPr="005A4207">
              <w:rPr>
                <w:b/>
              </w:rPr>
              <w:t>Doterajšou implementáciou PO</w:t>
            </w:r>
            <w:r>
              <w:rPr>
                <w:b/>
              </w:rPr>
              <w:t>2</w:t>
            </w:r>
            <w:r w:rsidRPr="005A4207">
              <w:rPr>
                <w:b/>
              </w:rPr>
              <w:t xml:space="preserve"> boli naplnené čiastkové ciele výkonnostného ramca.</w:t>
            </w:r>
          </w:p>
          <w:p w14:paraId="573E0A95" w14:textId="77777777" w:rsidR="00585735" w:rsidRDefault="00585735" w:rsidP="0046311D">
            <w:pPr>
              <w:pStyle w:val="Text1"/>
              <w:spacing w:before="0" w:after="0"/>
              <w:ind w:left="0"/>
            </w:pPr>
          </w:p>
          <w:p w14:paraId="245FD15E" w14:textId="77777777" w:rsidR="00F15F60" w:rsidRDefault="00F15F60" w:rsidP="00F15F60">
            <w:pPr>
              <w:spacing w:before="0" w:after="0"/>
            </w:pPr>
            <w:r w:rsidRPr="001D7775">
              <w:t>V</w:t>
            </w:r>
            <w:r>
              <w:t xml:space="preserve"> roku 2018 </w:t>
            </w:r>
            <w:r w:rsidRPr="001D7775">
              <w:t xml:space="preserve">boli zazmluvnené 4 veľké projekty v hodnote viac ako </w:t>
            </w:r>
            <w:r w:rsidRPr="00DC7C5E">
              <w:rPr>
                <w:b/>
              </w:rPr>
              <w:t>900 mil. €:</w:t>
            </w:r>
          </w:p>
          <w:p w14:paraId="10997616" w14:textId="71E908D0" w:rsidR="00F15F60" w:rsidRDefault="00F15F60" w:rsidP="00007C65">
            <w:pPr>
              <w:numPr>
                <w:ilvl w:val="0"/>
                <w:numId w:val="41"/>
              </w:numPr>
              <w:spacing w:before="0" w:after="0"/>
            </w:pPr>
            <w:r>
              <w:t xml:space="preserve">D1 Lietavská Lúčka – Višňové – Dubná Skala </w:t>
            </w:r>
            <w:r w:rsidRPr="00DC7C5E">
              <w:rPr>
                <w:b/>
              </w:rPr>
              <w:t xml:space="preserve">(321 531 374,21 € - </w:t>
            </w:r>
            <w:r w:rsidR="00DC7C5E" w:rsidRPr="00DC7C5E">
              <w:rPr>
                <w:b/>
              </w:rPr>
              <w:t>11,32 km)</w:t>
            </w:r>
          </w:p>
          <w:p w14:paraId="70FF53D8" w14:textId="58198EAF" w:rsidR="00F15F60" w:rsidRDefault="00F15F60" w:rsidP="00007C65">
            <w:pPr>
              <w:numPr>
                <w:ilvl w:val="0"/>
                <w:numId w:val="41"/>
              </w:numPr>
              <w:spacing w:before="0" w:after="0"/>
            </w:pPr>
            <w:r>
              <w:t>D3 Čadca, Bukov – Svrčinovec</w:t>
            </w:r>
            <w:r w:rsidR="00DC7C5E">
              <w:t xml:space="preserve"> </w:t>
            </w:r>
            <w:r w:rsidR="00DC7C5E" w:rsidRPr="00DC7C5E">
              <w:rPr>
                <w:b/>
              </w:rPr>
              <w:t>(84 287 628,32 € - 5,67 km)</w:t>
            </w:r>
          </w:p>
          <w:p w14:paraId="02699329" w14:textId="57CC6A5E" w:rsidR="00F15F60" w:rsidRDefault="00F15F60" w:rsidP="00007C65">
            <w:pPr>
              <w:numPr>
                <w:ilvl w:val="0"/>
                <w:numId w:val="41"/>
              </w:numPr>
              <w:spacing w:before="0" w:after="0"/>
            </w:pPr>
            <w:r>
              <w:t>D1 Prešov, západ – Prešov, juh</w:t>
            </w:r>
            <w:r w:rsidR="00DC7C5E">
              <w:t xml:space="preserve"> </w:t>
            </w:r>
            <w:r w:rsidR="00DC7C5E" w:rsidRPr="00DC7C5E">
              <w:rPr>
                <w:b/>
              </w:rPr>
              <w:t>(327 432 328,02 € - 7,87 km)</w:t>
            </w:r>
          </w:p>
          <w:p w14:paraId="0F5B49E5" w14:textId="305E3146" w:rsidR="00F15F60" w:rsidRDefault="00F15F60" w:rsidP="00007C65">
            <w:pPr>
              <w:numPr>
                <w:ilvl w:val="0"/>
                <w:numId w:val="41"/>
              </w:numPr>
              <w:spacing w:before="0" w:after="0"/>
            </w:pPr>
            <w:r>
              <w:t>D1 Budimír – Bidovce</w:t>
            </w:r>
            <w:r w:rsidR="00DC7C5E">
              <w:t xml:space="preserve"> </w:t>
            </w:r>
            <w:r w:rsidR="00DC7C5E" w:rsidRPr="00DC7C5E">
              <w:rPr>
                <w:b/>
              </w:rPr>
              <w:t>(203 568 766,02 € - 14,4 km)</w:t>
            </w:r>
          </w:p>
          <w:p w14:paraId="40B36D14" w14:textId="7174B028" w:rsidR="00DC7C5E" w:rsidRPr="00417BF2" w:rsidRDefault="00DC7C5E" w:rsidP="0004559D">
            <w:pPr>
              <w:spacing w:after="0"/>
              <w:rPr>
                <w:b/>
              </w:rPr>
            </w:pPr>
            <w:r>
              <w:t xml:space="preserve">Zazmluvnením uvedených projektov boli pokryté všetky zdroje PO2 a preto možno považovať počet 7 projektov diaľnic za konečný. Po zrealizovaní týchto projektov bude mať Slovensko v roku 2023 </w:t>
            </w:r>
            <w:r w:rsidR="003938A7">
              <w:br/>
            </w:r>
            <w:r>
              <w:t>o</w:t>
            </w:r>
            <w:r w:rsidR="003938A7">
              <w:t> </w:t>
            </w:r>
            <w:r w:rsidR="003938A7" w:rsidRPr="003938A7">
              <w:rPr>
                <w:b/>
              </w:rPr>
              <w:t>69,29</w:t>
            </w:r>
            <w:r w:rsidRPr="003938A7">
              <w:rPr>
                <w:b/>
              </w:rPr>
              <w:t xml:space="preserve"> km</w:t>
            </w:r>
            <w:r>
              <w:t xml:space="preserve"> dlhšiu diaľničnú sieť.</w:t>
            </w:r>
            <w:r w:rsidR="00E410F6">
              <w:t xml:space="preserve"> </w:t>
            </w:r>
            <w:r>
              <w:t xml:space="preserve">Ďalších </w:t>
            </w:r>
            <w:r w:rsidRPr="003938A7">
              <w:rPr>
                <w:b/>
              </w:rPr>
              <w:t>27 km</w:t>
            </w:r>
            <w:r w:rsidR="003938A7">
              <w:t xml:space="preserve"> bude s podporou finančného nástroja PO2 postavených v rámci diaľničného obchvatu hlavného mesta Bratislavy.</w:t>
            </w:r>
            <w:r w:rsidR="00E410F6">
              <w:t xml:space="preserve"> </w:t>
            </w:r>
            <w:r w:rsidR="00417BF2">
              <w:t xml:space="preserve">Očakávaný prínos nových diaľnic v podobe </w:t>
            </w:r>
            <w:r w:rsidR="00417BF2" w:rsidRPr="00417BF2">
              <w:rPr>
                <w:b/>
              </w:rPr>
              <w:t>úspory času</w:t>
            </w:r>
            <w:r w:rsidR="00417BF2">
              <w:t xml:space="preserve"> vyjadrenej v eurách je takmer </w:t>
            </w:r>
            <w:r w:rsidR="00417BF2" w:rsidRPr="00417BF2">
              <w:rPr>
                <w:b/>
              </w:rPr>
              <w:t>330 mil. €.</w:t>
            </w:r>
            <w:r w:rsidR="00417BF2">
              <w:t xml:space="preserve"> </w:t>
            </w:r>
          </w:p>
          <w:p w14:paraId="79D40436" w14:textId="77777777" w:rsidR="00417BF2" w:rsidRDefault="00417BF2" w:rsidP="00C77FEB">
            <w:pPr>
              <w:spacing w:before="0" w:after="0"/>
              <w:ind w:left="420"/>
            </w:pPr>
          </w:p>
          <w:p w14:paraId="55B28141" w14:textId="77777777" w:rsidR="004877DC" w:rsidRPr="003938A7" w:rsidRDefault="004877DC" w:rsidP="004877DC">
            <w:pPr>
              <w:pStyle w:val="Text1"/>
              <w:spacing w:before="0" w:after="0"/>
              <w:ind w:left="0"/>
              <w:rPr>
                <w:b/>
              </w:rPr>
            </w:pPr>
            <w:r>
              <w:rPr>
                <w:b/>
              </w:rPr>
              <w:t>Užitočné odkazy:</w:t>
            </w:r>
          </w:p>
          <w:p w14:paraId="2180ADE5" w14:textId="307DDFC7" w:rsidR="004877DC" w:rsidRDefault="00680F6F" w:rsidP="004877DC">
            <w:pPr>
              <w:spacing w:before="0" w:after="0"/>
              <w:ind w:left="34"/>
            </w:pPr>
            <w:hyperlink r:id="rId51" w:history="1">
              <w:r w:rsidR="004877DC" w:rsidRPr="00BF3575">
                <w:rPr>
                  <w:rStyle w:val="Hypertextovprepojenie"/>
                </w:rPr>
                <w:t>https://www.opii.gov.sk/informacie/cesty</w:t>
              </w:r>
            </w:hyperlink>
          </w:p>
          <w:p w14:paraId="36B364E3" w14:textId="24D3FC33" w:rsidR="004877DC" w:rsidRDefault="00680F6F" w:rsidP="004877DC">
            <w:pPr>
              <w:spacing w:before="0" w:after="0"/>
            </w:pPr>
            <w:hyperlink r:id="rId52" w:history="1">
              <w:r w:rsidR="004877DC" w:rsidRPr="00BF3575">
                <w:rPr>
                  <w:rStyle w:val="Hypertextovprepojenie"/>
                </w:rPr>
                <w:t>https://www.ndsas.sk/spolocnost/cerpanie-eurofondov</w:t>
              </w:r>
            </w:hyperlink>
          </w:p>
          <w:p w14:paraId="06A21BFF" w14:textId="69AD416A" w:rsidR="004877DC" w:rsidRPr="00C77FEB" w:rsidRDefault="004877DC" w:rsidP="004877DC">
            <w:pPr>
              <w:spacing w:before="0" w:after="0"/>
            </w:pPr>
          </w:p>
        </w:tc>
      </w:tr>
    </w:tbl>
    <w:p w14:paraId="140F38DF"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9"/>
        <w:gridCol w:w="7159"/>
      </w:tblGrid>
      <w:tr w:rsidR="002F219B" w:rsidRPr="001D7775" w14:paraId="29E75375" w14:textId="77777777" w:rsidTr="0047688D">
        <w:tc>
          <w:tcPr>
            <w:tcW w:w="0" w:type="auto"/>
            <w:shd w:val="clear" w:color="auto" w:fill="auto"/>
          </w:tcPr>
          <w:p w14:paraId="2705924A" w14:textId="77777777" w:rsidR="008C5CFA" w:rsidRPr="001D7775" w:rsidRDefault="00BD23C4" w:rsidP="00300A01">
            <w:pPr>
              <w:spacing w:before="0" w:after="0"/>
            </w:pPr>
            <w:r w:rsidRPr="001D7775">
              <w:rPr>
                <w:noProof/>
              </w:rPr>
              <w:t>Prioritná os</w:t>
            </w:r>
          </w:p>
        </w:tc>
        <w:tc>
          <w:tcPr>
            <w:tcW w:w="0" w:type="auto"/>
            <w:shd w:val="clear" w:color="auto" w:fill="auto"/>
          </w:tcPr>
          <w:p w14:paraId="1BC9DB1B" w14:textId="77777777" w:rsidR="008C5CFA" w:rsidRPr="001D7775" w:rsidRDefault="00BD23C4" w:rsidP="00300A01">
            <w:pPr>
              <w:spacing w:before="0" w:after="0"/>
            </w:pPr>
            <w:r w:rsidRPr="001D7775">
              <w:rPr>
                <w:noProof/>
              </w:rPr>
              <w:t>3</w:t>
            </w:r>
            <w:r w:rsidRPr="001D7775">
              <w:t xml:space="preserve"> - </w:t>
            </w:r>
            <w:r w:rsidRPr="001D7775">
              <w:rPr>
                <w:noProof/>
              </w:rPr>
              <w:t>Verejná osobná doprava</w:t>
            </w:r>
            <w:r w:rsidRPr="001D7775">
              <w:t xml:space="preserve"> </w:t>
            </w:r>
          </w:p>
        </w:tc>
      </w:tr>
    </w:tbl>
    <w:p w14:paraId="2A796F45"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32976905" w14:textId="77777777" w:rsidTr="0047688D">
        <w:tc>
          <w:tcPr>
            <w:tcW w:w="0" w:type="auto"/>
            <w:shd w:val="clear" w:color="auto" w:fill="auto"/>
          </w:tcPr>
          <w:p w14:paraId="74DF8A09" w14:textId="1A16A623" w:rsidR="00CE4BE1" w:rsidRDefault="00CE4BE1" w:rsidP="00CE4BE1">
            <w:pPr>
              <w:pStyle w:val="Text1"/>
              <w:spacing w:before="0" w:after="0"/>
              <w:ind w:left="0"/>
              <w:rPr>
                <w:b/>
                <w:u w:val="single"/>
              </w:rPr>
            </w:pPr>
            <w:r w:rsidRPr="0049492D">
              <w:rPr>
                <w:b/>
                <w:u w:val="single"/>
              </w:rPr>
              <w:t>Napĺnanie cieľov programu na úrovni výstupových ukazovateľov:</w:t>
            </w:r>
          </w:p>
          <w:p w14:paraId="69B69528" w14:textId="77777777" w:rsidR="00CE4BE1" w:rsidRPr="00CE4BE1" w:rsidRDefault="00CE4BE1" w:rsidP="00CE4BE1">
            <w:pPr>
              <w:pStyle w:val="Text1"/>
              <w:spacing w:after="0"/>
              <w:ind w:left="0"/>
              <w:rPr>
                <w:u w:val="single"/>
              </w:rPr>
            </w:pPr>
            <w:r w:rsidRPr="00CE4BE1">
              <w:rPr>
                <w:b/>
                <w:u w:val="single"/>
              </w:rPr>
              <w:t>Investičná priorita:</w:t>
            </w:r>
            <w:r w:rsidRPr="00CE4BE1">
              <w:rPr>
                <w:u w:val="single"/>
              </w:rPr>
              <w:t xml:space="preserve"> </w:t>
            </w:r>
          </w:p>
          <w:p w14:paraId="53D03073" w14:textId="5016838D" w:rsidR="00CE4BE1" w:rsidRDefault="00CE4BE1" w:rsidP="007F2F9C">
            <w:pPr>
              <w:spacing w:before="0" w:after="0"/>
            </w:pPr>
            <w:r w:rsidRPr="00CE4BE1">
              <w:t>7ii -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p w14:paraId="78467F7B" w14:textId="77777777" w:rsidR="007F2F9C" w:rsidRDefault="007F2F9C" w:rsidP="003306A0">
            <w:pPr>
              <w:pStyle w:val="Text1"/>
              <w:spacing w:before="0" w:after="0"/>
              <w:ind w:left="0"/>
            </w:pPr>
          </w:p>
          <w:p w14:paraId="512EDD59" w14:textId="66B41851" w:rsidR="00CE4BE1" w:rsidRDefault="00CE4BE1" w:rsidP="00CE4BE1">
            <w:pPr>
              <w:spacing w:before="0" w:after="0"/>
            </w:pPr>
            <w:r w:rsidRPr="004035A5">
              <w:rPr>
                <w:b/>
              </w:rPr>
              <w:t xml:space="preserve">Ukazovateľ </w:t>
            </w:r>
            <w:r w:rsidR="009B7C25">
              <w:rPr>
                <w:b/>
              </w:rPr>
              <w:t>výkonnostného rámca</w:t>
            </w:r>
            <w:r w:rsidRPr="004035A5">
              <w:rPr>
                <w:b/>
              </w:rPr>
              <w:t>:</w:t>
            </w:r>
            <w:r>
              <w:t xml:space="preserve"> </w:t>
            </w:r>
          </w:p>
          <w:p w14:paraId="13FB5882" w14:textId="58AF08D4" w:rsidR="00CE4BE1" w:rsidRDefault="00CE4BE1" w:rsidP="00F320CC">
            <w:pPr>
              <w:spacing w:before="0" w:after="0"/>
            </w:pPr>
            <w:r w:rsidRPr="00CE4BE1">
              <w:t>CO15 - Celková dĺžka nových alebo zrekonštruovaných tratí pre električky alebo metr</w:t>
            </w:r>
            <w:r w:rsidR="003156B1">
              <w:t>o</w:t>
            </w:r>
          </w:p>
          <w:p w14:paraId="419236F3" w14:textId="0409E6F4" w:rsidR="009B7C25" w:rsidRDefault="009B7C25" w:rsidP="006329BC">
            <w:pPr>
              <w:pStyle w:val="Text1"/>
              <w:spacing w:before="0" w:after="0"/>
              <w:ind w:left="0"/>
            </w:pPr>
            <w:r w:rsidRPr="00401F88">
              <w:t xml:space="preserve">18,50 km – </w:t>
            </w:r>
            <w:r>
              <w:t>cieľová</w:t>
            </w:r>
            <w:r w:rsidRPr="00401F88">
              <w:t xml:space="preserve"> hodnota k 31.12.2023</w:t>
            </w:r>
          </w:p>
          <w:p w14:paraId="5715E654" w14:textId="0AEDD15F" w:rsidR="00BF681B" w:rsidRPr="00401F88" w:rsidRDefault="009B7C25" w:rsidP="006329BC">
            <w:pPr>
              <w:pStyle w:val="Text1"/>
              <w:spacing w:before="0" w:after="0"/>
              <w:ind w:left="0"/>
            </w:pPr>
            <w:r>
              <w:t xml:space="preserve">  </w:t>
            </w:r>
            <w:r w:rsidR="00BF681B" w:rsidRPr="00401F88">
              <w:t>7,90 km – plánovaná hodnota k 31.12.2018</w:t>
            </w:r>
          </w:p>
          <w:p w14:paraId="7E320ACA" w14:textId="6085DBDD" w:rsidR="00BF681B" w:rsidRDefault="009B7C25" w:rsidP="00BF681B">
            <w:pPr>
              <w:pStyle w:val="Text1"/>
              <w:spacing w:before="0" w:after="0"/>
              <w:ind w:left="0"/>
            </w:pPr>
            <w:r>
              <w:rPr>
                <w:b/>
              </w:rPr>
              <w:t xml:space="preserve">  </w:t>
            </w:r>
            <w:r w:rsidR="00BF681B" w:rsidRPr="006329BC">
              <w:rPr>
                <w:b/>
              </w:rPr>
              <w:t>7,</w:t>
            </w:r>
            <w:r w:rsidR="003D5FF1" w:rsidRPr="006329BC">
              <w:rPr>
                <w:b/>
              </w:rPr>
              <w:t>89</w:t>
            </w:r>
            <w:r w:rsidR="00BF681B" w:rsidRPr="006329BC">
              <w:rPr>
                <w:b/>
              </w:rPr>
              <w:t xml:space="preserve"> km</w:t>
            </w:r>
            <w:r w:rsidR="00BF681B">
              <w:rPr>
                <w:b/>
              </w:rPr>
              <w:t xml:space="preserve"> </w:t>
            </w:r>
            <w:r w:rsidR="00BF681B" w:rsidRPr="00C77FEB">
              <w:t>– skutočne dosiahnutá hodnota k 31.12.2018</w:t>
            </w:r>
          </w:p>
          <w:p w14:paraId="71ECD00B" w14:textId="77777777" w:rsidR="006329BC" w:rsidRPr="00F15F60" w:rsidRDefault="006329BC" w:rsidP="006329BC">
            <w:pPr>
              <w:pStyle w:val="Text1"/>
              <w:spacing w:after="0"/>
              <w:ind w:left="0"/>
            </w:pPr>
            <w:r w:rsidRPr="00F15F60">
              <w:lastRenderedPageBreak/>
              <w:t>Projekty s príspevkom k dosiahnutej hodnote:</w:t>
            </w:r>
          </w:p>
          <w:p w14:paraId="0F6006AD" w14:textId="1791BE53" w:rsidR="006329BC" w:rsidRPr="006329BC" w:rsidRDefault="006329BC" w:rsidP="00007C65">
            <w:pPr>
              <w:pStyle w:val="Text1"/>
              <w:numPr>
                <w:ilvl w:val="0"/>
                <w:numId w:val="41"/>
              </w:numPr>
              <w:spacing w:before="0" w:after="0"/>
              <w:rPr>
                <w:b/>
              </w:rPr>
            </w:pPr>
            <w:r>
              <w:t xml:space="preserve">kód projektu </w:t>
            </w:r>
            <w:r w:rsidRPr="006329BC">
              <w:t>311031B896</w:t>
            </w:r>
            <w:r>
              <w:t xml:space="preserve"> (električkové trate v Košiciach)</w:t>
            </w:r>
          </w:p>
          <w:p w14:paraId="52C25BB8" w14:textId="14A4FAF5" w:rsidR="006329BC" w:rsidRDefault="00F320CC" w:rsidP="006329BC">
            <w:pPr>
              <w:spacing w:before="0" w:after="0"/>
              <w:ind w:left="420"/>
            </w:pPr>
            <w:r>
              <w:rPr>
                <w:b/>
              </w:rPr>
              <w:t>7,89 km</w:t>
            </w:r>
            <w:r>
              <w:t xml:space="preserve"> hodnota za </w:t>
            </w:r>
            <w:r w:rsidR="006329BC">
              <w:t>plne realizovaný projekt – ukončená fyzická realizácia projektu</w:t>
            </w:r>
          </w:p>
          <w:p w14:paraId="6DCB6FD7" w14:textId="183C336B" w:rsidR="00620805" w:rsidRDefault="00620805" w:rsidP="00620805">
            <w:pPr>
              <w:pStyle w:val="Text1"/>
              <w:spacing w:after="0"/>
              <w:ind w:left="0"/>
            </w:pPr>
            <w:r>
              <w:t>Čiastkový cieľ za obdobie 2014 – 2018 v hodnote 7,9 km bol prostredníctvom plne realizovaných projektov naplnený na hodnotu 7,89 km (splnené na 100 %).</w:t>
            </w:r>
          </w:p>
          <w:p w14:paraId="26CAF269" w14:textId="77777777" w:rsidR="006329BC" w:rsidRDefault="006329BC" w:rsidP="006329BC">
            <w:pPr>
              <w:pStyle w:val="Text1"/>
              <w:spacing w:before="0" w:after="0"/>
              <w:ind w:left="420"/>
              <w:rPr>
                <w:b/>
              </w:rPr>
            </w:pPr>
          </w:p>
          <w:p w14:paraId="0806EC31" w14:textId="77777777" w:rsidR="00620805" w:rsidRDefault="00620805" w:rsidP="00620805">
            <w:pPr>
              <w:spacing w:before="0" w:after="0"/>
            </w:pPr>
            <w:r w:rsidRPr="004035A5">
              <w:rPr>
                <w:b/>
              </w:rPr>
              <w:t>Ukazovateľ výstupu:</w:t>
            </w:r>
            <w:r>
              <w:t xml:space="preserve"> </w:t>
            </w:r>
          </w:p>
          <w:p w14:paraId="3C3AE5B7" w14:textId="75DB0DDF" w:rsidR="009B7C25" w:rsidRDefault="00620805" w:rsidP="00620805">
            <w:pPr>
              <w:spacing w:before="0" w:after="0"/>
            </w:pPr>
            <w:r w:rsidRPr="00620805">
              <w:t>O0087</w:t>
            </w:r>
            <w:r w:rsidR="003156B1">
              <w:t xml:space="preserve"> </w:t>
            </w:r>
            <w:r w:rsidR="003156B1" w:rsidRPr="00401F88">
              <w:t>–</w:t>
            </w:r>
            <w:r w:rsidR="003156B1">
              <w:t xml:space="preserve"> </w:t>
            </w:r>
            <w:r w:rsidRPr="00620805">
              <w:t>Počet vybudovaných terminálov osobnej dopravy</w:t>
            </w:r>
          </w:p>
          <w:p w14:paraId="31B23F50" w14:textId="75C4263B" w:rsidR="009B7C25" w:rsidRPr="00401F88" w:rsidRDefault="003F565C" w:rsidP="009B7C25">
            <w:pPr>
              <w:pStyle w:val="Text1"/>
              <w:spacing w:before="0" w:after="0"/>
              <w:ind w:left="0"/>
            </w:pPr>
            <w:r>
              <w:t xml:space="preserve">8 </w:t>
            </w:r>
            <w:r w:rsidR="009B7C25">
              <w:t>terminálov</w:t>
            </w:r>
            <w:r w:rsidR="009B7C25" w:rsidRPr="00401F88">
              <w:t xml:space="preserve"> – </w:t>
            </w:r>
            <w:r w:rsidR="009B7C25">
              <w:t xml:space="preserve">cieľová </w:t>
            </w:r>
            <w:r w:rsidR="009B7C25" w:rsidRPr="00401F88">
              <w:t xml:space="preserve"> hodnota k 31.12.2023</w:t>
            </w:r>
          </w:p>
          <w:p w14:paraId="1E33C093" w14:textId="557FD4A9" w:rsidR="009B7C25" w:rsidRDefault="009B7C25" w:rsidP="009B7C25">
            <w:pPr>
              <w:pStyle w:val="Text1"/>
              <w:spacing w:before="0" w:after="0"/>
              <w:ind w:left="0"/>
            </w:pPr>
            <w:r>
              <w:rPr>
                <w:b/>
              </w:rPr>
              <w:t xml:space="preserve">0 terminálov </w:t>
            </w:r>
            <w:r w:rsidRPr="00C77FEB">
              <w:t>– skutočne dosiahnutá hodnota k 31.12.2018</w:t>
            </w:r>
          </w:p>
          <w:p w14:paraId="50F8AB94" w14:textId="77777777" w:rsidR="003D7DE1" w:rsidRDefault="003D7DE1" w:rsidP="003D7DE1">
            <w:pPr>
              <w:spacing w:after="0"/>
            </w:pPr>
            <w:r w:rsidRPr="004035A5">
              <w:rPr>
                <w:b/>
              </w:rPr>
              <w:t>Ukazovateľ výstupu:</w:t>
            </w:r>
            <w:r>
              <w:t xml:space="preserve"> </w:t>
            </w:r>
          </w:p>
          <w:p w14:paraId="7A93F6A2" w14:textId="6FB0117B" w:rsidR="00401F88" w:rsidRDefault="003D7DE1" w:rsidP="003D7DE1">
            <w:pPr>
              <w:pStyle w:val="Text1"/>
              <w:spacing w:before="0" w:after="0"/>
              <w:ind w:left="0"/>
            </w:pPr>
            <w:r w:rsidRPr="003D7DE1">
              <w:t>O0190</w:t>
            </w:r>
            <w:r w:rsidR="003156B1">
              <w:t xml:space="preserve"> </w:t>
            </w:r>
            <w:r w:rsidR="003156B1" w:rsidRPr="00401F88">
              <w:t>–</w:t>
            </w:r>
            <w:r w:rsidR="003156B1">
              <w:t xml:space="preserve"> </w:t>
            </w:r>
            <w:r w:rsidRPr="003D7DE1">
              <w:t>Počet nových mobilných prostriedkov dráhovej mestskej hromadnej dopravy (električky, trolejbusy) vhodných tiež pre cestujúcich s obmedzenou mobilitou</w:t>
            </w:r>
          </w:p>
          <w:p w14:paraId="00B75798" w14:textId="5A811F12" w:rsidR="00401F88" w:rsidRPr="00401F88" w:rsidRDefault="009B7C25" w:rsidP="00401F88">
            <w:pPr>
              <w:pStyle w:val="Text1"/>
              <w:spacing w:before="0" w:after="0"/>
              <w:ind w:left="0"/>
            </w:pPr>
            <w:r>
              <w:t>78</w:t>
            </w:r>
            <w:r w:rsidR="00401F88" w:rsidRPr="00401F88">
              <w:t xml:space="preserve"> k</w:t>
            </w:r>
            <w:r>
              <w:t>s</w:t>
            </w:r>
            <w:r w:rsidR="00401F88" w:rsidRPr="00401F88">
              <w:t xml:space="preserve"> – </w:t>
            </w:r>
            <w:r>
              <w:t xml:space="preserve">cieľová </w:t>
            </w:r>
            <w:r w:rsidR="00401F88" w:rsidRPr="00401F88">
              <w:t xml:space="preserve"> hodnota k 31.12.2023</w:t>
            </w:r>
          </w:p>
          <w:p w14:paraId="14A8171F" w14:textId="3944CD4E" w:rsidR="00401F88" w:rsidRDefault="009B7C25" w:rsidP="00401F88">
            <w:pPr>
              <w:pStyle w:val="Text1"/>
              <w:spacing w:before="0" w:after="0"/>
              <w:ind w:left="0"/>
            </w:pPr>
            <w:r>
              <w:rPr>
                <w:b/>
              </w:rPr>
              <w:t>62 ks</w:t>
            </w:r>
            <w:r w:rsidR="00401F88">
              <w:rPr>
                <w:b/>
              </w:rPr>
              <w:t xml:space="preserve"> </w:t>
            </w:r>
            <w:r w:rsidR="00401F88" w:rsidRPr="00C77FEB">
              <w:t>– skutočne dosiahnutá hodnota k 31.12.2018</w:t>
            </w:r>
          </w:p>
          <w:p w14:paraId="1B6DBC5A" w14:textId="77777777" w:rsidR="007E606C" w:rsidRPr="00F15F60" w:rsidRDefault="007E606C" w:rsidP="007E606C">
            <w:pPr>
              <w:pStyle w:val="Text1"/>
              <w:spacing w:after="0"/>
              <w:ind w:left="0"/>
            </w:pPr>
            <w:r w:rsidRPr="00F15F60">
              <w:t>Projekty s príspevkom k dosiahnutej hodnote:</w:t>
            </w:r>
          </w:p>
          <w:p w14:paraId="33493B1E" w14:textId="4B8BA084" w:rsidR="007E606C" w:rsidRDefault="007E606C" w:rsidP="00007C65">
            <w:pPr>
              <w:pStyle w:val="Text1"/>
              <w:numPr>
                <w:ilvl w:val="0"/>
                <w:numId w:val="41"/>
              </w:numPr>
              <w:spacing w:before="0" w:after="0"/>
            </w:pPr>
            <w:r>
              <w:t xml:space="preserve">kód projektu </w:t>
            </w:r>
            <w:r w:rsidRPr="007E606C">
              <w:t>311031A347</w:t>
            </w:r>
            <w:r>
              <w:t xml:space="preserve"> (električky v Bratislave)</w:t>
            </w:r>
          </w:p>
          <w:p w14:paraId="4699D174" w14:textId="027C1163" w:rsidR="007E606C" w:rsidRDefault="007E606C" w:rsidP="007E606C">
            <w:pPr>
              <w:pStyle w:val="Text1"/>
              <w:spacing w:before="0" w:after="0"/>
              <w:ind w:left="420"/>
            </w:pPr>
            <w:r>
              <w:rPr>
                <w:b/>
              </w:rPr>
              <w:t xml:space="preserve">15 električiek </w:t>
            </w:r>
            <w:r>
              <w:t>hodnota za plne realizovaný projekt – riadne ukončený projekt</w:t>
            </w:r>
          </w:p>
          <w:p w14:paraId="6CB3C559" w14:textId="52F02657" w:rsidR="007E606C" w:rsidRDefault="007E606C" w:rsidP="00007C65">
            <w:pPr>
              <w:pStyle w:val="Text1"/>
              <w:numPr>
                <w:ilvl w:val="0"/>
                <w:numId w:val="41"/>
              </w:numPr>
              <w:spacing w:before="0" w:after="0"/>
            </w:pPr>
            <w:r>
              <w:t xml:space="preserve">kód projektu </w:t>
            </w:r>
            <w:r w:rsidRPr="007E606C">
              <w:t>311031A511</w:t>
            </w:r>
            <w:r>
              <w:t xml:space="preserve"> (električky v Košiciach)</w:t>
            </w:r>
          </w:p>
          <w:p w14:paraId="61FBB0C5" w14:textId="6B929962" w:rsidR="007E606C" w:rsidRDefault="007E606C" w:rsidP="007E606C">
            <w:pPr>
              <w:pStyle w:val="Text1"/>
              <w:spacing w:before="0" w:after="0"/>
              <w:ind w:left="420"/>
            </w:pPr>
            <w:r>
              <w:rPr>
                <w:b/>
              </w:rPr>
              <w:t xml:space="preserve">13 električiek </w:t>
            </w:r>
            <w:r>
              <w:t>hodnota za plne realizovaný projekt – riadne ukončený projekt</w:t>
            </w:r>
          </w:p>
          <w:p w14:paraId="72133AFC" w14:textId="6795D3B5" w:rsidR="007E606C" w:rsidRDefault="007E606C" w:rsidP="00007C65">
            <w:pPr>
              <w:pStyle w:val="Text1"/>
              <w:numPr>
                <w:ilvl w:val="0"/>
                <w:numId w:val="41"/>
              </w:numPr>
              <w:spacing w:before="0" w:after="0"/>
            </w:pPr>
            <w:r>
              <w:t xml:space="preserve">kód projektu </w:t>
            </w:r>
            <w:r w:rsidRPr="007E606C">
              <w:t>311031A805</w:t>
            </w:r>
            <w:r>
              <w:t xml:space="preserve"> (trolejbusy v Prešove)</w:t>
            </w:r>
          </w:p>
          <w:p w14:paraId="79E7AC0E" w14:textId="5B72B423" w:rsidR="007E606C" w:rsidRDefault="007E606C" w:rsidP="007E606C">
            <w:pPr>
              <w:pStyle w:val="Text1"/>
              <w:spacing w:before="0" w:after="0"/>
              <w:ind w:left="420"/>
            </w:pPr>
            <w:r>
              <w:rPr>
                <w:b/>
              </w:rPr>
              <w:t xml:space="preserve">15 trolejbusov </w:t>
            </w:r>
            <w:r>
              <w:t>hodnota za plne realizovaný projekt – riadne ukončený projekt</w:t>
            </w:r>
          </w:p>
          <w:p w14:paraId="5A758E9C" w14:textId="167DFD80" w:rsidR="007E606C" w:rsidRDefault="007E606C" w:rsidP="00007C65">
            <w:pPr>
              <w:pStyle w:val="Text1"/>
              <w:numPr>
                <w:ilvl w:val="0"/>
                <w:numId w:val="41"/>
              </w:numPr>
              <w:spacing w:before="0" w:after="0"/>
            </w:pPr>
            <w:r>
              <w:t xml:space="preserve">kód projektu </w:t>
            </w:r>
            <w:r w:rsidRPr="007E606C">
              <w:t>311031C214</w:t>
            </w:r>
            <w:r>
              <w:t xml:space="preserve"> (trolejbusy v Žiline)</w:t>
            </w:r>
          </w:p>
          <w:p w14:paraId="7A72E7F8" w14:textId="6C80EB71" w:rsidR="007E606C" w:rsidRDefault="007E606C" w:rsidP="007E606C">
            <w:pPr>
              <w:pStyle w:val="Text1"/>
              <w:spacing w:before="0" w:after="0"/>
              <w:ind w:left="420"/>
            </w:pPr>
            <w:r>
              <w:rPr>
                <w:b/>
              </w:rPr>
              <w:t xml:space="preserve">15 trolejbusov </w:t>
            </w:r>
            <w:r>
              <w:t xml:space="preserve"> hodnota za plne realizovaný projekt – riadne ukončený projekt</w:t>
            </w:r>
          </w:p>
          <w:p w14:paraId="28D54DCE" w14:textId="00FB9867" w:rsidR="007E606C" w:rsidRDefault="007E606C" w:rsidP="00007C65">
            <w:pPr>
              <w:pStyle w:val="Text1"/>
              <w:numPr>
                <w:ilvl w:val="0"/>
                <w:numId w:val="41"/>
              </w:numPr>
              <w:spacing w:before="0" w:after="0"/>
            </w:pPr>
            <w:r>
              <w:t xml:space="preserve">kód projektu </w:t>
            </w:r>
            <w:r w:rsidRPr="007E606C">
              <w:t>311031N691</w:t>
            </w:r>
            <w:r>
              <w:t xml:space="preserve"> (trolejbusy v Žiline – opcia)</w:t>
            </w:r>
          </w:p>
          <w:p w14:paraId="4F125546" w14:textId="3B6C5BCA" w:rsidR="007E606C" w:rsidRPr="007E606C" w:rsidRDefault="007E606C" w:rsidP="007E606C">
            <w:pPr>
              <w:pStyle w:val="Text1"/>
              <w:spacing w:before="0" w:after="0"/>
              <w:ind w:left="420"/>
            </w:pPr>
            <w:r>
              <w:rPr>
                <w:b/>
              </w:rPr>
              <w:t xml:space="preserve">4 trolejbusy </w:t>
            </w:r>
            <w:r>
              <w:t>hodnota za čiastočne ralizovaný projekt – fyzická realizácia projektu stále prebieha</w:t>
            </w:r>
          </w:p>
          <w:p w14:paraId="6D6798A5" w14:textId="77777777" w:rsidR="00F320CC" w:rsidRDefault="00F320CC" w:rsidP="00401F88">
            <w:pPr>
              <w:pStyle w:val="Text1"/>
              <w:spacing w:before="0" w:after="0"/>
              <w:ind w:left="0"/>
            </w:pPr>
          </w:p>
          <w:p w14:paraId="1C7A11FA" w14:textId="1623C40D" w:rsidR="00F320CC" w:rsidRPr="0049492D" w:rsidRDefault="00F320CC" w:rsidP="00F320CC">
            <w:pPr>
              <w:pStyle w:val="Text1"/>
              <w:spacing w:before="0" w:after="0"/>
              <w:ind w:left="0"/>
              <w:rPr>
                <w:b/>
                <w:u w:val="single"/>
              </w:rPr>
            </w:pPr>
            <w:r>
              <w:rPr>
                <w:b/>
                <w:u w:val="single"/>
              </w:rPr>
              <w:t>Zhrnutie celkového stavu implementácie PO3</w:t>
            </w:r>
            <w:r w:rsidRPr="0049492D">
              <w:rPr>
                <w:b/>
                <w:u w:val="single"/>
              </w:rPr>
              <w:t>:</w:t>
            </w:r>
          </w:p>
          <w:p w14:paraId="12107472" w14:textId="77777777" w:rsidR="00F320CC" w:rsidRDefault="00F320CC" w:rsidP="00F320CC">
            <w:pPr>
              <w:pStyle w:val="Text1"/>
              <w:spacing w:after="0"/>
              <w:ind w:left="0"/>
            </w:pPr>
            <w:r>
              <w:rPr>
                <w:b/>
              </w:rPr>
              <w:t>15 zazmluvnených projektov</w:t>
            </w:r>
          </w:p>
          <w:p w14:paraId="1C4FFDFA" w14:textId="77777777" w:rsidR="00F320CC" w:rsidRDefault="00F320CC" w:rsidP="00007C65">
            <w:pPr>
              <w:pStyle w:val="Text1"/>
              <w:numPr>
                <w:ilvl w:val="0"/>
                <w:numId w:val="41"/>
              </w:numPr>
              <w:spacing w:before="0" w:after="0"/>
            </w:pPr>
            <w:r>
              <w:t>nové električky v Bratislave</w:t>
            </w:r>
          </w:p>
          <w:p w14:paraId="43CF1B04" w14:textId="77777777" w:rsidR="00F320CC" w:rsidRDefault="00F320CC" w:rsidP="00007C65">
            <w:pPr>
              <w:pStyle w:val="Text1"/>
              <w:numPr>
                <w:ilvl w:val="0"/>
                <w:numId w:val="41"/>
              </w:numPr>
              <w:spacing w:before="0" w:after="0"/>
            </w:pPr>
            <w:r>
              <w:t>nové električky v Košiciach</w:t>
            </w:r>
          </w:p>
          <w:p w14:paraId="7B4C2EF5" w14:textId="77777777" w:rsidR="00F320CC" w:rsidRDefault="00F320CC" w:rsidP="00007C65">
            <w:pPr>
              <w:pStyle w:val="Text1"/>
              <w:numPr>
                <w:ilvl w:val="0"/>
                <w:numId w:val="41"/>
              </w:numPr>
              <w:spacing w:before="0" w:after="0"/>
            </w:pPr>
            <w:r>
              <w:t>nové trolejbusy v Žiline</w:t>
            </w:r>
          </w:p>
          <w:p w14:paraId="34B26A49" w14:textId="77777777" w:rsidR="00F320CC" w:rsidRDefault="00F320CC" w:rsidP="00007C65">
            <w:pPr>
              <w:pStyle w:val="Text1"/>
              <w:numPr>
                <w:ilvl w:val="0"/>
                <w:numId w:val="41"/>
              </w:numPr>
              <w:spacing w:before="0" w:after="0"/>
            </w:pPr>
            <w:r>
              <w:t>nové trolejbusy v Prešove</w:t>
            </w:r>
          </w:p>
          <w:p w14:paraId="3BA440F8" w14:textId="77777777" w:rsidR="00F320CC" w:rsidRDefault="00F320CC" w:rsidP="00007C65">
            <w:pPr>
              <w:pStyle w:val="Text1"/>
              <w:numPr>
                <w:ilvl w:val="0"/>
                <w:numId w:val="41"/>
              </w:numPr>
              <w:spacing w:before="0" w:after="0"/>
            </w:pPr>
            <w:r>
              <w:t>zmodernizované električkové trate v Košiciach</w:t>
            </w:r>
          </w:p>
          <w:p w14:paraId="275D4AC1" w14:textId="77777777" w:rsidR="00F320CC" w:rsidRDefault="00F320CC" w:rsidP="00007C65">
            <w:pPr>
              <w:pStyle w:val="Text1"/>
              <w:numPr>
                <w:ilvl w:val="0"/>
                <w:numId w:val="41"/>
              </w:numPr>
              <w:spacing w:before="0" w:after="0"/>
            </w:pPr>
            <w:r>
              <w:t>zmodernizovaná údržbová základňa pre električky a trolejbusy v Bratislave</w:t>
            </w:r>
          </w:p>
          <w:p w14:paraId="41098DBA" w14:textId="77777777" w:rsidR="00F320CC" w:rsidRDefault="00F320CC" w:rsidP="00007C65">
            <w:pPr>
              <w:pStyle w:val="Text1"/>
              <w:numPr>
                <w:ilvl w:val="0"/>
                <w:numId w:val="41"/>
              </w:numPr>
              <w:spacing w:before="0" w:after="0"/>
            </w:pPr>
            <w:r>
              <w:t>projektová dokumentácia modernizácie Karloveskej radiály</w:t>
            </w:r>
          </w:p>
          <w:p w14:paraId="268EFA94" w14:textId="77777777" w:rsidR="00F320CC" w:rsidRDefault="00F320CC" w:rsidP="00007C65">
            <w:pPr>
              <w:pStyle w:val="Text1"/>
              <w:numPr>
                <w:ilvl w:val="0"/>
                <w:numId w:val="41"/>
              </w:numPr>
              <w:spacing w:before="0" w:after="0"/>
            </w:pPr>
            <w:r>
              <w:t>projektová dokumentácia pre TIOP v Trebišove</w:t>
            </w:r>
          </w:p>
          <w:p w14:paraId="562FC9B8" w14:textId="77777777" w:rsidR="00F320CC" w:rsidRDefault="00F320CC" w:rsidP="00007C65">
            <w:pPr>
              <w:pStyle w:val="Text1"/>
              <w:numPr>
                <w:ilvl w:val="0"/>
                <w:numId w:val="41"/>
              </w:numPr>
              <w:spacing w:before="0" w:after="0"/>
            </w:pPr>
            <w:r>
              <w:t>projektová dokumentácia pre TIOPy v Bratislavea</w:t>
            </w:r>
          </w:p>
          <w:p w14:paraId="025A7C67" w14:textId="77777777" w:rsidR="00F320CC" w:rsidRDefault="00F320CC" w:rsidP="00007C65">
            <w:pPr>
              <w:pStyle w:val="Text1"/>
              <w:numPr>
                <w:ilvl w:val="0"/>
                <w:numId w:val="41"/>
              </w:numPr>
              <w:spacing w:before="0" w:after="0"/>
            </w:pPr>
            <w:r>
              <w:t>projektová dokumentácia pre záchytné parkoviská (Ivanka pri Dunaji a Pezinok)</w:t>
            </w:r>
          </w:p>
          <w:p w14:paraId="646325C0" w14:textId="77777777" w:rsidR="00F320CC" w:rsidRDefault="00F320CC" w:rsidP="00007C65">
            <w:pPr>
              <w:pStyle w:val="Text1"/>
              <w:numPr>
                <w:ilvl w:val="0"/>
                <w:numId w:val="41"/>
              </w:numPr>
              <w:spacing w:before="0" w:after="0"/>
            </w:pPr>
            <w:r>
              <w:t>stratégia udržateľného rozvoja dopravy v Prešove</w:t>
            </w:r>
          </w:p>
          <w:p w14:paraId="4AAC28A5" w14:textId="77777777" w:rsidR="00F320CC" w:rsidRDefault="00F320CC" w:rsidP="00007C65">
            <w:pPr>
              <w:pStyle w:val="Text1"/>
              <w:numPr>
                <w:ilvl w:val="0"/>
                <w:numId w:val="41"/>
              </w:numPr>
              <w:spacing w:before="0" w:after="0"/>
            </w:pPr>
            <w:r>
              <w:t>štúdia realizovateľnosti pre výstavbu údržbovej základne trolejbusov v Žiline</w:t>
            </w:r>
          </w:p>
          <w:p w14:paraId="49A01004" w14:textId="77777777" w:rsidR="00F320CC" w:rsidRDefault="00F320CC" w:rsidP="00F320CC">
            <w:pPr>
              <w:pStyle w:val="Text1"/>
              <w:spacing w:before="0" w:after="0"/>
              <w:ind w:left="0"/>
            </w:pPr>
            <w:r w:rsidRPr="004035A5">
              <w:rPr>
                <w:b/>
              </w:rPr>
              <w:t>1</w:t>
            </w:r>
            <w:r>
              <w:t xml:space="preserve"> zrealizovaný veľký projekt</w:t>
            </w:r>
          </w:p>
          <w:p w14:paraId="4EB1FEFE" w14:textId="41BA8160" w:rsidR="005A4207" w:rsidRPr="005A4207" w:rsidRDefault="005A4207" w:rsidP="005A4207">
            <w:pPr>
              <w:pStyle w:val="Text1"/>
              <w:spacing w:after="0"/>
              <w:ind w:left="0"/>
              <w:rPr>
                <w:b/>
              </w:rPr>
            </w:pPr>
            <w:r w:rsidRPr="005A4207">
              <w:rPr>
                <w:b/>
              </w:rPr>
              <w:t>Doterajšou implementáciou PO</w:t>
            </w:r>
            <w:r>
              <w:rPr>
                <w:b/>
              </w:rPr>
              <w:t>3</w:t>
            </w:r>
            <w:r w:rsidRPr="005A4207">
              <w:rPr>
                <w:b/>
              </w:rPr>
              <w:t xml:space="preserve"> boli naplnené čiastkové ciele výkonnostného ramca.</w:t>
            </w:r>
          </w:p>
          <w:p w14:paraId="22B68250" w14:textId="77777777" w:rsidR="005A4207" w:rsidRDefault="005A4207" w:rsidP="00F320CC">
            <w:pPr>
              <w:pStyle w:val="Text1"/>
              <w:spacing w:before="0" w:after="0"/>
              <w:ind w:left="0"/>
            </w:pPr>
          </w:p>
          <w:p w14:paraId="1C934DA2" w14:textId="77777777" w:rsidR="00F320CC" w:rsidRDefault="00F320CC" w:rsidP="00F320CC">
            <w:pPr>
              <w:pStyle w:val="Text1"/>
              <w:spacing w:before="0" w:after="0"/>
              <w:ind w:left="0"/>
            </w:pPr>
          </w:p>
          <w:p w14:paraId="5A161412" w14:textId="147F8885" w:rsidR="00F320CC" w:rsidRDefault="009A3730" w:rsidP="00F320CC">
            <w:pPr>
              <w:spacing w:before="0" w:after="0"/>
            </w:pPr>
            <w:r w:rsidRPr="009A3730">
              <w:rPr>
                <w:b/>
              </w:rPr>
              <w:t>29 nových vozidiel MHD</w:t>
            </w:r>
            <w:r>
              <w:t xml:space="preserve"> pribudlo z</w:t>
            </w:r>
            <w:r w:rsidR="00F320CC">
              <w:t>a rok 2018 v rámci projektov obnovy vozidiel dráhovej MHD v Žiline, Prešove a Košiciach. Celkovo bolo dodaných 62 vozidiel zo zazmluvneného počtu 72.</w:t>
            </w:r>
          </w:p>
          <w:p w14:paraId="1C0CD6AD" w14:textId="77777777" w:rsidR="00F320CC" w:rsidRDefault="00F320CC" w:rsidP="00007C65">
            <w:pPr>
              <w:numPr>
                <w:ilvl w:val="0"/>
                <w:numId w:val="41"/>
              </w:numPr>
              <w:spacing w:before="0" w:after="0"/>
            </w:pPr>
            <w:r>
              <w:t>15 električiek v Bratislave</w:t>
            </w:r>
          </w:p>
          <w:p w14:paraId="3394600C" w14:textId="77777777" w:rsidR="00F320CC" w:rsidRDefault="00F320CC" w:rsidP="00007C65">
            <w:pPr>
              <w:numPr>
                <w:ilvl w:val="0"/>
                <w:numId w:val="41"/>
              </w:numPr>
              <w:spacing w:before="0" w:after="0"/>
            </w:pPr>
            <w:r>
              <w:t>13 električiek v Košiciach</w:t>
            </w:r>
          </w:p>
          <w:p w14:paraId="5E3584D9" w14:textId="77777777" w:rsidR="00F320CC" w:rsidRDefault="00F320CC" w:rsidP="00007C65">
            <w:pPr>
              <w:numPr>
                <w:ilvl w:val="0"/>
                <w:numId w:val="41"/>
              </w:numPr>
              <w:spacing w:before="0" w:after="0"/>
            </w:pPr>
            <w:r>
              <w:lastRenderedPageBreak/>
              <w:t>15 trolejbusov v Prešove</w:t>
            </w:r>
          </w:p>
          <w:p w14:paraId="46366687" w14:textId="77777777" w:rsidR="00F320CC" w:rsidRDefault="00F320CC" w:rsidP="00007C65">
            <w:pPr>
              <w:numPr>
                <w:ilvl w:val="0"/>
                <w:numId w:val="41"/>
              </w:numPr>
              <w:spacing w:before="0" w:after="0"/>
            </w:pPr>
            <w:r>
              <w:t>19 trolejbusov v Žiline</w:t>
            </w:r>
          </w:p>
          <w:p w14:paraId="30081FE3" w14:textId="77777777" w:rsidR="00F320CC" w:rsidRPr="00383D70" w:rsidRDefault="00F320CC" w:rsidP="00F320CC">
            <w:pPr>
              <w:spacing w:after="0"/>
              <w:rPr>
                <w:sz w:val="16"/>
                <w:szCs w:val="16"/>
              </w:rPr>
            </w:pPr>
            <w:r>
              <w:t xml:space="preserve">Zvyšných 10 vozidiel bude dodaných v rámci opcie na trolejbusy pre Žilinu. </w:t>
            </w:r>
            <w:r w:rsidRPr="009826EA">
              <w:t>Nové vozidlá sú vhodné pre cestujúcich s obmedzenou mobilitou a priestorovou orientáciou. Vozidlá sú schopné komunikovať so zariadeniami pre nevidiacich. Vstupné dvere majú dotykové tlačidlo na otvorenie dverí označené dotykovými prvkami, ktoré nevidiaci a slabozrakí „cítia“ a tak vedia, že ide o vstup (výstup) do vozidla. Vo vozidlách je vyhradené sedadlo pre nevidiacich označené piktogramom, miesto je vybavené držiakom (madlom), vedľa ktorého je signálne tlačidlo pre vodiča, že cestujúci chce vystúpiť.</w:t>
            </w:r>
          </w:p>
          <w:p w14:paraId="42BC0EF2" w14:textId="77777777" w:rsidR="00F320CC" w:rsidRDefault="00F320CC" w:rsidP="00F320CC">
            <w:pPr>
              <w:spacing w:before="0" w:after="0"/>
            </w:pPr>
          </w:p>
          <w:p w14:paraId="24322CEA" w14:textId="5DD37AA9" w:rsidR="00F320CC" w:rsidRDefault="00F320CC" w:rsidP="00F320CC">
            <w:pPr>
              <w:spacing w:before="0" w:after="0"/>
            </w:pPr>
            <w:r w:rsidRPr="009826EA">
              <w:rPr>
                <w:b/>
              </w:rPr>
              <w:t>7,9 km</w:t>
            </w:r>
            <w:r>
              <w:t xml:space="preserve"> električkových tratí bolo zmodernizovaných a v roku 2018 uvedených do prevádzky v meste Košice. Ide o zrealizovanie prvého veľkého projektu v rámci PO3. V rámci projektu sa predpokladá dosiahnutie úspory času vo verejnej osobnej doprave v hodnote 3,66 mil. €.</w:t>
            </w:r>
          </w:p>
          <w:p w14:paraId="5E4F5140" w14:textId="015421A8" w:rsidR="00F320CC" w:rsidRDefault="009C2A77" w:rsidP="00F320CC">
            <w:pPr>
              <w:pStyle w:val="Text1"/>
              <w:spacing w:after="0"/>
              <w:ind w:left="0"/>
            </w:pPr>
            <w:r w:rsidRPr="009C2A77">
              <w:rPr>
                <w:b/>
              </w:rPr>
              <w:t>8 terminálov</w:t>
            </w:r>
            <w:r w:rsidRPr="00F320CC">
              <w:rPr>
                <w:b/>
              </w:rPr>
              <w:t xml:space="preserve"> </w:t>
            </w:r>
            <w:r w:rsidR="00F320CC" w:rsidRPr="00F320CC">
              <w:rPr>
                <w:b/>
              </w:rPr>
              <w:t>integrovanej osobnej dopravy</w:t>
            </w:r>
            <w:r>
              <w:t xml:space="preserve"> je</w:t>
            </w:r>
            <w:r w:rsidR="00CF207A">
              <w:t xml:space="preserve"> </w:t>
            </w:r>
            <w:r w:rsidR="00F320CC">
              <w:t xml:space="preserve">cieľom OPII </w:t>
            </w:r>
            <w:r>
              <w:t>do konca roku 2023</w:t>
            </w:r>
            <w:r w:rsidR="00F320CC">
              <w:t xml:space="preserve">. V roku 2018 bol riadne ukončený projekt na vypracovanie projektovej dokumentácie (v stupni DÚR, DSR, DRS)  pre výstavbu TIOP v Trebišove. </w:t>
            </w:r>
            <w:r w:rsidR="00A149D4">
              <w:t>Samotná výstavba TIOP</w:t>
            </w:r>
            <w:r w:rsidR="003156B1">
              <w:t>-</w:t>
            </w:r>
            <w:r w:rsidR="00A149D4">
              <w:t xml:space="preserve">u v Trebišove bude na základe vykonanej analýzy v rámci pripravovanej revízie OPII realizovaná z prostriedkov PO5. </w:t>
            </w:r>
            <w:r w:rsidR="00F320CC">
              <w:t>V roku 2018 bol zazmluvnený projekt na vypracovanie projektovej dokumentácie  (v stupni DÚR) pre 6 terminálov na úseku Devínska Nová Ves – Bratislava hl. stanica – Podunajské Biskupice.</w:t>
            </w:r>
          </w:p>
          <w:p w14:paraId="33F1CCEC" w14:textId="77777777" w:rsidR="00F320CC" w:rsidRDefault="00F320CC" w:rsidP="00F320CC">
            <w:pPr>
              <w:spacing w:before="0" w:after="0"/>
            </w:pPr>
          </w:p>
          <w:p w14:paraId="15840859" w14:textId="77777777" w:rsidR="00A149D4" w:rsidRPr="003938A7" w:rsidRDefault="00A149D4" w:rsidP="00A149D4">
            <w:pPr>
              <w:pStyle w:val="Text1"/>
              <w:spacing w:before="0" w:after="0"/>
              <w:ind w:left="0"/>
              <w:rPr>
                <w:b/>
              </w:rPr>
            </w:pPr>
            <w:r>
              <w:rPr>
                <w:b/>
              </w:rPr>
              <w:t>Užitočné odkazy:</w:t>
            </w:r>
          </w:p>
          <w:p w14:paraId="0540ECCB" w14:textId="77777777" w:rsidR="00A149D4" w:rsidRDefault="00680F6F" w:rsidP="00A149D4">
            <w:pPr>
              <w:pStyle w:val="Text1"/>
              <w:spacing w:before="0" w:after="0"/>
              <w:ind w:left="0"/>
            </w:pPr>
            <w:hyperlink r:id="rId53" w:history="1">
              <w:r w:rsidR="00A149D4" w:rsidRPr="00687489">
                <w:rPr>
                  <w:rStyle w:val="Hypertextovprepojenie"/>
                </w:rPr>
                <w:t>https://www.opii.gov.sk/informacie/verejna-osobna-doprava</w:t>
              </w:r>
            </w:hyperlink>
          </w:p>
          <w:p w14:paraId="26C8CC8A" w14:textId="77777777" w:rsidR="00A149D4" w:rsidRDefault="00680F6F" w:rsidP="00A149D4">
            <w:pPr>
              <w:pStyle w:val="Text1"/>
              <w:spacing w:before="0" w:after="0"/>
              <w:ind w:left="0"/>
            </w:pPr>
            <w:hyperlink r:id="rId54" w:history="1">
              <w:r w:rsidR="00A149D4" w:rsidRPr="00687489">
                <w:rPr>
                  <w:rStyle w:val="Hypertextovprepojenie"/>
                </w:rPr>
                <w:t>https://www.dpb.sk/sk/projekty-eu</w:t>
              </w:r>
            </w:hyperlink>
          </w:p>
          <w:p w14:paraId="3A57EDF3" w14:textId="2E8E517F" w:rsidR="00F320CC" w:rsidRDefault="00680F6F" w:rsidP="00401F88">
            <w:pPr>
              <w:pStyle w:val="Text1"/>
              <w:spacing w:before="0" w:after="0"/>
              <w:ind w:left="0"/>
            </w:pPr>
            <w:hyperlink r:id="rId55" w:history="1">
              <w:r w:rsidR="00A149D4" w:rsidRPr="00B40CAA">
                <w:rPr>
                  <w:rStyle w:val="Hypertextovprepojenie"/>
                </w:rPr>
                <w:t>https://www.dpmk.sk/dpmk/projekty-eu</w:t>
              </w:r>
            </w:hyperlink>
          </w:p>
          <w:p w14:paraId="08688B4D" w14:textId="21EF40A2" w:rsidR="00A149D4" w:rsidRDefault="00680F6F" w:rsidP="00401F88">
            <w:pPr>
              <w:pStyle w:val="Text1"/>
              <w:spacing w:before="0" w:after="0"/>
              <w:ind w:left="0"/>
            </w:pPr>
            <w:hyperlink r:id="rId56" w:history="1">
              <w:r w:rsidR="00A149D4" w:rsidRPr="00B40CAA">
                <w:rPr>
                  <w:rStyle w:val="Hypertextovprepojenie"/>
                </w:rPr>
                <w:t>http://www.dpmz.sk/projekty-eu/</w:t>
              </w:r>
            </w:hyperlink>
          </w:p>
          <w:p w14:paraId="57B1A9E9" w14:textId="790903F2" w:rsidR="00A149D4" w:rsidRDefault="00680F6F" w:rsidP="00401F88">
            <w:pPr>
              <w:pStyle w:val="Text1"/>
              <w:spacing w:before="0" w:after="0"/>
              <w:ind w:left="0"/>
            </w:pPr>
            <w:hyperlink r:id="rId57" w:history="1">
              <w:r w:rsidR="00A149D4" w:rsidRPr="00B40CAA">
                <w:rPr>
                  <w:rStyle w:val="Hypertextovprepojenie"/>
                </w:rPr>
                <w:t>https://www.dpmp.sk/projekteu.html</w:t>
              </w:r>
            </w:hyperlink>
          </w:p>
          <w:p w14:paraId="0FAE73A6" w14:textId="671A3F63" w:rsidR="00401F88" w:rsidRPr="001D7775" w:rsidRDefault="00401F88" w:rsidP="003D7DE1">
            <w:pPr>
              <w:pStyle w:val="Text1"/>
              <w:spacing w:before="0" w:after="0"/>
              <w:ind w:left="0"/>
            </w:pPr>
          </w:p>
        </w:tc>
      </w:tr>
      <w:tr w:rsidR="00CF207A" w:rsidRPr="001D7775" w14:paraId="7ECE270B" w14:textId="77777777" w:rsidTr="0047688D">
        <w:tc>
          <w:tcPr>
            <w:tcW w:w="0" w:type="auto"/>
            <w:shd w:val="clear" w:color="auto" w:fill="auto"/>
          </w:tcPr>
          <w:p w14:paraId="6662FE99" w14:textId="77777777" w:rsidR="00CF207A" w:rsidRPr="0049492D" w:rsidRDefault="00CF207A" w:rsidP="00CE4BE1">
            <w:pPr>
              <w:pStyle w:val="Text1"/>
              <w:spacing w:before="0" w:after="0"/>
              <w:ind w:left="0"/>
              <w:rPr>
                <w:b/>
                <w:u w:val="single"/>
              </w:rPr>
            </w:pPr>
          </w:p>
        </w:tc>
      </w:tr>
    </w:tbl>
    <w:p w14:paraId="75A4A3C1"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8286"/>
      </w:tblGrid>
      <w:tr w:rsidR="002F219B" w:rsidRPr="001D7775" w14:paraId="3BCE9BF6" w14:textId="77777777" w:rsidTr="0047688D">
        <w:tc>
          <w:tcPr>
            <w:tcW w:w="0" w:type="auto"/>
            <w:shd w:val="clear" w:color="auto" w:fill="auto"/>
          </w:tcPr>
          <w:p w14:paraId="482B1322" w14:textId="77777777" w:rsidR="008C5CFA" w:rsidRPr="001D7775" w:rsidRDefault="00BD23C4" w:rsidP="00300A01">
            <w:pPr>
              <w:spacing w:before="0" w:after="0"/>
            </w:pPr>
            <w:r w:rsidRPr="001D7775">
              <w:rPr>
                <w:noProof/>
              </w:rPr>
              <w:t>Prioritná os</w:t>
            </w:r>
          </w:p>
        </w:tc>
        <w:tc>
          <w:tcPr>
            <w:tcW w:w="0" w:type="auto"/>
            <w:shd w:val="clear" w:color="auto" w:fill="auto"/>
          </w:tcPr>
          <w:p w14:paraId="3789C81C" w14:textId="77777777" w:rsidR="008C5CFA" w:rsidRPr="001D7775" w:rsidRDefault="00BD23C4" w:rsidP="00300A01">
            <w:pPr>
              <w:spacing w:before="0" w:after="0"/>
            </w:pPr>
            <w:r w:rsidRPr="001D7775">
              <w:rPr>
                <w:noProof/>
              </w:rPr>
              <w:t>4</w:t>
            </w:r>
            <w:r w:rsidRPr="001D7775">
              <w:t xml:space="preserve"> - </w:t>
            </w:r>
            <w:r w:rsidRPr="001D7775">
              <w:rPr>
                <w:noProof/>
              </w:rPr>
              <w:t>Infraštruktúra vodnej dopravy (TEN-T CORE)</w:t>
            </w:r>
            <w:r w:rsidRPr="001D7775">
              <w:t xml:space="preserve"> </w:t>
            </w:r>
          </w:p>
        </w:tc>
      </w:tr>
    </w:tbl>
    <w:p w14:paraId="0041F248"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5DA18692" w14:textId="77777777" w:rsidTr="0047688D">
        <w:tc>
          <w:tcPr>
            <w:tcW w:w="0" w:type="auto"/>
            <w:shd w:val="clear" w:color="auto" w:fill="auto"/>
          </w:tcPr>
          <w:p w14:paraId="3FF7D85D" w14:textId="280DD107" w:rsidR="00A149D4" w:rsidRDefault="00A149D4" w:rsidP="00A149D4">
            <w:pPr>
              <w:pStyle w:val="Text1"/>
              <w:spacing w:before="0" w:after="0"/>
              <w:ind w:left="0"/>
              <w:rPr>
                <w:b/>
                <w:u w:val="single"/>
              </w:rPr>
            </w:pPr>
            <w:r w:rsidRPr="0049492D">
              <w:rPr>
                <w:b/>
                <w:u w:val="single"/>
              </w:rPr>
              <w:t>Napĺnanie cieľov programu na úrovni výstupových ukazovateľov:</w:t>
            </w:r>
          </w:p>
          <w:p w14:paraId="223448AB" w14:textId="77777777" w:rsidR="00A149D4" w:rsidRPr="00CE4BE1" w:rsidRDefault="00A149D4" w:rsidP="00A149D4">
            <w:pPr>
              <w:pStyle w:val="Text1"/>
              <w:spacing w:after="0"/>
              <w:ind w:left="0"/>
              <w:rPr>
                <w:u w:val="single"/>
              </w:rPr>
            </w:pPr>
            <w:r w:rsidRPr="00CE4BE1">
              <w:rPr>
                <w:b/>
                <w:u w:val="single"/>
              </w:rPr>
              <w:t>Investičná priorita:</w:t>
            </w:r>
            <w:r w:rsidRPr="00CE4BE1">
              <w:rPr>
                <w:u w:val="single"/>
              </w:rPr>
              <w:t xml:space="preserve"> </w:t>
            </w:r>
          </w:p>
          <w:p w14:paraId="4AD49CA4" w14:textId="77777777" w:rsidR="00A149D4" w:rsidRDefault="00A149D4" w:rsidP="00A149D4">
            <w:pPr>
              <w:pStyle w:val="Text1"/>
              <w:spacing w:before="0" w:after="0"/>
              <w:ind w:left="0"/>
            </w:pPr>
            <w:r w:rsidRPr="00D25549">
              <w:t>7i - Podpora multimodálneho jednotného európskeho dopravného priestoru pomocou investícií do TEN-T</w:t>
            </w:r>
          </w:p>
          <w:p w14:paraId="561DCE3F" w14:textId="77777777" w:rsidR="00F54765" w:rsidRDefault="00F54765" w:rsidP="00F54765">
            <w:pPr>
              <w:spacing w:before="0" w:after="0"/>
              <w:rPr>
                <w:b/>
              </w:rPr>
            </w:pPr>
          </w:p>
          <w:p w14:paraId="656B07F9" w14:textId="1AB88AF8" w:rsidR="00F54765" w:rsidRDefault="00F54765" w:rsidP="00F54765">
            <w:pPr>
              <w:spacing w:before="0" w:after="0"/>
            </w:pPr>
            <w:r w:rsidRPr="004035A5">
              <w:rPr>
                <w:b/>
              </w:rPr>
              <w:t xml:space="preserve">Ukazovateľ </w:t>
            </w:r>
            <w:r>
              <w:rPr>
                <w:b/>
              </w:rPr>
              <w:t>výkonnostného rámca</w:t>
            </w:r>
            <w:r w:rsidR="00BB541D">
              <w:rPr>
                <w:b/>
              </w:rPr>
              <w:t xml:space="preserve"> (kľúučový vykonávací krok)</w:t>
            </w:r>
            <w:r w:rsidRPr="004035A5">
              <w:rPr>
                <w:b/>
              </w:rPr>
              <w:t>:</w:t>
            </w:r>
            <w:r>
              <w:t xml:space="preserve"> </w:t>
            </w:r>
          </w:p>
          <w:p w14:paraId="04EAE435" w14:textId="024D799C" w:rsidR="00F54765" w:rsidRPr="00F54765" w:rsidRDefault="00F54765" w:rsidP="00F54765">
            <w:pPr>
              <w:pStyle w:val="Text1"/>
              <w:spacing w:before="0" w:after="0"/>
              <w:ind w:left="0"/>
            </w:pPr>
            <w:r w:rsidRPr="00F54765">
              <w:t>K0008 - Počet vyhlásených VO na projekty verejného prístavu Bratislava v súlade s vypracovanou štúdiou realizovateľnosti</w:t>
            </w:r>
          </w:p>
          <w:p w14:paraId="4BB6D856" w14:textId="2452BCF7" w:rsidR="00F54765" w:rsidRDefault="00F54765" w:rsidP="00F54765">
            <w:pPr>
              <w:pStyle w:val="Text1"/>
              <w:spacing w:before="0" w:after="0"/>
              <w:ind w:left="0"/>
            </w:pPr>
            <w:r>
              <w:t>2 VO</w:t>
            </w:r>
            <w:r w:rsidRPr="00401F88">
              <w:t xml:space="preserve"> – </w:t>
            </w:r>
            <w:r>
              <w:t>cieľová</w:t>
            </w:r>
            <w:r w:rsidRPr="00401F88">
              <w:t xml:space="preserve"> hodnota k 31.12.2023</w:t>
            </w:r>
          </w:p>
          <w:p w14:paraId="40962E43" w14:textId="610436EA" w:rsidR="00F54765" w:rsidRPr="00401F88" w:rsidRDefault="00F54765" w:rsidP="00F54765">
            <w:pPr>
              <w:pStyle w:val="Text1"/>
              <w:spacing w:before="0" w:after="0"/>
              <w:ind w:left="0"/>
            </w:pPr>
            <w:r>
              <w:t xml:space="preserve">2 VO </w:t>
            </w:r>
            <w:r w:rsidRPr="00401F88">
              <w:t>– plánovaná hodnota k 31.12.2018</w:t>
            </w:r>
          </w:p>
          <w:p w14:paraId="42417D27" w14:textId="167AB195" w:rsidR="00F54765" w:rsidRDefault="00F54765" w:rsidP="00F54765">
            <w:pPr>
              <w:pStyle w:val="Text1"/>
              <w:spacing w:before="0" w:after="0"/>
              <w:ind w:left="0"/>
            </w:pPr>
            <w:r>
              <w:rPr>
                <w:b/>
              </w:rPr>
              <w:t xml:space="preserve">0 VO </w:t>
            </w:r>
            <w:r w:rsidRPr="00C77FEB">
              <w:t>– skutočne dosiahnutá hodnota k 31.12.2018</w:t>
            </w:r>
          </w:p>
          <w:p w14:paraId="71D1EC0F" w14:textId="77777777" w:rsidR="00C55FDA" w:rsidRDefault="00C55FDA" w:rsidP="00F54765">
            <w:pPr>
              <w:pStyle w:val="Text1"/>
              <w:spacing w:before="0" w:after="0"/>
              <w:ind w:left="0"/>
            </w:pPr>
          </w:p>
          <w:p w14:paraId="1F2C5206" w14:textId="77777777" w:rsidR="00C55FDA" w:rsidRDefault="00C55FDA" w:rsidP="00C55FDA">
            <w:pPr>
              <w:spacing w:after="0"/>
            </w:pPr>
            <w:r w:rsidRPr="004035A5">
              <w:rPr>
                <w:b/>
              </w:rPr>
              <w:t xml:space="preserve">Ukazovateľ </w:t>
            </w:r>
            <w:r>
              <w:rPr>
                <w:b/>
              </w:rPr>
              <w:t>výkonnostného rámca</w:t>
            </w:r>
            <w:r w:rsidRPr="004035A5">
              <w:rPr>
                <w:b/>
              </w:rPr>
              <w:t>:</w:t>
            </w:r>
            <w:r>
              <w:t xml:space="preserve"> </w:t>
            </w:r>
          </w:p>
          <w:p w14:paraId="025362D6" w14:textId="77777777" w:rsidR="00C55FDA" w:rsidRDefault="00C55FDA" w:rsidP="00C55FDA">
            <w:pPr>
              <w:pStyle w:val="Text1"/>
              <w:spacing w:before="0" w:after="0"/>
              <w:ind w:left="0"/>
            </w:pPr>
            <w:r>
              <w:t xml:space="preserve">O0191 - </w:t>
            </w:r>
            <w:r w:rsidRPr="00D25549">
              <w:t>Počet zmodernizovaných verejných prístavov na sieti TEN-T CORE</w:t>
            </w:r>
          </w:p>
          <w:p w14:paraId="54035720" w14:textId="77777777" w:rsidR="00C55FDA" w:rsidRDefault="00C55FDA" w:rsidP="00C55FDA">
            <w:pPr>
              <w:pStyle w:val="Text1"/>
              <w:spacing w:before="0" w:after="0"/>
              <w:ind w:left="0"/>
            </w:pPr>
            <w:r>
              <w:t>1 zmodernizovaný prístav</w:t>
            </w:r>
            <w:r w:rsidRPr="00401F88">
              <w:t xml:space="preserve"> – </w:t>
            </w:r>
            <w:r>
              <w:t xml:space="preserve">cieľová </w:t>
            </w:r>
            <w:r w:rsidRPr="00401F88">
              <w:t xml:space="preserve"> hodnota k 31.12.2023</w:t>
            </w:r>
          </w:p>
          <w:p w14:paraId="66DA12A7" w14:textId="77D83033" w:rsidR="00C55FDA" w:rsidRPr="00401F88" w:rsidRDefault="00C55FDA" w:rsidP="00C55FDA">
            <w:pPr>
              <w:pStyle w:val="Text1"/>
              <w:spacing w:before="0" w:after="0"/>
              <w:ind w:left="0"/>
            </w:pPr>
            <w:r w:rsidRPr="00EE17F9">
              <w:t>0 zmodernizovaných prístavov</w:t>
            </w:r>
            <w:r>
              <w:rPr>
                <w:b/>
              </w:rPr>
              <w:t xml:space="preserve"> </w:t>
            </w:r>
            <w:r w:rsidRPr="00401F88">
              <w:t>–</w:t>
            </w:r>
            <w:r>
              <w:t xml:space="preserve"> plánovaná hodnota k 31.12.2018</w:t>
            </w:r>
          </w:p>
          <w:p w14:paraId="570A7A17" w14:textId="77777777" w:rsidR="00C55FDA" w:rsidRDefault="00C55FDA" w:rsidP="00C55FDA">
            <w:pPr>
              <w:pStyle w:val="Text1"/>
              <w:spacing w:before="0" w:after="0"/>
              <w:ind w:left="0"/>
            </w:pPr>
            <w:r>
              <w:rPr>
                <w:b/>
              </w:rPr>
              <w:t xml:space="preserve">0 zmodernizovaných prístavov </w:t>
            </w:r>
            <w:r w:rsidRPr="00C77FEB">
              <w:t>– skutočne dosiahnutá hodnota k 31.12.2018</w:t>
            </w:r>
          </w:p>
          <w:p w14:paraId="1D59F583" w14:textId="77777777" w:rsidR="00C55FDA" w:rsidRPr="00F54765" w:rsidRDefault="00C55FDA" w:rsidP="00F54765">
            <w:pPr>
              <w:pStyle w:val="Text1"/>
              <w:spacing w:before="0" w:after="0"/>
              <w:ind w:left="0"/>
            </w:pPr>
          </w:p>
          <w:p w14:paraId="598A1538" w14:textId="77777777" w:rsidR="00A149D4" w:rsidRDefault="00A149D4" w:rsidP="00A149D4">
            <w:pPr>
              <w:spacing w:after="0"/>
            </w:pPr>
            <w:r w:rsidRPr="004035A5">
              <w:rPr>
                <w:b/>
              </w:rPr>
              <w:t>Ukazovateľ výstupu:</w:t>
            </w:r>
            <w:r>
              <w:t xml:space="preserve"> </w:t>
            </w:r>
          </w:p>
          <w:p w14:paraId="215CF6CA" w14:textId="77777777" w:rsidR="00A149D4" w:rsidRDefault="00A149D4" w:rsidP="00A149D4">
            <w:pPr>
              <w:pStyle w:val="Text1"/>
              <w:spacing w:before="0" w:after="0"/>
              <w:ind w:left="0"/>
            </w:pPr>
            <w:r>
              <w:t xml:space="preserve">O0090 - </w:t>
            </w:r>
            <w:r w:rsidRPr="00D25549">
              <w:t xml:space="preserve">Počet vypracovaných štúdií realizovateľnosti (v súvislosti s rozvojom prístavov a vodných ciest </w:t>
            </w:r>
            <w:r w:rsidRPr="00D25549">
              <w:lastRenderedPageBreak/>
              <w:t>TEN-T CORE)</w:t>
            </w:r>
          </w:p>
          <w:p w14:paraId="63E061DE" w14:textId="607B55BD" w:rsidR="00A149D4" w:rsidRPr="00401F88" w:rsidRDefault="00F54765" w:rsidP="00A149D4">
            <w:pPr>
              <w:pStyle w:val="Text1"/>
              <w:spacing w:before="0" w:after="0"/>
              <w:ind w:left="0"/>
            </w:pPr>
            <w:r>
              <w:t>3 štúdie realizovateľnosti</w:t>
            </w:r>
            <w:r w:rsidR="00A149D4" w:rsidRPr="00401F88">
              <w:t xml:space="preserve"> – </w:t>
            </w:r>
            <w:r w:rsidR="00A149D4">
              <w:t xml:space="preserve">cieľová </w:t>
            </w:r>
            <w:r w:rsidR="00A149D4" w:rsidRPr="00401F88">
              <w:t xml:space="preserve"> hodnota k 31.12.2023</w:t>
            </w:r>
          </w:p>
          <w:p w14:paraId="06745703" w14:textId="7BFB5846" w:rsidR="00A149D4" w:rsidRDefault="00A149D4" w:rsidP="00A149D4">
            <w:pPr>
              <w:pStyle w:val="Text1"/>
              <w:spacing w:before="0" w:after="0"/>
              <w:ind w:left="0"/>
            </w:pPr>
            <w:r>
              <w:rPr>
                <w:b/>
              </w:rPr>
              <w:t xml:space="preserve">0 </w:t>
            </w:r>
            <w:r w:rsidR="00F54765">
              <w:rPr>
                <w:b/>
              </w:rPr>
              <w:t>štúdii realizovateľnosti</w:t>
            </w:r>
            <w:r>
              <w:rPr>
                <w:b/>
              </w:rPr>
              <w:t xml:space="preserve"> </w:t>
            </w:r>
            <w:r w:rsidRPr="00C77FEB">
              <w:t>– skutočne dosiahnutá hodnota k 31.12.2018</w:t>
            </w:r>
          </w:p>
          <w:p w14:paraId="7DBFAE49" w14:textId="77777777" w:rsidR="00F54765" w:rsidRDefault="00F54765" w:rsidP="00F54765">
            <w:pPr>
              <w:pStyle w:val="Text1"/>
              <w:spacing w:before="0" w:after="0"/>
              <w:ind w:left="0"/>
            </w:pPr>
          </w:p>
          <w:p w14:paraId="13814129" w14:textId="7BCF9469" w:rsidR="00F54765" w:rsidRPr="0049492D" w:rsidRDefault="00F54765" w:rsidP="00F54765">
            <w:pPr>
              <w:pStyle w:val="Text1"/>
              <w:spacing w:before="0" w:after="0"/>
              <w:ind w:left="0"/>
              <w:rPr>
                <w:b/>
                <w:u w:val="single"/>
              </w:rPr>
            </w:pPr>
            <w:r>
              <w:rPr>
                <w:b/>
                <w:u w:val="single"/>
              </w:rPr>
              <w:t>Zhrnutie celkového stavu implementácie PO4</w:t>
            </w:r>
            <w:r w:rsidRPr="0049492D">
              <w:rPr>
                <w:b/>
                <w:u w:val="single"/>
              </w:rPr>
              <w:t>:</w:t>
            </w:r>
          </w:p>
          <w:p w14:paraId="3D8E3482" w14:textId="657D76D4" w:rsidR="00F54765" w:rsidRDefault="00F54765" w:rsidP="00F54765">
            <w:pPr>
              <w:pStyle w:val="Text1"/>
              <w:spacing w:before="0" w:after="0"/>
              <w:ind w:left="0"/>
              <w:rPr>
                <w:b/>
              </w:rPr>
            </w:pPr>
            <w:r>
              <w:rPr>
                <w:b/>
              </w:rPr>
              <w:t>3 zazmluvnené projekty</w:t>
            </w:r>
          </w:p>
          <w:p w14:paraId="1944986E" w14:textId="3A67A001" w:rsidR="00F54765" w:rsidRDefault="003D574A" w:rsidP="00007C65">
            <w:pPr>
              <w:pStyle w:val="Text1"/>
              <w:numPr>
                <w:ilvl w:val="0"/>
                <w:numId w:val="41"/>
              </w:numPr>
              <w:spacing w:before="0" w:after="0"/>
            </w:pPr>
            <w:r>
              <w:t>n</w:t>
            </w:r>
            <w:r w:rsidR="00F54765">
              <w:t xml:space="preserve">ávrh bezpečnostných opatrení </w:t>
            </w:r>
            <w:r>
              <w:t>a havarijný plán verejného prístavu Bratislava</w:t>
            </w:r>
          </w:p>
          <w:p w14:paraId="4743519C" w14:textId="7146F301" w:rsidR="003D574A" w:rsidRDefault="0019036D" w:rsidP="00007C65">
            <w:pPr>
              <w:pStyle w:val="Text1"/>
              <w:numPr>
                <w:ilvl w:val="0"/>
                <w:numId w:val="41"/>
              </w:numPr>
              <w:spacing w:before="0" w:after="0"/>
            </w:pPr>
            <w:r>
              <w:t>štúdia realizovateľnosti pre projekt modernizácie vytyčovacej techniky na Dunaji</w:t>
            </w:r>
          </w:p>
          <w:p w14:paraId="51D93198" w14:textId="4B3C0EEF" w:rsidR="008A07C0" w:rsidRPr="00F54765" w:rsidRDefault="0019036D" w:rsidP="00007C65">
            <w:pPr>
              <w:pStyle w:val="Text1"/>
              <w:numPr>
                <w:ilvl w:val="0"/>
                <w:numId w:val="41"/>
              </w:numPr>
              <w:spacing w:before="0" w:after="0"/>
            </w:pPr>
            <w:r>
              <w:t>predprojektová príprava pre projekt DUNAJBUS</w:t>
            </w:r>
          </w:p>
          <w:p w14:paraId="5A15CBC0" w14:textId="35A6D88B" w:rsidR="008A07C0" w:rsidRPr="008A07C0" w:rsidRDefault="008A07C0" w:rsidP="00A149D4">
            <w:pPr>
              <w:pStyle w:val="Text1"/>
              <w:spacing w:before="0" w:after="0"/>
              <w:ind w:left="0"/>
            </w:pPr>
            <w:r>
              <w:rPr>
                <w:b/>
              </w:rPr>
              <w:t xml:space="preserve">2 štúdie realizovateľnosti </w:t>
            </w:r>
            <w:r>
              <w:t>rozpracované v rámci zazmluvnených projektov</w:t>
            </w:r>
          </w:p>
          <w:p w14:paraId="7124E1A3" w14:textId="6EF4254F" w:rsidR="00F54765" w:rsidRDefault="00CA4E7E" w:rsidP="00A149D4">
            <w:pPr>
              <w:pStyle w:val="Text1"/>
              <w:spacing w:before="0" w:after="0"/>
              <w:ind w:left="0"/>
              <w:rPr>
                <w:b/>
              </w:rPr>
            </w:pPr>
            <w:r>
              <w:rPr>
                <w:b/>
              </w:rPr>
              <w:t>Nízka úroveň kontrahovania a čerpania</w:t>
            </w:r>
          </w:p>
          <w:p w14:paraId="0A1CCDEC" w14:textId="77777777" w:rsidR="00CA4E7E" w:rsidRDefault="00CA4E7E" w:rsidP="00A149D4">
            <w:pPr>
              <w:pStyle w:val="Text1"/>
              <w:spacing w:before="0" w:after="0"/>
              <w:ind w:left="0"/>
              <w:rPr>
                <w:b/>
              </w:rPr>
            </w:pPr>
            <w:r>
              <w:rPr>
                <w:b/>
              </w:rPr>
              <w:t>Nenaplnenie ukazovateľov výkonnostného rámca</w:t>
            </w:r>
          </w:p>
          <w:p w14:paraId="0E149527" w14:textId="77777777" w:rsidR="00CA4E7E" w:rsidRDefault="00CA4E7E" w:rsidP="00A149D4">
            <w:pPr>
              <w:pStyle w:val="Text1"/>
              <w:spacing w:before="0" w:after="0"/>
              <w:ind w:left="0"/>
              <w:rPr>
                <w:b/>
              </w:rPr>
            </w:pPr>
          </w:p>
          <w:p w14:paraId="2BCF4B1D" w14:textId="772B4946" w:rsidR="008A07C0" w:rsidRDefault="0019036D" w:rsidP="0019036D">
            <w:pPr>
              <w:pStyle w:val="Text1"/>
              <w:spacing w:before="0" w:after="0"/>
              <w:ind w:left="0"/>
            </w:pPr>
            <w:r>
              <w:t xml:space="preserve">Doterajšie výsledky dosiahnuté v rámci stanovených cieľov PO4 </w:t>
            </w:r>
            <w:r w:rsidR="008A07C0">
              <w:t>patria medzi naj</w:t>
            </w:r>
            <w:r w:rsidR="00A91A70">
              <w:t>horšie</w:t>
            </w:r>
            <w:r>
              <w:t xml:space="preserve"> spomedzi prioritných osí OPII</w:t>
            </w:r>
            <w:r w:rsidR="00A91A70">
              <w:t xml:space="preserve"> financovaných z Kohézneho fondu</w:t>
            </w:r>
            <w:r>
              <w:t xml:space="preserve">. Na začiatku PO 2014 – 2020 bolo cieľom PO4 zmodernizovať verejný prístav v Bratislave. </w:t>
            </w:r>
            <w:r w:rsidR="00E11203">
              <w:t>K 31.12.2018 sa nepodarilo splniť stanovený kľúčový implementačný krok v podobe vyhlásenia VO na modernizačné práce v prístave Bratislava. Moderniz</w:t>
            </w:r>
            <w:r w:rsidR="00CF207A">
              <w:t>a</w:t>
            </w:r>
            <w:r w:rsidR="00E11203">
              <w:t>čné práce je možné vykonať len na základe štúdie realizovateľnosti, ktorej vypracovanie nebolo relevantné z</w:t>
            </w:r>
            <w:r w:rsidR="00301115">
              <w:t> dôvodu nedoriešených vlastníckych vzťahov v samotnom prístave</w:t>
            </w:r>
            <w:r w:rsidR="00E11203">
              <w:t>.</w:t>
            </w:r>
          </w:p>
          <w:p w14:paraId="14A9B8E8" w14:textId="6C537037" w:rsidR="00DA5D27" w:rsidRDefault="00E11203" w:rsidP="00DA5D27">
            <w:pPr>
              <w:spacing w:before="0" w:after="0"/>
            </w:pPr>
            <w:r>
              <w:t>RO OPII preto od tohto cieľa upustilo a a</w:t>
            </w:r>
            <w:r w:rsidR="00301115">
              <w:t xml:space="preserve">ko opatrenie </w:t>
            </w:r>
            <w:r w:rsidR="00DA5D27">
              <w:t xml:space="preserve">na zlepšenie nepriaznivého stavu boli do oprávnených aktivít PO4 doplnené aktivity so zameraním na osobnú vodnú dopravu. Cieľom opatrenia je umožniť realizáciu projektu pravidelnej osobnej dopravy po Dunaji tzv. DUNAJBUS, ktorého investičné náklady v hodnote viac ako 60 mil. € </w:t>
            </w:r>
            <w:r>
              <w:t>by mali pokryť zhruba</w:t>
            </w:r>
            <w:r w:rsidR="00DA5D27">
              <w:t xml:space="preserve"> 50 % zostávajúcej alokácie PO4. </w:t>
            </w:r>
            <w:r w:rsidR="00DA5D27" w:rsidRPr="00E11203">
              <w:rPr>
                <w:b/>
              </w:rPr>
              <w:t xml:space="preserve">V prípade, že implementácia tohto projektu </w:t>
            </w:r>
            <w:r w:rsidR="00CF207A">
              <w:rPr>
                <w:b/>
              </w:rPr>
              <w:t xml:space="preserve">nezíska pozitívne stanovisko JASPERS, resp. </w:t>
            </w:r>
            <w:r w:rsidR="00DA5D27" w:rsidRPr="00E11203">
              <w:rPr>
                <w:b/>
              </w:rPr>
              <w:t xml:space="preserve">nebude prebiehať v zmysle stanoveného harmonogramu pristúpi RO OPII k presunu finančných zdrojov </w:t>
            </w:r>
            <w:r w:rsidRPr="00E11203">
              <w:rPr>
                <w:b/>
              </w:rPr>
              <w:t>z PO4 do PO3.</w:t>
            </w:r>
          </w:p>
          <w:p w14:paraId="1EEBBEF4" w14:textId="77777777" w:rsidR="00301115" w:rsidRDefault="00301115" w:rsidP="0019036D">
            <w:pPr>
              <w:pStyle w:val="Text1"/>
              <w:spacing w:before="0" w:after="0"/>
              <w:ind w:left="0"/>
            </w:pPr>
          </w:p>
          <w:p w14:paraId="1E58A304" w14:textId="35EF7B85" w:rsidR="00E11203" w:rsidRDefault="00E419D6" w:rsidP="0019036D">
            <w:pPr>
              <w:pStyle w:val="Text1"/>
              <w:spacing w:before="0" w:after="0"/>
              <w:ind w:left="0"/>
              <w:rPr>
                <w:b/>
              </w:rPr>
            </w:pPr>
            <w:r>
              <w:rPr>
                <w:b/>
              </w:rPr>
              <w:t>Na základe</w:t>
            </w:r>
            <w:r w:rsidR="00E11203" w:rsidRPr="00EA1763">
              <w:rPr>
                <w:b/>
              </w:rPr>
              <w:t xml:space="preserve"> nesplnenia čiastkových cieľov výkonnostného</w:t>
            </w:r>
            <w:r w:rsidR="004D54A6">
              <w:rPr>
                <w:b/>
              </w:rPr>
              <w:t xml:space="preserve"> rámca</w:t>
            </w:r>
            <w:r w:rsidR="00E11203" w:rsidRPr="00EA1763">
              <w:rPr>
                <w:b/>
              </w:rPr>
              <w:t xml:space="preserve"> </w:t>
            </w:r>
            <w:r w:rsidR="00EA1763" w:rsidRPr="00EA1763">
              <w:rPr>
                <w:b/>
              </w:rPr>
              <w:t>bude RO OPII navrhovať</w:t>
            </w:r>
            <w:r w:rsidR="00EA1763">
              <w:rPr>
                <w:b/>
              </w:rPr>
              <w:t xml:space="preserve"> v rámci pripravovanej revízie OPII (verzia 6.0)</w:t>
            </w:r>
            <w:r w:rsidR="00EA1763" w:rsidRPr="00EA1763">
              <w:rPr>
                <w:b/>
              </w:rPr>
              <w:t xml:space="preserve"> presun finančných prostriedkov výkonnostnej rezervy PO4 do PO3</w:t>
            </w:r>
            <w:r w:rsidR="00EA1763">
              <w:rPr>
                <w:b/>
              </w:rPr>
              <w:t>.</w:t>
            </w:r>
          </w:p>
          <w:p w14:paraId="49728667" w14:textId="77777777" w:rsidR="0029687F" w:rsidRDefault="0029687F" w:rsidP="0019036D">
            <w:pPr>
              <w:pStyle w:val="Text1"/>
              <w:spacing w:before="0" w:after="0"/>
              <w:ind w:left="0"/>
              <w:rPr>
                <w:b/>
              </w:rPr>
            </w:pPr>
          </w:p>
          <w:p w14:paraId="499AEEDD" w14:textId="77777777" w:rsidR="0029687F" w:rsidRPr="003938A7" w:rsidRDefault="0029687F" w:rsidP="0029687F">
            <w:pPr>
              <w:pStyle w:val="Text1"/>
              <w:spacing w:before="0" w:after="0"/>
              <w:ind w:left="0"/>
              <w:rPr>
                <w:b/>
              </w:rPr>
            </w:pPr>
            <w:r>
              <w:rPr>
                <w:b/>
              </w:rPr>
              <w:t>Užitočné odkazy:</w:t>
            </w:r>
          </w:p>
          <w:p w14:paraId="4962892E" w14:textId="35BBB6E6" w:rsidR="0029687F" w:rsidRDefault="00680F6F" w:rsidP="0019036D">
            <w:pPr>
              <w:pStyle w:val="Text1"/>
              <w:spacing w:before="0" w:after="0"/>
              <w:ind w:left="0"/>
            </w:pPr>
            <w:hyperlink r:id="rId58" w:history="1">
              <w:r w:rsidR="0029687F" w:rsidRPr="0029687F">
                <w:rPr>
                  <w:rStyle w:val="Hypertextovprepojenie"/>
                </w:rPr>
                <w:t>https://www.opii.gov.sk/informacie/vodna-doprava</w:t>
              </w:r>
            </w:hyperlink>
          </w:p>
          <w:p w14:paraId="7D6459D0" w14:textId="3C2F8D5A" w:rsidR="0029687F" w:rsidRDefault="00680F6F" w:rsidP="0019036D">
            <w:pPr>
              <w:pStyle w:val="Text1"/>
              <w:spacing w:before="0" w:after="0"/>
              <w:ind w:left="0"/>
            </w:pPr>
            <w:hyperlink r:id="rId59" w:history="1">
              <w:r w:rsidR="0029687F" w:rsidRPr="00B40CAA">
                <w:rPr>
                  <w:rStyle w:val="Hypertextovprepojenie"/>
                </w:rPr>
                <w:t>https://www.portslovakia.com/</w:t>
              </w:r>
            </w:hyperlink>
          </w:p>
          <w:p w14:paraId="66DF6CD0" w14:textId="4CD8C5B9" w:rsidR="0029687F" w:rsidRDefault="00680F6F" w:rsidP="0019036D">
            <w:pPr>
              <w:pStyle w:val="Text1"/>
              <w:spacing w:before="0" w:after="0"/>
              <w:ind w:left="0"/>
            </w:pPr>
            <w:hyperlink r:id="rId60" w:history="1">
              <w:r w:rsidR="0029687F" w:rsidRPr="00B40CAA">
                <w:rPr>
                  <w:rStyle w:val="Hypertextovprepojenie"/>
                </w:rPr>
                <w:t>https://www.svp.sk/sk/uvodna-stranka/</w:t>
              </w:r>
            </w:hyperlink>
          </w:p>
          <w:p w14:paraId="58513679" w14:textId="759FBAD0" w:rsidR="0029687F" w:rsidRDefault="00680F6F" w:rsidP="0019036D">
            <w:pPr>
              <w:pStyle w:val="Text1"/>
              <w:spacing w:before="0" w:after="0"/>
              <w:ind w:left="0"/>
            </w:pPr>
            <w:hyperlink r:id="rId61" w:history="1">
              <w:r w:rsidR="000806FF" w:rsidRPr="00B40CAA">
                <w:rPr>
                  <w:rStyle w:val="Hypertextovprepojenie"/>
                </w:rPr>
                <w:t>http://www.prodanubia.sk/dunajbus.html</w:t>
              </w:r>
            </w:hyperlink>
          </w:p>
          <w:p w14:paraId="7CF85353" w14:textId="5BF83078" w:rsidR="0029687F" w:rsidRPr="00EA1763" w:rsidRDefault="0029687F" w:rsidP="0019036D">
            <w:pPr>
              <w:pStyle w:val="Text1"/>
              <w:spacing w:before="0" w:after="0"/>
              <w:ind w:left="0"/>
              <w:rPr>
                <w:b/>
              </w:rPr>
            </w:pPr>
          </w:p>
        </w:tc>
      </w:tr>
    </w:tbl>
    <w:p w14:paraId="18B47B2A"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2"/>
        <w:gridCol w:w="7226"/>
      </w:tblGrid>
      <w:tr w:rsidR="002F219B" w:rsidRPr="001D7775" w14:paraId="65D28178" w14:textId="77777777" w:rsidTr="0047688D">
        <w:tc>
          <w:tcPr>
            <w:tcW w:w="0" w:type="auto"/>
            <w:shd w:val="clear" w:color="auto" w:fill="auto"/>
          </w:tcPr>
          <w:p w14:paraId="5EE5B1DA" w14:textId="77777777" w:rsidR="008C5CFA" w:rsidRPr="001D7775" w:rsidRDefault="00BD23C4" w:rsidP="00300A01">
            <w:pPr>
              <w:spacing w:before="0" w:after="0"/>
            </w:pPr>
            <w:r w:rsidRPr="001D7775">
              <w:rPr>
                <w:noProof/>
              </w:rPr>
              <w:t>Prioritná os</w:t>
            </w:r>
          </w:p>
        </w:tc>
        <w:tc>
          <w:tcPr>
            <w:tcW w:w="0" w:type="auto"/>
            <w:shd w:val="clear" w:color="auto" w:fill="auto"/>
          </w:tcPr>
          <w:p w14:paraId="2CE4EFDB" w14:textId="77777777" w:rsidR="008C5CFA" w:rsidRPr="001D7775" w:rsidRDefault="00BD23C4" w:rsidP="00300A01">
            <w:pPr>
              <w:spacing w:before="0" w:after="0"/>
            </w:pPr>
            <w:r w:rsidRPr="001D7775">
              <w:rPr>
                <w:noProof/>
              </w:rPr>
              <w:t>5</w:t>
            </w:r>
            <w:r w:rsidRPr="001D7775">
              <w:t xml:space="preserve"> - </w:t>
            </w:r>
            <w:r w:rsidRPr="001D7775">
              <w:rPr>
                <w:noProof/>
              </w:rPr>
              <w:t>Železničná infraštruktúra</w:t>
            </w:r>
            <w:r w:rsidRPr="001D7775">
              <w:t xml:space="preserve"> </w:t>
            </w:r>
          </w:p>
        </w:tc>
      </w:tr>
    </w:tbl>
    <w:p w14:paraId="57BDBB6C"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43543BE8" w14:textId="77777777" w:rsidTr="0047688D">
        <w:tc>
          <w:tcPr>
            <w:tcW w:w="0" w:type="auto"/>
            <w:shd w:val="clear" w:color="auto" w:fill="auto"/>
          </w:tcPr>
          <w:p w14:paraId="707E3BC0" w14:textId="67B68F2A" w:rsidR="00582969" w:rsidRDefault="00582969" w:rsidP="00582969">
            <w:pPr>
              <w:pStyle w:val="Text1"/>
              <w:spacing w:before="0" w:after="0"/>
              <w:ind w:left="0"/>
              <w:rPr>
                <w:b/>
                <w:u w:val="single"/>
              </w:rPr>
            </w:pPr>
            <w:r w:rsidRPr="0049492D">
              <w:rPr>
                <w:b/>
                <w:u w:val="single"/>
              </w:rPr>
              <w:t>Napĺnanie cieľov programu na úrovni výstupových ukazovateľov:</w:t>
            </w:r>
          </w:p>
          <w:p w14:paraId="35C72CC9" w14:textId="77777777" w:rsidR="00582969" w:rsidRPr="00CE4BE1" w:rsidRDefault="00582969" w:rsidP="00582969">
            <w:pPr>
              <w:pStyle w:val="Text1"/>
              <w:spacing w:after="0"/>
              <w:ind w:left="0"/>
              <w:rPr>
                <w:u w:val="single"/>
              </w:rPr>
            </w:pPr>
            <w:r w:rsidRPr="00CE4BE1">
              <w:rPr>
                <w:b/>
                <w:u w:val="single"/>
              </w:rPr>
              <w:t>Investičná priorita:</w:t>
            </w:r>
            <w:r w:rsidRPr="00CE4BE1">
              <w:rPr>
                <w:u w:val="single"/>
              </w:rPr>
              <w:t xml:space="preserve"> </w:t>
            </w:r>
          </w:p>
          <w:p w14:paraId="4E680150" w14:textId="77777777" w:rsidR="008C5CFA" w:rsidRDefault="00582969" w:rsidP="00300A01">
            <w:pPr>
              <w:pStyle w:val="Text1"/>
              <w:spacing w:before="0" w:after="0"/>
              <w:ind w:left="0"/>
            </w:pPr>
            <w:r w:rsidRPr="00582969">
              <w:t>7d - Vývoj a modernizácia komplexných, interoperabilných železničných systémov vysokej kvality a podpora opatrení na zníženie hluku</w:t>
            </w:r>
          </w:p>
          <w:p w14:paraId="07074B22" w14:textId="77777777" w:rsidR="00582969" w:rsidRDefault="00582969" w:rsidP="00300A01">
            <w:pPr>
              <w:pStyle w:val="Text1"/>
              <w:spacing w:before="0" w:after="0"/>
              <w:ind w:left="0"/>
            </w:pPr>
          </w:p>
          <w:p w14:paraId="3DDA0E80" w14:textId="77777777" w:rsidR="00582969" w:rsidRDefault="00582969" w:rsidP="00582969">
            <w:pPr>
              <w:spacing w:before="0" w:after="0"/>
            </w:pPr>
            <w:r w:rsidRPr="004035A5">
              <w:rPr>
                <w:b/>
              </w:rPr>
              <w:t xml:space="preserve">Ukazovateľ </w:t>
            </w:r>
            <w:r>
              <w:rPr>
                <w:b/>
              </w:rPr>
              <w:t>výkonnostného rámca</w:t>
            </w:r>
            <w:r w:rsidRPr="004035A5">
              <w:rPr>
                <w:b/>
              </w:rPr>
              <w:t>:</w:t>
            </w:r>
            <w:r>
              <w:t xml:space="preserve"> </w:t>
            </w:r>
          </w:p>
          <w:p w14:paraId="19EDEB48" w14:textId="77777777" w:rsidR="00582969" w:rsidRDefault="00582969" w:rsidP="00300A01">
            <w:pPr>
              <w:pStyle w:val="Text1"/>
              <w:spacing w:before="0" w:after="0"/>
              <w:ind w:left="0"/>
            </w:pPr>
            <w:r>
              <w:t xml:space="preserve">CO12 - </w:t>
            </w:r>
            <w:r w:rsidRPr="00582969">
              <w:t>Celková dĺžka rekonštruovaných alebo zrenovovaných železničných tratí</w:t>
            </w:r>
          </w:p>
          <w:p w14:paraId="5767F342" w14:textId="0F4933B9" w:rsidR="00582969" w:rsidRDefault="00582969" w:rsidP="00582969">
            <w:pPr>
              <w:pStyle w:val="Text1"/>
              <w:spacing w:before="0" w:after="0"/>
              <w:ind w:left="0"/>
            </w:pPr>
            <w:r>
              <w:t>54</w:t>
            </w:r>
            <w:r w:rsidRPr="00401F88">
              <w:t xml:space="preserve">,50 km – </w:t>
            </w:r>
            <w:r>
              <w:t>cieľová</w:t>
            </w:r>
            <w:r w:rsidRPr="00401F88">
              <w:t xml:space="preserve"> hodnota k 31.12.2023</w:t>
            </w:r>
          </w:p>
          <w:p w14:paraId="49EC1D77" w14:textId="3D0E2CBD" w:rsidR="00582969" w:rsidRPr="00401F88" w:rsidRDefault="00582969" w:rsidP="00582969">
            <w:pPr>
              <w:pStyle w:val="Text1"/>
              <w:spacing w:before="0" w:after="0"/>
              <w:ind w:left="0"/>
            </w:pPr>
            <w:r>
              <w:t>54,50</w:t>
            </w:r>
            <w:r w:rsidRPr="00401F88">
              <w:t xml:space="preserve"> km – plánovaná hodnota k 31.12.2018</w:t>
            </w:r>
          </w:p>
          <w:p w14:paraId="02334D0E" w14:textId="5DB1402B" w:rsidR="00582969" w:rsidRDefault="00582969" w:rsidP="00582969">
            <w:pPr>
              <w:pStyle w:val="Text1"/>
              <w:spacing w:before="0" w:after="0"/>
              <w:ind w:left="0"/>
            </w:pPr>
            <w:r>
              <w:rPr>
                <w:b/>
              </w:rPr>
              <w:t xml:space="preserve">  0,00</w:t>
            </w:r>
            <w:r w:rsidRPr="006329BC">
              <w:rPr>
                <w:b/>
              </w:rPr>
              <w:t xml:space="preserve"> km</w:t>
            </w:r>
            <w:r>
              <w:rPr>
                <w:b/>
              </w:rPr>
              <w:t xml:space="preserve"> </w:t>
            </w:r>
            <w:r w:rsidRPr="00C77FEB">
              <w:t>– skutočne dosiahnutá hodnota k 31.12.2018</w:t>
            </w:r>
          </w:p>
          <w:p w14:paraId="312EF9DC" w14:textId="77777777" w:rsidR="006E336B" w:rsidRDefault="006E336B" w:rsidP="00582969">
            <w:pPr>
              <w:pStyle w:val="Text1"/>
              <w:spacing w:before="0" w:after="0"/>
              <w:ind w:left="0"/>
            </w:pPr>
          </w:p>
          <w:p w14:paraId="0EFA5E85" w14:textId="77777777" w:rsidR="00C55FDA" w:rsidRDefault="00C55FDA" w:rsidP="00C55FDA">
            <w:pPr>
              <w:spacing w:before="0" w:after="0"/>
            </w:pPr>
            <w:r w:rsidRPr="004035A5">
              <w:rPr>
                <w:b/>
              </w:rPr>
              <w:lastRenderedPageBreak/>
              <w:t xml:space="preserve">Ukazovateľ </w:t>
            </w:r>
            <w:r>
              <w:rPr>
                <w:b/>
              </w:rPr>
              <w:t>výkonnostného rámca</w:t>
            </w:r>
            <w:r w:rsidRPr="004035A5">
              <w:rPr>
                <w:b/>
              </w:rPr>
              <w:t>:</w:t>
            </w:r>
            <w:r>
              <w:t xml:space="preserve"> </w:t>
            </w:r>
          </w:p>
          <w:p w14:paraId="225DF160" w14:textId="77777777" w:rsidR="006E336B" w:rsidRDefault="006E336B" w:rsidP="006E336B">
            <w:pPr>
              <w:pStyle w:val="Text1"/>
              <w:spacing w:before="0" w:after="0"/>
              <w:ind w:left="0"/>
            </w:pPr>
            <w:r w:rsidRPr="007A7579">
              <w:t>O0091 - Počet lokalít s odstránením environme</w:t>
            </w:r>
            <w:r>
              <w:t>ntálnej záťaže spôsobenej prevá</w:t>
            </w:r>
            <w:r w:rsidRPr="007A7579">
              <w:t>d</w:t>
            </w:r>
            <w:r>
              <w:t>z</w:t>
            </w:r>
            <w:r w:rsidRPr="007A7579">
              <w:t>kou železničnej dopravy</w:t>
            </w:r>
          </w:p>
          <w:p w14:paraId="0901B0C4" w14:textId="77777777" w:rsidR="006E336B" w:rsidRDefault="006E336B" w:rsidP="006E336B">
            <w:pPr>
              <w:pStyle w:val="Text1"/>
              <w:spacing w:before="0" w:after="0"/>
              <w:ind w:left="0"/>
            </w:pPr>
            <w:r>
              <w:t>3 lokality</w:t>
            </w:r>
            <w:r w:rsidRPr="00401F88">
              <w:t xml:space="preserve"> – </w:t>
            </w:r>
            <w:r>
              <w:t>cieľová</w:t>
            </w:r>
            <w:r w:rsidRPr="00401F88">
              <w:t xml:space="preserve"> hodnota k 31.12.2023</w:t>
            </w:r>
          </w:p>
          <w:p w14:paraId="68830FBA" w14:textId="1A4B0535" w:rsidR="006E336B" w:rsidRDefault="006E336B" w:rsidP="006E336B">
            <w:pPr>
              <w:pStyle w:val="Text1"/>
              <w:spacing w:before="0" w:after="0"/>
              <w:ind w:left="0"/>
            </w:pPr>
            <w:r>
              <w:t>3 lokality</w:t>
            </w:r>
            <w:r w:rsidRPr="00401F88">
              <w:t xml:space="preserve"> – plánovaná hodnota k 31.12.2018</w:t>
            </w:r>
          </w:p>
          <w:p w14:paraId="20E70E38" w14:textId="77777777" w:rsidR="006E336B" w:rsidRDefault="006E336B" w:rsidP="006E336B">
            <w:pPr>
              <w:pStyle w:val="Text1"/>
              <w:spacing w:before="0" w:after="0"/>
              <w:ind w:left="0"/>
            </w:pPr>
            <w:r>
              <w:rPr>
                <w:b/>
              </w:rPr>
              <w:t xml:space="preserve">0 lokalít </w:t>
            </w:r>
            <w:r w:rsidRPr="00C77FEB">
              <w:t>– skutočne dosiahnutá hodnota k 31.12.2018</w:t>
            </w:r>
          </w:p>
          <w:p w14:paraId="7234335A" w14:textId="5F8EDCCF" w:rsidR="006E336B" w:rsidRDefault="006E336B" w:rsidP="00EE17F9">
            <w:pPr>
              <w:pStyle w:val="Text1"/>
              <w:spacing w:before="60" w:after="0"/>
              <w:ind w:left="0"/>
            </w:pPr>
            <w:r>
              <w:t>Plánovaná hodnota predstavuje súčet parciálnych výstupov 3 projektov budovania pracovísk THÚ v lokalitách Nové Zámky, Zvolen a Humenné. Z dôvodu posudzovania štátnej pomoci došlo k posunu realizácie projektov. Dosiahnutie cieľovej hodnoty</w:t>
            </w:r>
            <w:r w:rsidR="00EB4D61">
              <w:t xml:space="preserve"> 3 lokalít</w:t>
            </w:r>
            <w:r>
              <w:t xml:space="preserve"> </w:t>
            </w:r>
            <w:r w:rsidR="00EB4D61">
              <w:t>sa predpokladá v roku 2021.</w:t>
            </w:r>
          </w:p>
          <w:p w14:paraId="374865BE" w14:textId="77777777" w:rsidR="007A7579" w:rsidRDefault="007A7579" w:rsidP="007A7579">
            <w:pPr>
              <w:spacing w:after="0"/>
            </w:pPr>
            <w:r w:rsidRPr="004035A5">
              <w:rPr>
                <w:b/>
              </w:rPr>
              <w:t>Ukazovateľ výstupu:</w:t>
            </w:r>
            <w:r>
              <w:t xml:space="preserve"> </w:t>
            </w:r>
          </w:p>
          <w:p w14:paraId="64E2EB0B" w14:textId="4710FFAC" w:rsidR="007A7579" w:rsidRDefault="007A7579" w:rsidP="00300A01">
            <w:pPr>
              <w:pStyle w:val="Text1"/>
              <w:spacing w:before="0" w:after="0"/>
              <w:ind w:left="0"/>
            </w:pPr>
            <w:r>
              <w:t xml:space="preserve">CO12a - </w:t>
            </w:r>
            <w:r w:rsidRPr="007A7579">
              <w:t>Celková dĺžka rekonštruovaných alebo zmodernizovaných železničných tratí; z toho: TEN-T</w:t>
            </w:r>
          </w:p>
          <w:p w14:paraId="5F669C71" w14:textId="2A063946" w:rsidR="007A7579" w:rsidRDefault="007A7579" w:rsidP="007A7579">
            <w:pPr>
              <w:pStyle w:val="Text1"/>
              <w:spacing w:before="0" w:after="0"/>
              <w:ind w:left="0"/>
            </w:pPr>
            <w:r>
              <w:t>21</w:t>
            </w:r>
            <w:r w:rsidRPr="00401F88">
              <w:t xml:space="preserve">,50 km – </w:t>
            </w:r>
            <w:r>
              <w:t>cieľová</w:t>
            </w:r>
            <w:r w:rsidRPr="00401F88">
              <w:t xml:space="preserve"> hodnota k 31.12.2023</w:t>
            </w:r>
          </w:p>
          <w:p w14:paraId="6EE88F6D" w14:textId="77777777" w:rsidR="007A7579" w:rsidRDefault="007A7579" w:rsidP="007A7579">
            <w:pPr>
              <w:pStyle w:val="Text1"/>
              <w:spacing w:before="0" w:after="0"/>
              <w:ind w:left="0"/>
            </w:pPr>
            <w:r>
              <w:rPr>
                <w:b/>
              </w:rPr>
              <w:t xml:space="preserve">  0,00</w:t>
            </w:r>
            <w:r w:rsidRPr="006329BC">
              <w:rPr>
                <w:b/>
              </w:rPr>
              <w:t xml:space="preserve"> km</w:t>
            </w:r>
            <w:r>
              <w:rPr>
                <w:b/>
              </w:rPr>
              <w:t xml:space="preserve"> </w:t>
            </w:r>
            <w:r w:rsidRPr="00C77FEB">
              <w:t>– skutočne dosiahnutá hodnota k 31.12.2018</w:t>
            </w:r>
          </w:p>
          <w:p w14:paraId="25F1BC0E" w14:textId="77777777" w:rsidR="007A7579" w:rsidRDefault="007A7579" w:rsidP="007A7579">
            <w:pPr>
              <w:pStyle w:val="Text1"/>
              <w:spacing w:before="0" w:after="0"/>
              <w:ind w:left="0"/>
            </w:pPr>
          </w:p>
          <w:p w14:paraId="564E6F31" w14:textId="77777777" w:rsidR="007A7579" w:rsidRDefault="007A7579" w:rsidP="007A7579">
            <w:pPr>
              <w:spacing w:after="0"/>
            </w:pPr>
            <w:r w:rsidRPr="004035A5">
              <w:rPr>
                <w:b/>
              </w:rPr>
              <w:t>Ukazovateľ výstupu:</w:t>
            </w:r>
            <w:r>
              <w:t xml:space="preserve"> </w:t>
            </w:r>
          </w:p>
          <w:p w14:paraId="45C83A48" w14:textId="6D9C33D0" w:rsidR="007A7579" w:rsidRDefault="007A7579" w:rsidP="007A7579">
            <w:pPr>
              <w:pStyle w:val="Text1"/>
              <w:spacing w:before="0" w:after="0"/>
              <w:ind w:left="0"/>
            </w:pPr>
            <w:r>
              <w:t xml:space="preserve">O0092 - </w:t>
            </w:r>
            <w:r w:rsidRPr="007A7579">
              <w:t>Dĺžka železničných tratí (mimo TEN-T CORE) so zavedeným systémom ERTMS</w:t>
            </w:r>
          </w:p>
          <w:p w14:paraId="21E0D962" w14:textId="468E960E" w:rsidR="007A7579" w:rsidRDefault="007A7579" w:rsidP="007A7579">
            <w:pPr>
              <w:pStyle w:val="Text1"/>
              <w:spacing w:before="0" w:after="0"/>
              <w:ind w:left="0"/>
            </w:pPr>
            <w:r>
              <w:t>182 km</w:t>
            </w:r>
            <w:r w:rsidRPr="00401F88">
              <w:t xml:space="preserve"> – </w:t>
            </w:r>
            <w:r>
              <w:t>cieľová</w:t>
            </w:r>
            <w:r w:rsidRPr="00401F88">
              <w:t xml:space="preserve"> hodnota k 31.12.2023</w:t>
            </w:r>
          </w:p>
          <w:p w14:paraId="4A0044AA" w14:textId="7D8C6E20" w:rsidR="007A7579" w:rsidRDefault="007A7579" w:rsidP="007A7579">
            <w:pPr>
              <w:pStyle w:val="Text1"/>
              <w:spacing w:before="0" w:after="0"/>
              <w:ind w:left="0"/>
            </w:pPr>
            <w:r>
              <w:rPr>
                <w:b/>
              </w:rPr>
              <w:t xml:space="preserve">    0 km </w:t>
            </w:r>
            <w:r w:rsidRPr="00C77FEB">
              <w:t>– skutočne dosiahnutá hodnota k 31.12.2018</w:t>
            </w:r>
          </w:p>
          <w:p w14:paraId="079FA904" w14:textId="77777777" w:rsidR="00A91A70" w:rsidRDefault="00A91A70" w:rsidP="007A7579">
            <w:pPr>
              <w:pStyle w:val="Text1"/>
              <w:spacing w:before="0" w:after="0"/>
              <w:ind w:left="0"/>
            </w:pPr>
          </w:p>
          <w:p w14:paraId="598ADEDC" w14:textId="3DF7032F" w:rsidR="00A91A70" w:rsidRPr="0049492D" w:rsidRDefault="00A91A70" w:rsidP="00A91A70">
            <w:pPr>
              <w:pStyle w:val="Text1"/>
              <w:spacing w:before="0" w:after="0"/>
              <w:ind w:left="0"/>
              <w:rPr>
                <w:b/>
                <w:u w:val="single"/>
              </w:rPr>
            </w:pPr>
            <w:r>
              <w:rPr>
                <w:b/>
                <w:u w:val="single"/>
              </w:rPr>
              <w:t>Zhrnutie celkového stavu implementácie PO5</w:t>
            </w:r>
            <w:r w:rsidRPr="0049492D">
              <w:rPr>
                <w:b/>
                <w:u w:val="single"/>
              </w:rPr>
              <w:t>:</w:t>
            </w:r>
          </w:p>
          <w:p w14:paraId="56F89884" w14:textId="77777777" w:rsidR="00E419D6" w:rsidRDefault="00E419D6" w:rsidP="007A7579">
            <w:pPr>
              <w:pStyle w:val="Text1"/>
              <w:spacing w:before="0" w:after="0"/>
              <w:ind w:left="0"/>
              <w:rPr>
                <w:b/>
              </w:rPr>
            </w:pPr>
            <w:r>
              <w:rPr>
                <w:b/>
              </w:rPr>
              <w:t>1 zazmluvnený projekt</w:t>
            </w:r>
          </w:p>
          <w:p w14:paraId="076FD121" w14:textId="6B3E6996" w:rsidR="00E419D6" w:rsidRPr="00E419D6" w:rsidRDefault="00E419D6" w:rsidP="00007C65">
            <w:pPr>
              <w:pStyle w:val="Text1"/>
              <w:numPr>
                <w:ilvl w:val="0"/>
                <w:numId w:val="41"/>
              </w:numPr>
              <w:spacing w:before="0" w:after="0"/>
            </w:pPr>
            <w:r>
              <w:t>projektová dokumentácia (DÚR, DSP, DRS) elektrifikácie trate Bánovce nad Ondavou - Humenné</w:t>
            </w:r>
          </w:p>
          <w:p w14:paraId="3072DA75" w14:textId="77777777" w:rsidR="00E419D6" w:rsidRDefault="00E419D6" w:rsidP="00E419D6">
            <w:pPr>
              <w:pStyle w:val="Text1"/>
              <w:spacing w:before="0" w:after="0"/>
              <w:ind w:left="0"/>
              <w:rPr>
                <w:b/>
              </w:rPr>
            </w:pPr>
            <w:r>
              <w:rPr>
                <w:b/>
              </w:rPr>
              <w:t>Nízka úroveň kontrahovania a čerpania</w:t>
            </w:r>
          </w:p>
          <w:p w14:paraId="41338907" w14:textId="77777777" w:rsidR="00E419D6" w:rsidRDefault="00E419D6" w:rsidP="00E419D6">
            <w:pPr>
              <w:pStyle w:val="Text1"/>
              <w:spacing w:before="0" w:after="0"/>
              <w:ind w:left="0"/>
              <w:rPr>
                <w:b/>
              </w:rPr>
            </w:pPr>
            <w:r>
              <w:rPr>
                <w:b/>
              </w:rPr>
              <w:t>Nenaplnenie ukazovateľov výkonnostného rámca</w:t>
            </w:r>
          </w:p>
          <w:p w14:paraId="19FFDA8B" w14:textId="77777777" w:rsidR="00E419D6" w:rsidRDefault="00E419D6" w:rsidP="007A7579">
            <w:pPr>
              <w:pStyle w:val="Text1"/>
              <w:spacing w:before="0" w:after="0"/>
              <w:ind w:left="0"/>
            </w:pPr>
          </w:p>
          <w:p w14:paraId="1323A558" w14:textId="339758D4" w:rsidR="00A91A70" w:rsidRDefault="00D17E40" w:rsidP="007A7579">
            <w:pPr>
              <w:pStyle w:val="Text1"/>
              <w:spacing w:before="0" w:after="0"/>
              <w:ind w:left="0"/>
            </w:pPr>
            <w:r>
              <w:t>Doterajšie výsledky dosiahnuté v rámci stanovených cieľov PO5 patria medzi najhoršie spomedzi prioritných osí OPII financovaných z ERDF.</w:t>
            </w:r>
            <w:r w:rsidR="00E419D6">
              <w:t xml:space="preserve"> V roku 2018 bol po 5 rokoch implementácie zazmluvnený vôbec prvý projekt PO5. Hlavným dôvodom súčasného stavu je skutočnosť, že kľúčový prijímateľ PO5, ktorým sú ŽSR predložili najlepšie pripravené projekty v rámci výziev Nástroja na prepájanie Európy (CEF).</w:t>
            </w:r>
          </w:p>
          <w:p w14:paraId="168170DF" w14:textId="056FED0E" w:rsidR="004024CD" w:rsidRDefault="004024CD" w:rsidP="007A7579">
            <w:pPr>
              <w:pStyle w:val="Text1"/>
              <w:spacing w:before="0" w:after="0"/>
              <w:ind w:left="0"/>
            </w:pPr>
            <w:r>
              <w:t xml:space="preserve">Z pohľadu implementácie v nasledujúcom roku budú kľúčové projekty zamerané na výstavbu 3 staníc </w:t>
            </w:r>
            <w:r w:rsidRPr="001D7775">
              <w:t>technicko-hygienickej údržby v mestách Zvolen, Humenné a Nové Zámky</w:t>
            </w:r>
            <w:r>
              <w:t xml:space="preserve"> v hodnote viac ako 90 mil. €. </w:t>
            </w:r>
            <w:r w:rsidR="00CE65BA">
              <w:t xml:space="preserve">Ďalšími hlavnými projektami prostredníctvom ktorých chce RO OPII využiť alokáciu PO5 je projekt elektrifikácie trate Haniska pri Košiciach – Moldava nad Bodvou a projekty modernizácie komunikačnej infraštruktúry ŽSR. </w:t>
            </w:r>
          </w:p>
          <w:p w14:paraId="271A2EE0" w14:textId="77777777" w:rsidR="00CE65BA" w:rsidRDefault="00CE65BA" w:rsidP="007A7579">
            <w:pPr>
              <w:pStyle w:val="Text1"/>
              <w:spacing w:before="0" w:after="0"/>
              <w:ind w:left="0"/>
            </w:pPr>
          </w:p>
          <w:p w14:paraId="36A32050" w14:textId="249A8003" w:rsidR="00CE65BA" w:rsidRDefault="00CE65BA" w:rsidP="00CE65BA">
            <w:pPr>
              <w:pStyle w:val="Text1"/>
              <w:spacing w:before="0" w:after="0"/>
              <w:ind w:left="0"/>
              <w:rPr>
                <w:b/>
              </w:rPr>
            </w:pPr>
            <w:r>
              <w:rPr>
                <w:b/>
              </w:rPr>
              <w:t>Na základe</w:t>
            </w:r>
            <w:r w:rsidRPr="00EA1763">
              <w:rPr>
                <w:b/>
              </w:rPr>
              <w:t xml:space="preserve"> nesplnenia čiastkových cieľov výkonnostného</w:t>
            </w:r>
            <w:r w:rsidR="004D54A6">
              <w:rPr>
                <w:b/>
              </w:rPr>
              <w:t xml:space="preserve"> rámca</w:t>
            </w:r>
            <w:r w:rsidRPr="00EA1763">
              <w:rPr>
                <w:b/>
              </w:rPr>
              <w:t xml:space="preserve"> bude RO OPII navrhovať</w:t>
            </w:r>
            <w:r>
              <w:rPr>
                <w:b/>
              </w:rPr>
              <w:t xml:space="preserve"> v rámci pripravovanej revízie OPII (verzia 6.0)</w:t>
            </w:r>
            <w:r w:rsidRPr="00EA1763">
              <w:rPr>
                <w:b/>
              </w:rPr>
              <w:t xml:space="preserve"> presun finančných prostriedkov výkonnostnej rezervy PO</w:t>
            </w:r>
            <w:r w:rsidR="004D54A6">
              <w:rPr>
                <w:b/>
              </w:rPr>
              <w:t>5</w:t>
            </w:r>
            <w:r w:rsidRPr="00EA1763">
              <w:rPr>
                <w:b/>
              </w:rPr>
              <w:t xml:space="preserve"> do PO</w:t>
            </w:r>
            <w:r w:rsidR="004D54A6">
              <w:rPr>
                <w:b/>
              </w:rPr>
              <w:t>6</w:t>
            </w:r>
            <w:r>
              <w:rPr>
                <w:b/>
              </w:rPr>
              <w:t>.</w:t>
            </w:r>
          </w:p>
          <w:p w14:paraId="2B1B5CAE" w14:textId="77777777" w:rsidR="00CE65BA" w:rsidRDefault="00CE65BA" w:rsidP="00CE65BA">
            <w:pPr>
              <w:pStyle w:val="Text1"/>
              <w:spacing w:before="0" w:after="0"/>
              <w:ind w:left="0"/>
              <w:rPr>
                <w:b/>
              </w:rPr>
            </w:pPr>
          </w:p>
          <w:p w14:paraId="53BF3ADA" w14:textId="77777777" w:rsidR="00CE65BA" w:rsidRPr="003938A7" w:rsidRDefault="00CE65BA" w:rsidP="00CE65BA">
            <w:pPr>
              <w:pStyle w:val="Text1"/>
              <w:spacing w:before="0" w:after="0"/>
              <w:ind w:left="0"/>
              <w:rPr>
                <w:b/>
              </w:rPr>
            </w:pPr>
            <w:r>
              <w:rPr>
                <w:b/>
              </w:rPr>
              <w:t>Užitočné odkazy:</w:t>
            </w:r>
          </w:p>
          <w:p w14:paraId="79360C0F" w14:textId="0776930D" w:rsidR="000B0C51" w:rsidRDefault="00680F6F" w:rsidP="007A7579">
            <w:pPr>
              <w:pStyle w:val="Text1"/>
              <w:spacing w:before="0" w:after="0"/>
              <w:ind w:left="0"/>
            </w:pPr>
            <w:hyperlink r:id="rId62" w:history="1">
              <w:r w:rsidR="000B0C51" w:rsidRPr="00B40CAA">
                <w:rPr>
                  <w:rStyle w:val="Hypertextovprepojenie"/>
                </w:rPr>
                <w:t>https://www.opii.gov.sk/informacie/zeleznice</w:t>
              </w:r>
            </w:hyperlink>
          </w:p>
          <w:p w14:paraId="328515D3" w14:textId="2979888C" w:rsidR="00CE65BA" w:rsidRDefault="00680F6F" w:rsidP="007A7579">
            <w:pPr>
              <w:pStyle w:val="Text1"/>
              <w:spacing w:before="0" w:after="0"/>
              <w:ind w:left="0"/>
            </w:pPr>
            <w:hyperlink r:id="rId63" w:history="1">
              <w:r w:rsidR="000B0C51" w:rsidRPr="00B40CAA">
                <w:rPr>
                  <w:rStyle w:val="Hypertextovprepojenie"/>
                </w:rPr>
                <w:t>https://www.opii.gov.sk/projekty/narodne-projekty</w:t>
              </w:r>
            </w:hyperlink>
          </w:p>
          <w:p w14:paraId="0C90719A" w14:textId="77777777" w:rsidR="000B0C51" w:rsidRDefault="00680F6F" w:rsidP="000B0C51">
            <w:pPr>
              <w:pStyle w:val="Text1"/>
              <w:spacing w:before="0" w:after="0"/>
              <w:ind w:left="0"/>
            </w:pPr>
            <w:hyperlink r:id="rId64" w:history="1">
              <w:r w:rsidR="000B0C51" w:rsidRPr="00BF3575">
                <w:rPr>
                  <w:rStyle w:val="Hypertextovprepojenie"/>
                </w:rPr>
                <w:t>https://www.zsr.sk/modernizacia-trati/projekty-spolufinancovane-eu/stavby-realizacii/</w:t>
              </w:r>
            </w:hyperlink>
          </w:p>
          <w:p w14:paraId="24CC0E7B" w14:textId="1B5BBFB7" w:rsidR="007A7579" w:rsidRPr="001D7775" w:rsidRDefault="007A7579" w:rsidP="00300A01">
            <w:pPr>
              <w:pStyle w:val="Text1"/>
              <w:spacing w:before="0" w:after="0"/>
              <w:ind w:left="0"/>
            </w:pPr>
          </w:p>
        </w:tc>
      </w:tr>
    </w:tbl>
    <w:p w14:paraId="118B081A"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8201"/>
      </w:tblGrid>
      <w:tr w:rsidR="002F219B" w:rsidRPr="001D7775" w14:paraId="37B8B79F" w14:textId="77777777" w:rsidTr="0047688D">
        <w:tc>
          <w:tcPr>
            <w:tcW w:w="0" w:type="auto"/>
            <w:shd w:val="clear" w:color="auto" w:fill="auto"/>
          </w:tcPr>
          <w:p w14:paraId="1DC2989A" w14:textId="77777777" w:rsidR="008C5CFA" w:rsidRPr="001D7775" w:rsidRDefault="00BD23C4" w:rsidP="00300A01">
            <w:pPr>
              <w:spacing w:before="0" w:after="0"/>
            </w:pPr>
            <w:r w:rsidRPr="001D7775">
              <w:rPr>
                <w:noProof/>
              </w:rPr>
              <w:t>Prioritná os</w:t>
            </w:r>
          </w:p>
        </w:tc>
        <w:tc>
          <w:tcPr>
            <w:tcW w:w="0" w:type="auto"/>
            <w:shd w:val="clear" w:color="auto" w:fill="auto"/>
          </w:tcPr>
          <w:p w14:paraId="4D65068A" w14:textId="77777777" w:rsidR="008C5CFA" w:rsidRPr="001D7775" w:rsidRDefault="00BD23C4" w:rsidP="00300A01">
            <w:pPr>
              <w:spacing w:before="0" w:after="0"/>
            </w:pPr>
            <w:r w:rsidRPr="001D7775">
              <w:rPr>
                <w:noProof/>
              </w:rPr>
              <w:t>6</w:t>
            </w:r>
            <w:r w:rsidRPr="001D7775">
              <w:t xml:space="preserve"> - </w:t>
            </w:r>
            <w:r w:rsidRPr="001D7775">
              <w:rPr>
                <w:noProof/>
              </w:rPr>
              <w:t>Cestná infraštruktúra (mimo TEN-T CORE)</w:t>
            </w:r>
            <w:r w:rsidRPr="001D7775">
              <w:t xml:space="preserve"> </w:t>
            </w:r>
          </w:p>
        </w:tc>
      </w:tr>
    </w:tbl>
    <w:p w14:paraId="44692049"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2BBD35ED" w14:textId="77777777" w:rsidTr="0047688D">
        <w:tc>
          <w:tcPr>
            <w:tcW w:w="0" w:type="auto"/>
            <w:shd w:val="clear" w:color="auto" w:fill="auto"/>
          </w:tcPr>
          <w:p w14:paraId="6C7449F4" w14:textId="09C0A8FF" w:rsidR="00A40BFD" w:rsidRDefault="00A40BFD" w:rsidP="00A40BFD">
            <w:pPr>
              <w:pStyle w:val="Text1"/>
              <w:spacing w:before="0" w:after="0"/>
              <w:ind w:left="0"/>
              <w:rPr>
                <w:b/>
                <w:u w:val="single"/>
              </w:rPr>
            </w:pPr>
            <w:r w:rsidRPr="0049492D">
              <w:rPr>
                <w:b/>
                <w:u w:val="single"/>
              </w:rPr>
              <w:t>Napĺnanie cieľov programu na úrovni výstupových ukazovateľov:</w:t>
            </w:r>
          </w:p>
          <w:p w14:paraId="4446116C" w14:textId="77777777" w:rsidR="00A40BFD" w:rsidRPr="00CE4BE1" w:rsidRDefault="00A40BFD" w:rsidP="00A40BFD">
            <w:pPr>
              <w:pStyle w:val="Text1"/>
              <w:spacing w:after="0"/>
              <w:ind w:left="0"/>
              <w:rPr>
                <w:u w:val="single"/>
              </w:rPr>
            </w:pPr>
            <w:r w:rsidRPr="00CE4BE1">
              <w:rPr>
                <w:b/>
                <w:u w:val="single"/>
              </w:rPr>
              <w:t>Investičná priorita:</w:t>
            </w:r>
            <w:r w:rsidRPr="00CE4BE1">
              <w:rPr>
                <w:u w:val="single"/>
              </w:rPr>
              <w:t xml:space="preserve"> </w:t>
            </w:r>
          </w:p>
          <w:p w14:paraId="39EA4610" w14:textId="77777777" w:rsidR="008C5CFA" w:rsidRDefault="00F62938" w:rsidP="00300A01">
            <w:pPr>
              <w:pStyle w:val="Text1"/>
              <w:spacing w:before="0" w:after="0"/>
              <w:ind w:left="0"/>
            </w:pPr>
            <w:r w:rsidRPr="00F62938">
              <w:t>7a - Podpora multimodálneho jednotného európskeho dopravného priestoru pomocou investícií do TEN-T</w:t>
            </w:r>
          </w:p>
          <w:p w14:paraId="6B8EB06C" w14:textId="6075B36F" w:rsidR="00F62938" w:rsidRDefault="00F62938" w:rsidP="00F62938">
            <w:pPr>
              <w:spacing w:after="0"/>
            </w:pPr>
            <w:r w:rsidRPr="004035A5">
              <w:rPr>
                <w:b/>
              </w:rPr>
              <w:lastRenderedPageBreak/>
              <w:t>Ukazovateľ výstupu:</w:t>
            </w:r>
            <w:r>
              <w:t xml:space="preserve"> </w:t>
            </w:r>
          </w:p>
          <w:p w14:paraId="5216D7FA" w14:textId="77777777" w:rsidR="00F62938" w:rsidRDefault="00F62938" w:rsidP="00F62938">
            <w:pPr>
              <w:pStyle w:val="Text1"/>
              <w:spacing w:before="0" w:after="0"/>
              <w:ind w:left="0"/>
            </w:pPr>
            <w:r w:rsidRPr="00F62938">
              <w:t>CO13a - Celková dĺžka novo vybudovaných ciest; z toho: TEN-T</w:t>
            </w:r>
          </w:p>
          <w:p w14:paraId="3E4E0504" w14:textId="77777777" w:rsidR="007E606C" w:rsidRDefault="007E606C" w:rsidP="007E606C">
            <w:pPr>
              <w:pStyle w:val="Text1"/>
              <w:spacing w:before="0" w:after="0"/>
              <w:ind w:left="0"/>
            </w:pPr>
            <w:r>
              <w:t>21</w:t>
            </w:r>
            <w:r w:rsidRPr="00401F88">
              <w:t xml:space="preserve">,50 km – </w:t>
            </w:r>
            <w:r>
              <w:t>cieľová</w:t>
            </w:r>
            <w:r w:rsidRPr="00401F88">
              <w:t xml:space="preserve"> hodnota k 31.12.2023</w:t>
            </w:r>
          </w:p>
          <w:p w14:paraId="4A08E3C5" w14:textId="6C10959F" w:rsidR="00F62938" w:rsidRDefault="007E606C" w:rsidP="00300A01">
            <w:pPr>
              <w:pStyle w:val="Text1"/>
              <w:spacing w:before="0" w:after="0"/>
              <w:ind w:left="0"/>
            </w:pPr>
            <w:r>
              <w:rPr>
                <w:b/>
              </w:rPr>
              <w:t xml:space="preserve">  7,85</w:t>
            </w:r>
            <w:r w:rsidRPr="006329BC">
              <w:rPr>
                <w:b/>
              </w:rPr>
              <w:t xml:space="preserve"> km</w:t>
            </w:r>
            <w:r>
              <w:rPr>
                <w:b/>
              </w:rPr>
              <w:t xml:space="preserve"> </w:t>
            </w:r>
            <w:r w:rsidRPr="00C77FEB">
              <w:t>– skutočne dosiahnutá hodnota k 31.12.2018</w:t>
            </w:r>
          </w:p>
          <w:p w14:paraId="050D4C8B" w14:textId="77777777" w:rsidR="007E606C" w:rsidRPr="00F15F60" w:rsidRDefault="007E606C" w:rsidP="007E606C">
            <w:pPr>
              <w:pStyle w:val="Text1"/>
              <w:spacing w:after="0"/>
              <w:ind w:left="0"/>
            </w:pPr>
            <w:r w:rsidRPr="00F15F60">
              <w:t>Projekty s príspevkom k dosiahnutej hodnote:</w:t>
            </w:r>
          </w:p>
          <w:p w14:paraId="6A3E2BB0" w14:textId="30ED5304" w:rsidR="007E606C" w:rsidRDefault="007E606C" w:rsidP="00007C65">
            <w:pPr>
              <w:numPr>
                <w:ilvl w:val="0"/>
                <w:numId w:val="41"/>
              </w:numPr>
              <w:spacing w:before="0" w:after="0"/>
            </w:pPr>
            <w:r w:rsidRPr="00C77FEB">
              <w:t xml:space="preserve">kód projektu </w:t>
            </w:r>
            <w:r w:rsidR="00542C69" w:rsidRPr="00542C69">
              <w:t>311061A789</w:t>
            </w:r>
            <w:r w:rsidRPr="00C77FEB">
              <w:t xml:space="preserve"> (</w:t>
            </w:r>
            <w:r w:rsidR="00542C69">
              <w:t>R2 Zvolen, východ – Pstruša,</w:t>
            </w:r>
            <w:r w:rsidRPr="00C77FEB">
              <w:t xml:space="preserve"> 2. fáza)</w:t>
            </w:r>
          </w:p>
          <w:p w14:paraId="1B969786" w14:textId="744A34E6" w:rsidR="00542C69" w:rsidRPr="00542C69" w:rsidRDefault="00542C69" w:rsidP="00542C69">
            <w:pPr>
              <w:spacing w:before="0" w:after="0"/>
              <w:ind w:left="420"/>
            </w:pPr>
            <w:r>
              <w:rPr>
                <w:b/>
              </w:rPr>
              <w:t xml:space="preserve">7,85 km </w:t>
            </w:r>
            <w:r>
              <w:t>hodnota za plne realizovaný projekt – riadne ukončený projekt</w:t>
            </w:r>
          </w:p>
          <w:p w14:paraId="4C80D236" w14:textId="77777777" w:rsidR="007E606C" w:rsidRDefault="007E606C" w:rsidP="00300A01">
            <w:pPr>
              <w:pStyle w:val="Text1"/>
              <w:spacing w:before="0" w:after="0"/>
              <w:ind w:left="0"/>
            </w:pPr>
          </w:p>
          <w:p w14:paraId="3D245DA6" w14:textId="77777777" w:rsidR="00F62938" w:rsidRPr="00CE4BE1" w:rsidRDefault="00F62938" w:rsidP="00F62938">
            <w:pPr>
              <w:pStyle w:val="Text1"/>
              <w:spacing w:after="0"/>
              <w:ind w:left="0"/>
              <w:rPr>
                <w:u w:val="single"/>
              </w:rPr>
            </w:pPr>
            <w:r w:rsidRPr="00CE4BE1">
              <w:rPr>
                <w:b/>
                <w:u w:val="single"/>
              </w:rPr>
              <w:t>Investičná priorita:</w:t>
            </w:r>
            <w:r w:rsidRPr="00CE4BE1">
              <w:rPr>
                <w:u w:val="single"/>
              </w:rPr>
              <w:t xml:space="preserve"> </w:t>
            </w:r>
          </w:p>
          <w:p w14:paraId="1CCE9B31" w14:textId="30F9E75F" w:rsidR="00F62938" w:rsidRDefault="00F62938" w:rsidP="00300A01">
            <w:pPr>
              <w:pStyle w:val="Text1"/>
              <w:spacing w:before="0" w:after="0"/>
              <w:ind w:left="0"/>
            </w:pPr>
            <w:r w:rsidRPr="00F62938">
              <w:t>7b - Posilnenie regionálnej mobility prepojením sekundárnych a terciárnych uzlov s infraštruktúrou TEN-T vrátane multimodálnych uzlov</w:t>
            </w:r>
          </w:p>
          <w:p w14:paraId="0DDBD921" w14:textId="038556A6" w:rsidR="00F62938" w:rsidRDefault="00F62938" w:rsidP="00F62938">
            <w:pPr>
              <w:spacing w:after="0"/>
            </w:pPr>
            <w:r w:rsidRPr="004035A5">
              <w:rPr>
                <w:b/>
              </w:rPr>
              <w:t>Ukazovateľ výstupu:</w:t>
            </w:r>
            <w:r>
              <w:t xml:space="preserve"> </w:t>
            </w:r>
          </w:p>
          <w:p w14:paraId="2E84C5A5" w14:textId="77777777" w:rsidR="00F62938" w:rsidRDefault="00F62938" w:rsidP="00300A01">
            <w:pPr>
              <w:pStyle w:val="Text1"/>
              <w:spacing w:before="0" w:after="0"/>
              <w:ind w:left="0"/>
            </w:pPr>
            <w:r w:rsidRPr="00F62938">
              <w:t>CO13 - Celková dĺžka novo vybudovaných ciest</w:t>
            </w:r>
          </w:p>
          <w:p w14:paraId="7BB15AAD" w14:textId="490AB1BE" w:rsidR="00966FF7" w:rsidRDefault="00966FF7" w:rsidP="00966FF7">
            <w:pPr>
              <w:pStyle w:val="Text1"/>
              <w:spacing w:before="0" w:after="0"/>
              <w:ind w:left="0"/>
            </w:pPr>
            <w:r>
              <w:t>10,25</w:t>
            </w:r>
            <w:r w:rsidRPr="00401F88">
              <w:t xml:space="preserve"> km – </w:t>
            </w:r>
            <w:r>
              <w:t>cieľová</w:t>
            </w:r>
            <w:r w:rsidRPr="00401F88">
              <w:t xml:space="preserve"> hodnota k 31.12.2023</w:t>
            </w:r>
          </w:p>
          <w:p w14:paraId="5DF08AAB" w14:textId="66DFA4B2" w:rsidR="00966FF7" w:rsidRDefault="00966FF7" w:rsidP="00966FF7">
            <w:pPr>
              <w:pStyle w:val="Text1"/>
              <w:spacing w:before="0" w:after="0"/>
              <w:ind w:left="0"/>
            </w:pPr>
            <w:r>
              <w:rPr>
                <w:b/>
              </w:rPr>
              <w:t xml:space="preserve">  6,26</w:t>
            </w:r>
            <w:r w:rsidRPr="006329BC">
              <w:rPr>
                <w:b/>
              </w:rPr>
              <w:t xml:space="preserve"> km</w:t>
            </w:r>
            <w:r>
              <w:rPr>
                <w:b/>
              </w:rPr>
              <w:t xml:space="preserve"> </w:t>
            </w:r>
            <w:r w:rsidRPr="00C77FEB">
              <w:t>– skutočne dosiahnutá hodnota k 31.12.2018</w:t>
            </w:r>
          </w:p>
          <w:p w14:paraId="148732FA" w14:textId="77777777" w:rsidR="00966FF7" w:rsidRPr="00F15F60" w:rsidRDefault="00966FF7" w:rsidP="00966FF7">
            <w:pPr>
              <w:pStyle w:val="Text1"/>
              <w:spacing w:after="0"/>
              <w:ind w:left="0"/>
            </w:pPr>
            <w:r w:rsidRPr="00F15F60">
              <w:t>Projekty s príspevkom k dosiahnutej hodnote:</w:t>
            </w:r>
          </w:p>
          <w:p w14:paraId="6BC18FAA" w14:textId="1E2D93A4" w:rsidR="00966FF7" w:rsidRDefault="00966FF7" w:rsidP="00007C65">
            <w:pPr>
              <w:pStyle w:val="Text1"/>
              <w:numPr>
                <w:ilvl w:val="0"/>
                <w:numId w:val="41"/>
              </w:numPr>
              <w:spacing w:before="0" w:after="0"/>
            </w:pPr>
            <w:r>
              <w:t xml:space="preserve">kód projektu </w:t>
            </w:r>
            <w:r w:rsidRPr="00966FF7">
              <w:t>311061A346</w:t>
            </w:r>
            <w:r>
              <w:t xml:space="preserve"> (Brezno – obchvat, I. etapa)</w:t>
            </w:r>
          </w:p>
          <w:p w14:paraId="5585B82B" w14:textId="7C2E475F" w:rsidR="00966FF7" w:rsidRDefault="00966FF7" w:rsidP="00966FF7">
            <w:pPr>
              <w:pStyle w:val="Text1"/>
              <w:spacing w:before="0" w:after="0"/>
              <w:ind w:left="420"/>
            </w:pPr>
            <w:r>
              <w:rPr>
                <w:b/>
              </w:rPr>
              <w:t xml:space="preserve">2,36 km </w:t>
            </w:r>
            <w:r>
              <w:t>hodnota za plne realizovaný projekt - ukončená fyzická realizácia projektu</w:t>
            </w:r>
          </w:p>
          <w:p w14:paraId="1675114F" w14:textId="2CD23B90" w:rsidR="00966FF7" w:rsidRDefault="00966FF7" w:rsidP="00007C65">
            <w:pPr>
              <w:pStyle w:val="Text1"/>
              <w:numPr>
                <w:ilvl w:val="0"/>
                <w:numId w:val="41"/>
              </w:numPr>
              <w:spacing w:before="0" w:after="0"/>
            </w:pPr>
            <w:r>
              <w:t xml:space="preserve">kód projektu </w:t>
            </w:r>
            <w:r w:rsidRPr="00966FF7">
              <w:t>311061B947</w:t>
            </w:r>
            <w:r>
              <w:t xml:space="preserve"> (Bardejov – juhozápadný obchvat, 2. fáza)</w:t>
            </w:r>
          </w:p>
          <w:p w14:paraId="1843BF68" w14:textId="33F13022" w:rsidR="00966FF7" w:rsidRPr="00966FF7" w:rsidRDefault="00966FF7" w:rsidP="00966FF7">
            <w:pPr>
              <w:pStyle w:val="Text1"/>
              <w:spacing w:before="0" w:after="0"/>
              <w:ind w:left="420"/>
            </w:pPr>
            <w:r>
              <w:rPr>
                <w:b/>
              </w:rPr>
              <w:t xml:space="preserve">3,90 km </w:t>
            </w:r>
            <w:r>
              <w:t>hodnota za plne realizovaný projekt – riadne ukončený projekt</w:t>
            </w:r>
          </w:p>
          <w:p w14:paraId="369F1319" w14:textId="6B390729" w:rsidR="00F62938" w:rsidRPr="00F62938" w:rsidRDefault="00F62938" w:rsidP="00F62938">
            <w:pPr>
              <w:spacing w:after="0"/>
            </w:pPr>
            <w:r w:rsidRPr="004035A5">
              <w:rPr>
                <w:b/>
              </w:rPr>
              <w:t>Ukazovateľ výstupu:</w:t>
            </w:r>
            <w:r>
              <w:t xml:space="preserve"> </w:t>
            </w:r>
          </w:p>
          <w:p w14:paraId="2AE47FF6" w14:textId="77777777" w:rsidR="00F62938" w:rsidRDefault="00F62938" w:rsidP="00300A01">
            <w:pPr>
              <w:pStyle w:val="Text1"/>
              <w:spacing w:before="0" w:after="0"/>
              <w:ind w:left="0"/>
            </w:pPr>
            <w:r w:rsidRPr="00F62938">
              <w:t>CO14 - Celková dĺžka rekonštruovaných alebo zrenovovaných ciest</w:t>
            </w:r>
          </w:p>
          <w:p w14:paraId="32734E78" w14:textId="545E239C" w:rsidR="00966FF7" w:rsidRDefault="00966FF7" w:rsidP="00966FF7">
            <w:pPr>
              <w:pStyle w:val="Text1"/>
              <w:spacing w:before="0" w:after="0"/>
              <w:ind w:left="0"/>
            </w:pPr>
            <w:r>
              <w:t>286,40</w:t>
            </w:r>
            <w:r w:rsidRPr="00401F88">
              <w:t xml:space="preserve"> km – </w:t>
            </w:r>
            <w:r>
              <w:t>cieľová</w:t>
            </w:r>
            <w:r w:rsidRPr="00401F88">
              <w:t xml:space="preserve"> hodnota k 31.12.2023</w:t>
            </w:r>
          </w:p>
          <w:p w14:paraId="0C962DE9" w14:textId="3F4BA538" w:rsidR="00966FF7" w:rsidRDefault="00966FF7" w:rsidP="00966FF7">
            <w:pPr>
              <w:pStyle w:val="Text1"/>
              <w:spacing w:before="0" w:after="0"/>
              <w:ind w:left="0"/>
            </w:pPr>
            <w:r>
              <w:rPr>
                <w:b/>
              </w:rPr>
              <w:t xml:space="preserve">  7</w:t>
            </w:r>
            <w:r w:rsidR="00906A44">
              <w:rPr>
                <w:b/>
              </w:rPr>
              <w:t>8</w:t>
            </w:r>
            <w:r>
              <w:rPr>
                <w:b/>
              </w:rPr>
              <w:t>,</w:t>
            </w:r>
            <w:r w:rsidR="00906A44">
              <w:rPr>
                <w:b/>
              </w:rPr>
              <w:t>34</w:t>
            </w:r>
            <w:r w:rsidRPr="006329BC">
              <w:rPr>
                <w:b/>
              </w:rPr>
              <w:t xml:space="preserve"> km</w:t>
            </w:r>
            <w:r>
              <w:rPr>
                <w:b/>
              </w:rPr>
              <w:t xml:space="preserve"> </w:t>
            </w:r>
            <w:r w:rsidRPr="00C77FEB">
              <w:t>– skutočne dosiahnutá hodnota k 31.12.2018</w:t>
            </w:r>
          </w:p>
          <w:p w14:paraId="718CE6A9" w14:textId="77777777" w:rsidR="00966FF7" w:rsidRPr="00F15F60" w:rsidRDefault="00966FF7" w:rsidP="00966FF7">
            <w:pPr>
              <w:pStyle w:val="Text1"/>
              <w:spacing w:after="0"/>
              <w:ind w:left="0"/>
            </w:pPr>
            <w:r w:rsidRPr="00F15F60">
              <w:t>Projekty s príspevkom k dosiahnutej hodnote:</w:t>
            </w:r>
          </w:p>
          <w:p w14:paraId="1864E409" w14:textId="04FACA2E" w:rsidR="00966FF7" w:rsidRDefault="00966FF7" w:rsidP="00007C65">
            <w:pPr>
              <w:pStyle w:val="Text1"/>
              <w:numPr>
                <w:ilvl w:val="0"/>
                <w:numId w:val="41"/>
              </w:numPr>
              <w:spacing w:before="0" w:after="0"/>
            </w:pPr>
            <w:r>
              <w:t xml:space="preserve">kód projektu </w:t>
            </w:r>
            <w:r w:rsidR="007B7CAF" w:rsidRPr="007B7CAF">
              <w:t>311061A343</w:t>
            </w:r>
            <w:r w:rsidR="007B7CAF">
              <w:t xml:space="preserve"> (I/77 Smilno – Svidník, 2. fáza)</w:t>
            </w:r>
          </w:p>
          <w:p w14:paraId="242AEE93" w14:textId="4F9650F1" w:rsidR="007B7CAF" w:rsidRDefault="007B7CAF" w:rsidP="007B7CAF">
            <w:pPr>
              <w:pStyle w:val="Text1"/>
              <w:spacing w:before="0" w:after="0"/>
              <w:ind w:left="420"/>
            </w:pPr>
            <w:r>
              <w:rPr>
                <w:b/>
              </w:rPr>
              <w:t xml:space="preserve">25,74 km </w:t>
            </w:r>
            <w:r>
              <w:t>hodnota za plne realizovaný projekt – riadne ukončený projekt</w:t>
            </w:r>
          </w:p>
          <w:p w14:paraId="352C6032" w14:textId="0273371C" w:rsidR="007B7CAF" w:rsidRDefault="007B7CAF" w:rsidP="00007C65">
            <w:pPr>
              <w:pStyle w:val="Text1"/>
              <w:numPr>
                <w:ilvl w:val="0"/>
                <w:numId w:val="41"/>
              </w:numPr>
              <w:spacing w:before="0" w:after="0"/>
            </w:pPr>
            <w:r>
              <w:t xml:space="preserve">kód projektu </w:t>
            </w:r>
            <w:r w:rsidRPr="007B7CAF">
              <w:t>311061A346</w:t>
            </w:r>
            <w:r>
              <w:t xml:space="preserve"> (Brezno – obchvat, I. etapa)</w:t>
            </w:r>
          </w:p>
          <w:p w14:paraId="1915D197" w14:textId="6A7E436E" w:rsidR="007B7CAF" w:rsidRDefault="007B7CAF" w:rsidP="007B7CAF">
            <w:pPr>
              <w:pStyle w:val="Text1"/>
              <w:spacing w:before="0" w:after="0"/>
              <w:ind w:left="420"/>
            </w:pPr>
            <w:r>
              <w:rPr>
                <w:b/>
              </w:rPr>
              <w:t xml:space="preserve">0,18 km </w:t>
            </w:r>
            <w:r>
              <w:t>hodnota za plne realizovaný projekt – ukončená fyzická realizácia projektu</w:t>
            </w:r>
          </w:p>
          <w:p w14:paraId="08EDC681" w14:textId="5422E0D3" w:rsidR="007B7CAF" w:rsidRDefault="007B7CAF" w:rsidP="00007C65">
            <w:pPr>
              <w:pStyle w:val="Text1"/>
              <w:numPr>
                <w:ilvl w:val="0"/>
                <w:numId w:val="41"/>
              </w:numPr>
              <w:spacing w:before="0" w:after="0"/>
            </w:pPr>
            <w:r>
              <w:t xml:space="preserve">kód projektu </w:t>
            </w:r>
            <w:r w:rsidRPr="007B7CAF">
              <w:t>311061A351</w:t>
            </w:r>
            <w:r>
              <w:t xml:space="preserve"> (I/73 Šarišský Štiavnik – Hunkovce, 2. fáza)</w:t>
            </w:r>
          </w:p>
          <w:p w14:paraId="5917F470" w14:textId="75BF8629" w:rsidR="007B7CAF" w:rsidRDefault="007B7CAF" w:rsidP="007B7CAF">
            <w:pPr>
              <w:pStyle w:val="Text1"/>
              <w:spacing w:before="0" w:after="0"/>
              <w:ind w:left="420"/>
            </w:pPr>
            <w:r>
              <w:rPr>
                <w:b/>
              </w:rPr>
              <w:t xml:space="preserve">23,29 km </w:t>
            </w:r>
            <w:r>
              <w:t>hodnota za plne realizovaný projekt – riadne ukončený projekt</w:t>
            </w:r>
          </w:p>
          <w:p w14:paraId="4F8AC635" w14:textId="3E116297" w:rsidR="007B7CAF" w:rsidRDefault="007B7CAF" w:rsidP="00007C65">
            <w:pPr>
              <w:pStyle w:val="Text1"/>
              <w:numPr>
                <w:ilvl w:val="0"/>
                <w:numId w:val="41"/>
              </w:numPr>
              <w:spacing w:before="0" w:after="0"/>
            </w:pPr>
            <w:r>
              <w:t xml:space="preserve">kód projektu </w:t>
            </w:r>
            <w:r w:rsidRPr="007B7CAF">
              <w:t>311061A484</w:t>
            </w:r>
            <w:r>
              <w:t xml:space="preserve"> (I/78 Námestovo – prieťah)</w:t>
            </w:r>
          </w:p>
          <w:p w14:paraId="3C000A81" w14:textId="454A4A85" w:rsidR="007B7CAF" w:rsidRDefault="007B7CAF" w:rsidP="007B7CAF">
            <w:pPr>
              <w:pStyle w:val="Text1"/>
              <w:spacing w:before="0" w:after="0"/>
              <w:ind w:left="420"/>
            </w:pPr>
            <w:r>
              <w:rPr>
                <w:b/>
              </w:rPr>
              <w:t xml:space="preserve">2,43 km </w:t>
            </w:r>
            <w:r>
              <w:t>hodnota za plne realizovaný projekt – riadne ukončený projekt</w:t>
            </w:r>
          </w:p>
          <w:p w14:paraId="6E9F3318" w14:textId="2F95E64A" w:rsidR="00784017" w:rsidRDefault="00784017" w:rsidP="00007C65">
            <w:pPr>
              <w:pStyle w:val="Text1"/>
              <w:numPr>
                <w:ilvl w:val="0"/>
                <w:numId w:val="41"/>
              </w:numPr>
              <w:spacing w:before="0" w:after="0"/>
            </w:pPr>
            <w:r>
              <w:t xml:space="preserve">kód projektu </w:t>
            </w:r>
            <w:r w:rsidRPr="00784017">
              <w:t>311061B395</w:t>
            </w:r>
            <w:r>
              <w:t xml:space="preserve"> (betónové vozovky v Trnavskom regióne, 2. fáza)</w:t>
            </w:r>
          </w:p>
          <w:p w14:paraId="110FFE1E" w14:textId="26C4E94D" w:rsidR="00784017" w:rsidRDefault="00784017" w:rsidP="00784017">
            <w:pPr>
              <w:pStyle w:val="Text1"/>
              <w:spacing w:before="0" w:after="0"/>
              <w:ind w:left="420"/>
            </w:pPr>
            <w:r>
              <w:rPr>
                <w:b/>
              </w:rPr>
              <w:t xml:space="preserve">17,44 km </w:t>
            </w:r>
            <w:r>
              <w:t>hodnota za plne realizovaný projekt – riadne ukončený projekt</w:t>
            </w:r>
          </w:p>
          <w:p w14:paraId="6B36FB06" w14:textId="5FF5BF29" w:rsidR="00784017" w:rsidRDefault="00784017" w:rsidP="00007C65">
            <w:pPr>
              <w:pStyle w:val="Text1"/>
              <w:numPr>
                <w:ilvl w:val="0"/>
                <w:numId w:val="41"/>
              </w:numPr>
              <w:spacing w:before="0" w:after="0"/>
            </w:pPr>
            <w:r>
              <w:t xml:space="preserve">kód projektu </w:t>
            </w:r>
            <w:r w:rsidRPr="00784017">
              <w:t>311061B833</w:t>
            </w:r>
            <w:r>
              <w:t xml:space="preserve"> (I/50 Ružová osada, rekoknštrukcia 2. fáza)</w:t>
            </w:r>
          </w:p>
          <w:p w14:paraId="1D1F0083" w14:textId="43F2CDF3" w:rsidR="00784017" w:rsidRDefault="00784017" w:rsidP="00784017">
            <w:pPr>
              <w:pStyle w:val="Text1"/>
              <w:spacing w:before="0" w:after="0"/>
              <w:ind w:left="420"/>
            </w:pPr>
            <w:r>
              <w:rPr>
                <w:b/>
              </w:rPr>
              <w:t xml:space="preserve">2,07 km </w:t>
            </w:r>
            <w:r>
              <w:t>hodnota za plne realizovaný projekt – riadne ukončený projekt</w:t>
            </w:r>
          </w:p>
          <w:p w14:paraId="54D3BEB0" w14:textId="3A91AEE7" w:rsidR="00784017" w:rsidRDefault="00784017" w:rsidP="00007C65">
            <w:pPr>
              <w:pStyle w:val="Text1"/>
              <w:numPr>
                <w:ilvl w:val="0"/>
                <w:numId w:val="41"/>
              </w:numPr>
              <w:spacing w:before="0" w:after="0"/>
            </w:pPr>
            <w:r>
              <w:t xml:space="preserve">kód projektu </w:t>
            </w:r>
            <w:r w:rsidRPr="00784017">
              <w:t>311061B851</w:t>
            </w:r>
            <w:r>
              <w:t xml:space="preserve"> (I/66 Polomka, bodová závada, 2. fáza</w:t>
            </w:r>
          </w:p>
          <w:p w14:paraId="215F6E55" w14:textId="02D37FE3" w:rsidR="00784017" w:rsidRDefault="00784017" w:rsidP="00784017">
            <w:pPr>
              <w:pStyle w:val="Text1"/>
              <w:spacing w:before="0" w:after="0"/>
              <w:ind w:left="420"/>
            </w:pPr>
            <w:r>
              <w:rPr>
                <w:b/>
              </w:rPr>
              <w:t xml:space="preserve">4,28 km </w:t>
            </w:r>
            <w:r>
              <w:t>hodnota za plne realizovaný projekt – riadne ukončený projekt</w:t>
            </w:r>
          </w:p>
          <w:p w14:paraId="06DDCEA8" w14:textId="19CCA7D0" w:rsidR="00784017" w:rsidRDefault="00784017" w:rsidP="00007C65">
            <w:pPr>
              <w:pStyle w:val="Text1"/>
              <w:numPr>
                <w:ilvl w:val="0"/>
                <w:numId w:val="41"/>
              </w:numPr>
              <w:spacing w:before="0" w:after="0"/>
            </w:pPr>
            <w:r>
              <w:t xml:space="preserve">kód projektu </w:t>
            </w:r>
            <w:r w:rsidRPr="00784017">
              <w:t>311061B877</w:t>
            </w:r>
            <w:r>
              <w:t xml:space="preserve"> (I/11 Čadca, most 208)</w:t>
            </w:r>
          </w:p>
          <w:p w14:paraId="5B4EA550" w14:textId="08EC958B" w:rsidR="00784017" w:rsidRDefault="00784017" w:rsidP="00784017">
            <w:pPr>
              <w:pStyle w:val="Text1"/>
              <w:spacing w:before="0" w:after="0"/>
              <w:ind w:left="420"/>
            </w:pPr>
            <w:r>
              <w:rPr>
                <w:b/>
              </w:rPr>
              <w:t xml:space="preserve">0,48 km </w:t>
            </w:r>
            <w:r>
              <w:t>hodnota za plne realizovaný projekt – riadne ukončený projekt</w:t>
            </w:r>
          </w:p>
          <w:p w14:paraId="77319DCE" w14:textId="4CBF2620" w:rsidR="00784017" w:rsidRDefault="00784017" w:rsidP="00007C65">
            <w:pPr>
              <w:pStyle w:val="Text1"/>
              <w:numPr>
                <w:ilvl w:val="0"/>
                <w:numId w:val="41"/>
              </w:numPr>
              <w:spacing w:before="0" w:after="0"/>
            </w:pPr>
            <w:r>
              <w:t xml:space="preserve">kód projektu </w:t>
            </w:r>
            <w:r w:rsidRPr="00966FF7">
              <w:t>311061B947</w:t>
            </w:r>
            <w:r>
              <w:t xml:space="preserve"> (Bardejov – juhozápadný obchvat, 2. fáza)</w:t>
            </w:r>
          </w:p>
          <w:p w14:paraId="5C26659A" w14:textId="5C51D096" w:rsidR="00784017" w:rsidRDefault="00784017" w:rsidP="00784017">
            <w:pPr>
              <w:pStyle w:val="Text1"/>
              <w:spacing w:before="0" w:after="0"/>
              <w:ind w:left="420"/>
            </w:pPr>
            <w:r>
              <w:rPr>
                <w:b/>
              </w:rPr>
              <w:t xml:space="preserve">1,41 km </w:t>
            </w:r>
            <w:r>
              <w:t>hodnota za plne realizovaný projekt – riadne ukončený projekt</w:t>
            </w:r>
          </w:p>
          <w:p w14:paraId="49BBE47B" w14:textId="60F4D13B" w:rsidR="00784017" w:rsidRDefault="00784017" w:rsidP="00007C65">
            <w:pPr>
              <w:pStyle w:val="Text1"/>
              <w:numPr>
                <w:ilvl w:val="0"/>
                <w:numId w:val="41"/>
              </w:numPr>
              <w:spacing w:before="0" w:after="0"/>
            </w:pPr>
            <w:r>
              <w:t xml:space="preserve">kód projektu </w:t>
            </w:r>
            <w:r w:rsidRPr="00784017">
              <w:t>311061N386</w:t>
            </w:r>
            <w:r>
              <w:t xml:space="preserve"> (Rekonštrukcia križovatiek v PO kraji)</w:t>
            </w:r>
          </w:p>
          <w:p w14:paraId="2B0BBC2C" w14:textId="4E2A4777" w:rsidR="00784017" w:rsidRDefault="00784017" w:rsidP="00784017">
            <w:pPr>
              <w:pStyle w:val="Text1"/>
              <w:spacing w:before="0" w:after="0"/>
              <w:ind w:left="420"/>
            </w:pPr>
            <w:r>
              <w:rPr>
                <w:b/>
              </w:rPr>
              <w:t xml:space="preserve">0,38 km </w:t>
            </w:r>
            <w:r>
              <w:t>hodnota za čiastočne ralizovaný projekt – fyzická realizácia projektu stále prebieha</w:t>
            </w:r>
          </w:p>
          <w:p w14:paraId="540E30D5" w14:textId="252500A8" w:rsidR="00906A44" w:rsidRDefault="00906A44" w:rsidP="00007C65">
            <w:pPr>
              <w:pStyle w:val="Text1"/>
              <w:numPr>
                <w:ilvl w:val="0"/>
                <w:numId w:val="41"/>
              </w:numPr>
              <w:spacing w:before="0" w:after="0"/>
            </w:pPr>
            <w:r>
              <w:t xml:space="preserve">kód projektu </w:t>
            </w:r>
            <w:r w:rsidRPr="00906A44">
              <w:t>311061M584</w:t>
            </w:r>
            <w:r>
              <w:t xml:space="preserve"> (Rekonštrukcia mostov, 2. fáza)</w:t>
            </w:r>
          </w:p>
          <w:p w14:paraId="17970287" w14:textId="114D39E7" w:rsidR="00906A44" w:rsidRPr="00906A44" w:rsidRDefault="00906A44" w:rsidP="00906A44">
            <w:pPr>
              <w:pStyle w:val="Text1"/>
              <w:spacing w:before="0" w:after="0"/>
              <w:ind w:left="420"/>
            </w:pPr>
            <w:r>
              <w:rPr>
                <w:b/>
              </w:rPr>
              <w:t xml:space="preserve">0,64 km </w:t>
            </w:r>
            <w:r>
              <w:t>hodnota za čiastočne realizovaný projekt – fyzická realizácia projektu stále prebieha</w:t>
            </w:r>
          </w:p>
          <w:p w14:paraId="54AC1EFE" w14:textId="39EE0D90" w:rsidR="007B7CAF" w:rsidRPr="007B7CAF" w:rsidRDefault="007B7CAF" w:rsidP="00A442AB">
            <w:pPr>
              <w:pStyle w:val="Text1"/>
              <w:spacing w:before="0" w:after="0"/>
              <w:ind w:left="420"/>
            </w:pPr>
          </w:p>
          <w:p w14:paraId="6387AE65" w14:textId="1AA299A5" w:rsidR="00F62938" w:rsidRDefault="00A442AB" w:rsidP="00F62938">
            <w:pPr>
              <w:spacing w:after="0"/>
            </w:pPr>
            <w:r>
              <w:rPr>
                <w:b/>
              </w:rPr>
              <w:lastRenderedPageBreak/>
              <w:t>Ukazov</w:t>
            </w:r>
            <w:r w:rsidR="00F62938" w:rsidRPr="004035A5">
              <w:rPr>
                <w:b/>
              </w:rPr>
              <w:t>ateľ výstupu:</w:t>
            </w:r>
            <w:r w:rsidR="00F62938">
              <w:t xml:space="preserve"> </w:t>
            </w:r>
          </w:p>
          <w:p w14:paraId="1AFE3BA6" w14:textId="77777777" w:rsidR="00F62938" w:rsidRDefault="00F62938" w:rsidP="00300A01">
            <w:pPr>
              <w:pStyle w:val="Text1"/>
              <w:spacing w:before="0" w:after="0"/>
              <w:ind w:left="0"/>
            </w:pPr>
            <w:r w:rsidRPr="00F62938">
              <w:t>O0093 - Počet odstránených kritických nehodových lokalít a kolíznych bodov na cestách I. triedy</w:t>
            </w:r>
          </w:p>
          <w:p w14:paraId="3073D019" w14:textId="40978181" w:rsidR="00A442AB" w:rsidRDefault="00A442AB" w:rsidP="00A442AB">
            <w:pPr>
              <w:pStyle w:val="Text1"/>
              <w:spacing w:before="0" w:after="0"/>
              <w:ind w:left="0"/>
            </w:pPr>
            <w:r>
              <w:t>40</w:t>
            </w:r>
            <w:r w:rsidRPr="00401F88">
              <w:t xml:space="preserve"> </w:t>
            </w:r>
            <w:r>
              <w:t>lokalít</w:t>
            </w:r>
            <w:r w:rsidRPr="00401F88">
              <w:t xml:space="preserve"> – </w:t>
            </w:r>
            <w:r>
              <w:t>cieľová</w:t>
            </w:r>
            <w:r w:rsidRPr="00401F88">
              <w:t xml:space="preserve"> hodnota k 31.12.2023</w:t>
            </w:r>
          </w:p>
          <w:p w14:paraId="66031164" w14:textId="2CA8C454" w:rsidR="00A442AB" w:rsidRDefault="00A442AB" w:rsidP="00A442AB">
            <w:pPr>
              <w:pStyle w:val="Text1"/>
              <w:spacing w:before="0" w:after="0"/>
              <w:ind w:left="0"/>
            </w:pPr>
            <w:r>
              <w:rPr>
                <w:b/>
              </w:rPr>
              <w:t xml:space="preserve">35 lokalít </w:t>
            </w:r>
            <w:r w:rsidRPr="00C77FEB">
              <w:t>– skutočne dosiahnutá hodnota k 31.12.2018</w:t>
            </w:r>
          </w:p>
          <w:p w14:paraId="5BBE43D6" w14:textId="77777777" w:rsidR="00A442AB" w:rsidRPr="00F15F60" w:rsidRDefault="00A442AB" w:rsidP="00A442AB">
            <w:pPr>
              <w:pStyle w:val="Text1"/>
              <w:spacing w:after="0"/>
              <w:ind w:left="0"/>
            </w:pPr>
            <w:r w:rsidRPr="00F15F60">
              <w:t>Projekty s príspevkom k dosiahnutej hodnote:</w:t>
            </w:r>
          </w:p>
          <w:p w14:paraId="24E7C082" w14:textId="77777777" w:rsidR="00A442AB" w:rsidRDefault="00A442AB" w:rsidP="00007C65">
            <w:pPr>
              <w:pStyle w:val="Text1"/>
              <w:numPr>
                <w:ilvl w:val="0"/>
                <w:numId w:val="41"/>
              </w:numPr>
              <w:spacing w:before="0" w:after="0"/>
            </w:pPr>
            <w:r>
              <w:t xml:space="preserve">kód projektu </w:t>
            </w:r>
            <w:r w:rsidRPr="007B7CAF">
              <w:t>311061A343</w:t>
            </w:r>
            <w:r>
              <w:t xml:space="preserve"> (I/77 Smilno – Svidník, 2. fáza)</w:t>
            </w:r>
          </w:p>
          <w:p w14:paraId="69D0EE66" w14:textId="42E9444E" w:rsidR="00A442AB" w:rsidRDefault="00A442AB" w:rsidP="00A442AB">
            <w:pPr>
              <w:pStyle w:val="Text1"/>
              <w:spacing w:before="0" w:after="0"/>
              <w:ind w:left="420"/>
            </w:pPr>
            <w:r>
              <w:rPr>
                <w:b/>
              </w:rPr>
              <w:t xml:space="preserve">1 lokalita </w:t>
            </w:r>
            <w:r>
              <w:t>hodnota za plne realizovaný projekt – riadne ukončený projekt</w:t>
            </w:r>
          </w:p>
          <w:p w14:paraId="342A90AA" w14:textId="77777777" w:rsidR="00A442AB" w:rsidRDefault="00A442AB" w:rsidP="00007C65">
            <w:pPr>
              <w:pStyle w:val="Text1"/>
              <w:numPr>
                <w:ilvl w:val="0"/>
                <w:numId w:val="41"/>
              </w:numPr>
              <w:spacing w:before="0" w:after="0"/>
            </w:pPr>
            <w:r>
              <w:t xml:space="preserve">kód projektu </w:t>
            </w:r>
            <w:r w:rsidRPr="007B7CAF">
              <w:t>311061A346</w:t>
            </w:r>
            <w:r>
              <w:t xml:space="preserve"> (Brezno – obchvat, I. etapa)</w:t>
            </w:r>
          </w:p>
          <w:p w14:paraId="09EE3E2E" w14:textId="4F0C68B9" w:rsidR="00A442AB" w:rsidRDefault="00A442AB" w:rsidP="00A442AB">
            <w:pPr>
              <w:pStyle w:val="Text1"/>
              <w:spacing w:before="0" w:after="0"/>
              <w:ind w:left="420"/>
            </w:pPr>
            <w:r>
              <w:rPr>
                <w:b/>
              </w:rPr>
              <w:t xml:space="preserve">1 lokalita </w:t>
            </w:r>
            <w:r>
              <w:t>hodnota za plne realizovaný projekt – ukončená fyzická realizácia projektu</w:t>
            </w:r>
          </w:p>
          <w:p w14:paraId="2A9564FC" w14:textId="77777777" w:rsidR="00A442AB" w:rsidRDefault="00A442AB" w:rsidP="00007C65">
            <w:pPr>
              <w:pStyle w:val="Text1"/>
              <w:numPr>
                <w:ilvl w:val="0"/>
                <w:numId w:val="41"/>
              </w:numPr>
              <w:spacing w:before="0" w:after="0"/>
            </w:pPr>
            <w:r>
              <w:t xml:space="preserve">kód projektu </w:t>
            </w:r>
            <w:r w:rsidRPr="007B7CAF">
              <w:t>311061A351</w:t>
            </w:r>
            <w:r>
              <w:t xml:space="preserve"> (I/73 Šarišský Štiavnik – Hunkovce, 2. fáza)</w:t>
            </w:r>
          </w:p>
          <w:p w14:paraId="51B92501" w14:textId="77777777" w:rsidR="00A442AB" w:rsidRDefault="00A442AB" w:rsidP="00A442AB">
            <w:pPr>
              <w:pStyle w:val="Text1"/>
              <w:spacing w:before="0" w:after="0"/>
              <w:ind w:left="420"/>
            </w:pPr>
            <w:r>
              <w:rPr>
                <w:b/>
              </w:rPr>
              <w:t xml:space="preserve">1 lokalita </w:t>
            </w:r>
            <w:r>
              <w:t>hodnota za plne realizovaný projekt – riadne ukončený projekt</w:t>
            </w:r>
          </w:p>
          <w:p w14:paraId="0B8762A7" w14:textId="63E05125" w:rsidR="00A442AB" w:rsidRDefault="00A442AB" w:rsidP="00007C65">
            <w:pPr>
              <w:pStyle w:val="Text1"/>
              <w:numPr>
                <w:ilvl w:val="0"/>
                <w:numId w:val="41"/>
              </w:numPr>
              <w:spacing w:before="0" w:after="0"/>
            </w:pPr>
            <w:r>
              <w:t xml:space="preserve">kód projektu </w:t>
            </w:r>
            <w:r w:rsidRPr="00784017">
              <w:t>311061B395</w:t>
            </w:r>
            <w:r>
              <w:t xml:space="preserve"> (betónové vozovky v Trnavskom regióne, 2. fáza)</w:t>
            </w:r>
          </w:p>
          <w:p w14:paraId="72523D24" w14:textId="77777777" w:rsidR="00A442AB" w:rsidRDefault="00A442AB" w:rsidP="00A442AB">
            <w:pPr>
              <w:pStyle w:val="Text1"/>
              <w:spacing w:before="0" w:after="0"/>
              <w:ind w:left="420"/>
            </w:pPr>
            <w:r>
              <w:rPr>
                <w:b/>
              </w:rPr>
              <w:t xml:space="preserve">1 lokalita </w:t>
            </w:r>
            <w:r>
              <w:t>hodnota za plne realizovaný projekt – riadne ukončený projekt</w:t>
            </w:r>
          </w:p>
          <w:p w14:paraId="4F04D390" w14:textId="77777777" w:rsidR="00A442AB" w:rsidRDefault="00A442AB" w:rsidP="00007C65">
            <w:pPr>
              <w:pStyle w:val="Text1"/>
              <w:numPr>
                <w:ilvl w:val="0"/>
                <w:numId w:val="41"/>
              </w:numPr>
              <w:spacing w:before="0" w:after="0"/>
            </w:pPr>
            <w:r>
              <w:t xml:space="preserve">kód projektu </w:t>
            </w:r>
            <w:r w:rsidRPr="00784017">
              <w:t>311061B833</w:t>
            </w:r>
            <w:r>
              <w:t xml:space="preserve"> (I/50 Ružová osada, rekoknštrukcia 2. fáza)</w:t>
            </w:r>
          </w:p>
          <w:p w14:paraId="19B8B382" w14:textId="77777777" w:rsidR="00A442AB" w:rsidRDefault="00A442AB" w:rsidP="00A442AB">
            <w:pPr>
              <w:pStyle w:val="Text1"/>
              <w:spacing w:before="0" w:after="0"/>
              <w:ind w:left="420"/>
            </w:pPr>
            <w:r>
              <w:rPr>
                <w:b/>
              </w:rPr>
              <w:t xml:space="preserve">1 lokalita </w:t>
            </w:r>
            <w:r>
              <w:t>hodnota za plne realizovaný projekt – riadne ukončený projekt</w:t>
            </w:r>
          </w:p>
          <w:p w14:paraId="24B0634D" w14:textId="07FA35DC" w:rsidR="00A442AB" w:rsidRDefault="00A442AB" w:rsidP="00007C65">
            <w:pPr>
              <w:pStyle w:val="Text1"/>
              <w:numPr>
                <w:ilvl w:val="0"/>
                <w:numId w:val="41"/>
              </w:numPr>
              <w:spacing w:before="0" w:after="0"/>
            </w:pPr>
            <w:r>
              <w:t xml:space="preserve">kód projektu </w:t>
            </w:r>
            <w:r w:rsidRPr="00784017">
              <w:t>311061B851</w:t>
            </w:r>
            <w:r>
              <w:t xml:space="preserve"> (I/66 Polomka, bodová závada, 2. fáza</w:t>
            </w:r>
          </w:p>
          <w:p w14:paraId="0037C7C4" w14:textId="77777777" w:rsidR="00A442AB" w:rsidRDefault="00A442AB" w:rsidP="00A442AB">
            <w:pPr>
              <w:pStyle w:val="Text1"/>
              <w:spacing w:before="0" w:after="0"/>
              <w:ind w:left="420"/>
            </w:pPr>
            <w:r>
              <w:rPr>
                <w:b/>
              </w:rPr>
              <w:t xml:space="preserve">1 lokalita </w:t>
            </w:r>
            <w:r>
              <w:t>hodnota za plne realizovaný projekt – riadne ukončený projekt</w:t>
            </w:r>
          </w:p>
          <w:p w14:paraId="4ADA8905" w14:textId="77777777" w:rsidR="00A442AB" w:rsidRDefault="00A442AB" w:rsidP="00007C65">
            <w:pPr>
              <w:pStyle w:val="Text1"/>
              <w:numPr>
                <w:ilvl w:val="0"/>
                <w:numId w:val="41"/>
              </w:numPr>
              <w:spacing w:before="0" w:after="0"/>
            </w:pPr>
            <w:r>
              <w:t xml:space="preserve">kód projektu </w:t>
            </w:r>
            <w:r w:rsidRPr="00784017">
              <w:t>311061B877</w:t>
            </w:r>
            <w:r>
              <w:t xml:space="preserve"> (I/11 Čadca, most 208)</w:t>
            </w:r>
          </w:p>
          <w:p w14:paraId="453CBF16" w14:textId="77777777" w:rsidR="00A442AB" w:rsidRDefault="00A442AB" w:rsidP="00A442AB">
            <w:pPr>
              <w:pStyle w:val="Text1"/>
              <w:spacing w:before="0" w:after="0"/>
              <w:ind w:left="420"/>
            </w:pPr>
            <w:r>
              <w:rPr>
                <w:b/>
              </w:rPr>
              <w:t xml:space="preserve">1 lokalita </w:t>
            </w:r>
            <w:r>
              <w:t>hodnota za plne realizovaný projekt – riadne ukončený projekt</w:t>
            </w:r>
          </w:p>
          <w:p w14:paraId="1408261A" w14:textId="5824A59F" w:rsidR="00A442AB" w:rsidRDefault="00A442AB" w:rsidP="00007C65">
            <w:pPr>
              <w:pStyle w:val="Text1"/>
              <w:numPr>
                <w:ilvl w:val="0"/>
                <w:numId w:val="41"/>
              </w:numPr>
              <w:spacing w:before="0" w:after="0"/>
            </w:pPr>
            <w:r>
              <w:t xml:space="preserve">kód projektu </w:t>
            </w:r>
            <w:r w:rsidRPr="00966FF7">
              <w:t>311061B947</w:t>
            </w:r>
            <w:r>
              <w:t xml:space="preserve"> (Bardejov – juhozápadný obchvat, 2. fáza)</w:t>
            </w:r>
          </w:p>
          <w:p w14:paraId="1FBC5BBA" w14:textId="77777777" w:rsidR="00A442AB" w:rsidRDefault="00A442AB" w:rsidP="00A442AB">
            <w:pPr>
              <w:pStyle w:val="Text1"/>
              <w:spacing w:before="0" w:after="0"/>
              <w:ind w:left="420"/>
            </w:pPr>
            <w:r>
              <w:rPr>
                <w:b/>
              </w:rPr>
              <w:t xml:space="preserve">1 lokalita </w:t>
            </w:r>
            <w:r>
              <w:t>hodnota za plne realizovaný projekt – riadne ukončený projekt</w:t>
            </w:r>
          </w:p>
          <w:p w14:paraId="6B2058EB" w14:textId="488173E9" w:rsidR="00906A44" w:rsidRDefault="00906A44" w:rsidP="00007C65">
            <w:pPr>
              <w:pStyle w:val="Text1"/>
              <w:numPr>
                <w:ilvl w:val="0"/>
                <w:numId w:val="41"/>
              </w:numPr>
              <w:spacing w:before="0" w:after="0"/>
            </w:pPr>
            <w:r>
              <w:t xml:space="preserve">kód projektu </w:t>
            </w:r>
            <w:r w:rsidRPr="00906A44">
              <w:t>311061M584</w:t>
            </w:r>
            <w:r>
              <w:t xml:space="preserve"> (Rekonštrukcia mostov, 2. fáza)</w:t>
            </w:r>
          </w:p>
          <w:p w14:paraId="29487CB9" w14:textId="23F7F2D2" w:rsidR="00906A44" w:rsidRPr="00906A44" w:rsidRDefault="00906A44" w:rsidP="00906A44">
            <w:pPr>
              <w:pStyle w:val="Text1"/>
              <w:spacing w:before="0" w:after="0"/>
              <w:ind w:left="420"/>
            </w:pPr>
            <w:r>
              <w:rPr>
                <w:b/>
              </w:rPr>
              <w:t xml:space="preserve">26 lokalít </w:t>
            </w:r>
            <w:r>
              <w:t>hodnota za čiastočne realizovaný projekt – fyzická realizácia projektu stále prebieha</w:t>
            </w:r>
          </w:p>
          <w:p w14:paraId="47F5963D" w14:textId="48262A6C" w:rsidR="00906A44" w:rsidRDefault="00906A44" w:rsidP="00007C65">
            <w:pPr>
              <w:pStyle w:val="Text1"/>
              <w:numPr>
                <w:ilvl w:val="0"/>
                <w:numId w:val="41"/>
              </w:numPr>
              <w:spacing w:before="0" w:after="0"/>
            </w:pPr>
            <w:r>
              <w:t xml:space="preserve">kód projektu </w:t>
            </w:r>
            <w:r w:rsidRPr="00906A44">
              <w:t>311061N386</w:t>
            </w:r>
            <w:r>
              <w:t xml:space="preserve"> (Rekonštrukcia križovatiek v PO kraji)</w:t>
            </w:r>
          </w:p>
          <w:p w14:paraId="1EEBEBB5" w14:textId="5E5955E1" w:rsidR="00A442AB" w:rsidRPr="00906A44" w:rsidRDefault="00906A44" w:rsidP="00906A44">
            <w:pPr>
              <w:pStyle w:val="Text1"/>
              <w:spacing w:before="0" w:after="0"/>
              <w:ind w:left="420"/>
              <w:rPr>
                <w:b/>
              </w:rPr>
            </w:pPr>
            <w:r>
              <w:rPr>
                <w:b/>
              </w:rPr>
              <w:t xml:space="preserve">1 lokalita </w:t>
            </w:r>
            <w:r>
              <w:t>hodnota za čiastočne ralizovaný projekt – fyzická realizácia projektu stále prebieha</w:t>
            </w:r>
          </w:p>
          <w:p w14:paraId="26430B53" w14:textId="77777777" w:rsidR="00F62938" w:rsidRDefault="00F62938" w:rsidP="00300A01">
            <w:pPr>
              <w:pStyle w:val="Text1"/>
              <w:spacing w:before="0" w:after="0"/>
              <w:ind w:left="0"/>
            </w:pPr>
          </w:p>
          <w:p w14:paraId="75163595" w14:textId="77777777" w:rsidR="00F62938" w:rsidRDefault="00F62938" w:rsidP="00F62938">
            <w:pPr>
              <w:spacing w:before="0" w:after="0"/>
            </w:pPr>
            <w:r w:rsidRPr="004035A5">
              <w:rPr>
                <w:b/>
              </w:rPr>
              <w:t xml:space="preserve">Ukazovateľ </w:t>
            </w:r>
            <w:r>
              <w:rPr>
                <w:b/>
              </w:rPr>
              <w:t>výkonnostného rámca</w:t>
            </w:r>
            <w:r w:rsidRPr="004035A5">
              <w:rPr>
                <w:b/>
              </w:rPr>
              <w:t>:</w:t>
            </w:r>
            <w:r>
              <w:t xml:space="preserve"> </w:t>
            </w:r>
          </w:p>
          <w:p w14:paraId="4FBDE731" w14:textId="77777777" w:rsidR="00607BD9" w:rsidRDefault="00607BD9" w:rsidP="00F62938">
            <w:pPr>
              <w:pStyle w:val="Text1"/>
              <w:spacing w:before="0" w:after="0"/>
              <w:ind w:left="0"/>
            </w:pPr>
            <w:r w:rsidRPr="00F62938">
              <w:t>CO13 - Celková dĺžka novo vybudovaných ciest</w:t>
            </w:r>
            <w:r>
              <w:t xml:space="preserve"> </w:t>
            </w:r>
          </w:p>
          <w:p w14:paraId="127C40B3" w14:textId="29BCCEAB" w:rsidR="00F62938" w:rsidRDefault="00607BD9" w:rsidP="00F62938">
            <w:pPr>
              <w:pStyle w:val="Text1"/>
              <w:spacing w:before="0" w:after="0"/>
              <w:ind w:left="0"/>
            </w:pPr>
            <w:r>
              <w:t>31,75</w:t>
            </w:r>
            <w:r w:rsidR="00F62938" w:rsidRPr="00401F88">
              <w:t xml:space="preserve"> km – </w:t>
            </w:r>
            <w:r w:rsidR="00F62938">
              <w:t>cieľová</w:t>
            </w:r>
            <w:r w:rsidR="00F62938" w:rsidRPr="00401F88">
              <w:t xml:space="preserve"> hodnota k 31.12.2023</w:t>
            </w:r>
          </w:p>
          <w:p w14:paraId="43CAD3FE" w14:textId="71B4500E" w:rsidR="00F62938" w:rsidRPr="00401F88" w:rsidRDefault="00607BD9" w:rsidP="00F62938">
            <w:pPr>
              <w:pStyle w:val="Text1"/>
              <w:spacing w:before="0" w:after="0"/>
              <w:ind w:left="0"/>
            </w:pPr>
            <w:r>
              <w:t>10,25</w:t>
            </w:r>
            <w:r w:rsidR="00F62938" w:rsidRPr="00401F88">
              <w:t xml:space="preserve"> km – plánovaná hodnota k 31.12.2018</w:t>
            </w:r>
          </w:p>
          <w:p w14:paraId="6272436D" w14:textId="503B419A" w:rsidR="00607BD9" w:rsidRDefault="00607BD9" w:rsidP="00F62938">
            <w:pPr>
              <w:pStyle w:val="Text1"/>
              <w:spacing w:before="0" w:after="0"/>
              <w:ind w:left="0"/>
            </w:pPr>
            <w:r>
              <w:rPr>
                <w:b/>
              </w:rPr>
              <w:t>14,11</w:t>
            </w:r>
            <w:r w:rsidR="0075637B">
              <w:rPr>
                <w:b/>
              </w:rPr>
              <w:t>*</w:t>
            </w:r>
            <w:r w:rsidR="00F62938" w:rsidRPr="006329BC">
              <w:rPr>
                <w:b/>
              </w:rPr>
              <w:t xml:space="preserve"> km</w:t>
            </w:r>
            <w:r w:rsidR="00F62938">
              <w:rPr>
                <w:b/>
              </w:rPr>
              <w:t xml:space="preserve"> </w:t>
            </w:r>
            <w:r w:rsidR="00F62938" w:rsidRPr="00C77FEB">
              <w:t>– skutočne dosiahnutá hodnota k 31.12.2018</w:t>
            </w:r>
          </w:p>
          <w:p w14:paraId="6EFEBB6D" w14:textId="77777777" w:rsidR="00607BD9" w:rsidRDefault="00607BD9" w:rsidP="00607BD9">
            <w:pPr>
              <w:pStyle w:val="Text1"/>
              <w:spacing w:after="0"/>
              <w:ind w:left="0"/>
            </w:pPr>
            <w:r w:rsidRPr="00F15F60">
              <w:t>Projekty s príspevkom k dosiahnutej hodnote:</w:t>
            </w:r>
          </w:p>
          <w:p w14:paraId="293DB1CB" w14:textId="7629F980" w:rsidR="00607BD9" w:rsidRDefault="00607BD9" w:rsidP="00007C65">
            <w:pPr>
              <w:pStyle w:val="Text1"/>
              <w:numPr>
                <w:ilvl w:val="0"/>
                <w:numId w:val="41"/>
              </w:numPr>
              <w:spacing w:before="0" w:after="0"/>
              <w:ind w:left="419" w:hanging="357"/>
            </w:pPr>
            <w:r>
              <w:t xml:space="preserve">kód projektu </w:t>
            </w:r>
            <w:r w:rsidRPr="00542C69">
              <w:t>311061A789</w:t>
            </w:r>
            <w:r w:rsidRPr="00C77FEB">
              <w:t xml:space="preserve"> (</w:t>
            </w:r>
            <w:r>
              <w:t>R2 Zvolen, východ – Pstruša,</w:t>
            </w:r>
            <w:r w:rsidRPr="00C77FEB">
              <w:t xml:space="preserve"> 2. fáza)</w:t>
            </w:r>
          </w:p>
          <w:p w14:paraId="4355A068" w14:textId="1E43AC9F" w:rsidR="00607BD9" w:rsidRPr="00F15F60" w:rsidRDefault="00607BD9" w:rsidP="00607BD9">
            <w:pPr>
              <w:spacing w:before="0" w:after="0"/>
              <w:ind w:left="420"/>
            </w:pPr>
            <w:r>
              <w:rPr>
                <w:b/>
              </w:rPr>
              <w:t xml:space="preserve">7,85 km </w:t>
            </w:r>
            <w:r>
              <w:t>hodnota za plne realizovaný projekt – riadne ukončený projekt</w:t>
            </w:r>
          </w:p>
          <w:p w14:paraId="331D2846" w14:textId="77777777" w:rsidR="00607BD9" w:rsidRDefault="00607BD9" w:rsidP="00007C65">
            <w:pPr>
              <w:pStyle w:val="Text1"/>
              <w:numPr>
                <w:ilvl w:val="0"/>
                <w:numId w:val="41"/>
              </w:numPr>
              <w:spacing w:before="0" w:after="0"/>
            </w:pPr>
            <w:r>
              <w:t xml:space="preserve">kód projektu </w:t>
            </w:r>
            <w:r w:rsidRPr="00966FF7">
              <w:t>311061A346</w:t>
            </w:r>
            <w:r>
              <w:t xml:space="preserve"> (Brezno – obchvat, I. etapa)</w:t>
            </w:r>
          </w:p>
          <w:p w14:paraId="009ED78E" w14:textId="77777777" w:rsidR="00607BD9" w:rsidRDefault="00607BD9" w:rsidP="00607BD9">
            <w:pPr>
              <w:pStyle w:val="Text1"/>
              <w:spacing w:before="0" w:after="0"/>
              <w:ind w:left="420"/>
            </w:pPr>
            <w:r>
              <w:rPr>
                <w:b/>
              </w:rPr>
              <w:t xml:space="preserve">2,36 km </w:t>
            </w:r>
            <w:r>
              <w:t>hodnota za plne realizovaný projekt - ukončená fyzická realizácia projektu</w:t>
            </w:r>
          </w:p>
          <w:p w14:paraId="68C0190F" w14:textId="77777777" w:rsidR="00607BD9" w:rsidRDefault="00607BD9" w:rsidP="00007C65">
            <w:pPr>
              <w:pStyle w:val="Text1"/>
              <w:numPr>
                <w:ilvl w:val="0"/>
                <w:numId w:val="41"/>
              </w:numPr>
              <w:spacing w:before="0" w:after="0"/>
            </w:pPr>
            <w:r>
              <w:t xml:space="preserve">kód projektu </w:t>
            </w:r>
            <w:r w:rsidRPr="00966FF7">
              <w:t>311061B947</w:t>
            </w:r>
            <w:r>
              <w:t xml:space="preserve"> (Bardejov – juhozápadný obchvat, 2. fáza)</w:t>
            </w:r>
          </w:p>
          <w:p w14:paraId="2C8E3050" w14:textId="77777777" w:rsidR="00607BD9" w:rsidRPr="00966FF7" w:rsidRDefault="00607BD9" w:rsidP="00607BD9">
            <w:pPr>
              <w:pStyle w:val="Text1"/>
              <w:spacing w:before="0" w:after="0"/>
              <w:ind w:left="420"/>
            </w:pPr>
            <w:r>
              <w:rPr>
                <w:b/>
              </w:rPr>
              <w:t xml:space="preserve">3,90 km </w:t>
            </w:r>
            <w:r>
              <w:t>hodnota za plne realizovaný projekt – riadne ukončený projekt</w:t>
            </w:r>
          </w:p>
          <w:p w14:paraId="54918DEE" w14:textId="0A3F9B49" w:rsidR="00607BD9" w:rsidRDefault="0075637B" w:rsidP="00EE17F9">
            <w:pPr>
              <w:pStyle w:val="Text1"/>
              <w:spacing w:after="0"/>
              <w:ind w:left="0"/>
            </w:pPr>
            <w:r>
              <w:t>*Pozn. – rozdiel oproti dosiahnutej hodnote</w:t>
            </w:r>
            <w:r w:rsidR="00FA6D01">
              <w:t xml:space="preserve"> ukazovateľa CO13 uvedenej v tabuľke 3A na str. 30 je spôsobený  hodnotou za projekt  R2 Zvolen, východ – Pstruša,</w:t>
            </w:r>
            <w:r w:rsidR="00FA6D01" w:rsidRPr="00C77FEB">
              <w:t xml:space="preserve"> 2. fáza</w:t>
            </w:r>
            <w:r w:rsidR="00FA6D01">
              <w:t>, ktorý napĺňa dosiahnuté hodnoty v rámci ukazovateľa CO13a. Predpokladané výstupy projektu  R2 Zvolen, východ – Pstruša,</w:t>
            </w:r>
            <w:r w:rsidR="00FA6D01" w:rsidRPr="00C77FEB">
              <w:t xml:space="preserve"> 2. fáza</w:t>
            </w:r>
            <w:r w:rsidR="00FA6D01">
              <w:t xml:space="preserve"> boli zahrnuté do cieľových hodnôt výkonnostného rámca. Ukazovateľ CO13 je na úrovni výkonnostného rámca preto napĺňaný súčtom dosiahnutých hodnôt ukazovateľov CO13 a CO13a</w:t>
            </w:r>
          </w:p>
          <w:p w14:paraId="0C509068" w14:textId="77777777" w:rsidR="0075637B" w:rsidRDefault="0075637B" w:rsidP="00F62938">
            <w:pPr>
              <w:pStyle w:val="Text1"/>
              <w:spacing w:before="0" w:after="0"/>
              <w:ind w:left="0"/>
            </w:pPr>
          </w:p>
          <w:p w14:paraId="795635C2" w14:textId="2B1D40DB" w:rsidR="00607BD9" w:rsidRPr="0049492D" w:rsidRDefault="00607BD9" w:rsidP="00607BD9">
            <w:pPr>
              <w:pStyle w:val="Text1"/>
              <w:spacing w:before="0" w:after="0"/>
              <w:ind w:left="0"/>
              <w:rPr>
                <w:b/>
                <w:u w:val="single"/>
              </w:rPr>
            </w:pPr>
            <w:r>
              <w:rPr>
                <w:b/>
                <w:u w:val="single"/>
              </w:rPr>
              <w:t>Zhrnutie celkového stavu implementácie PO6</w:t>
            </w:r>
            <w:r w:rsidRPr="0049492D">
              <w:rPr>
                <w:b/>
                <w:u w:val="single"/>
              </w:rPr>
              <w:t>:</w:t>
            </w:r>
          </w:p>
          <w:p w14:paraId="1C4DDDEA" w14:textId="77777777" w:rsidR="00F62938" w:rsidRDefault="00607BD9" w:rsidP="00300A01">
            <w:pPr>
              <w:pStyle w:val="Text1"/>
              <w:spacing w:before="0" w:after="0"/>
              <w:ind w:left="0"/>
              <w:rPr>
                <w:b/>
              </w:rPr>
            </w:pPr>
            <w:r>
              <w:rPr>
                <w:b/>
              </w:rPr>
              <w:t>10 projektov riadne ukončených</w:t>
            </w:r>
          </w:p>
          <w:p w14:paraId="2B6439A4" w14:textId="3611292B" w:rsidR="00607BD9" w:rsidRDefault="00607BD9" w:rsidP="00300A01">
            <w:pPr>
              <w:pStyle w:val="Text1"/>
              <w:spacing w:before="0" w:after="0"/>
              <w:ind w:left="0"/>
              <w:rPr>
                <w:b/>
              </w:rPr>
            </w:pPr>
            <w:r>
              <w:rPr>
                <w:b/>
              </w:rPr>
              <w:t>11 projektov v realizácii</w:t>
            </w:r>
          </w:p>
          <w:p w14:paraId="588FCCF4" w14:textId="51EDA9D8" w:rsidR="00607BD9" w:rsidRDefault="00336858" w:rsidP="00300A01">
            <w:pPr>
              <w:pStyle w:val="Text1"/>
              <w:spacing w:before="0" w:after="0"/>
              <w:ind w:left="0"/>
              <w:rPr>
                <w:b/>
              </w:rPr>
            </w:pPr>
            <w:r>
              <w:rPr>
                <w:b/>
              </w:rPr>
              <w:t xml:space="preserve">14,11 km </w:t>
            </w:r>
            <w:r w:rsidR="00D97BF7">
              <w:rPr>
                <w:b/>
              </w:rPr>
              <w:t xml:space="preserve">vybudovaných </w:t>
            </w:r>
            <w:r>
              <w:rPr>
                <w:b/>
              </w:rPr>
              <w:t>nových ciest</w:t>
            </w:r>
          </w:p>
          <w:p w14:paraId="6F207A8F" w14:textId="77777777" w:rsidR="00336858" w:rsidRDefault="00336858" w:rsidP="00300A01">
            <w:pPr>
              <w:pStyle w:val="Text1"/>
              <w:spacing w:before="0" w:after="0"/>
              <w:ind w:left="0"/>
              <w:rPr>
                <w:b/>
              </w:rPr>
            </w:pPr>
            <w:r>
              <w:rPr>
                <w:b/>
              </w:rPr>
              <w:t>78,34 km zmodernizovaných ciest I.triedy</w:t>
            </w:r>
          </w:p>
          <w:p w14:paraId="2B0227A7" w14:textId="7C95F9E3" w:rsidR="005A4207" w:rsidRDefault="00336858" w:rsidP="00300A01">
            <w:pPr>
              <w:pStyle w:val="Text1"/>
              <w:spacing w:before="0" w:after="0"/>
              <w:ind w:left="0"/>
              <w:rPr>
                <w:b/>
              </w:rPr>
            </w:pPr>
            <w:r>
              <w:rPr>
                <w:b/>
              </w:rPr>
              <w:t>35 odstránených nehodových lokalít</w:t>
            </w:r>
          </w:p>
          <w:p w14:paraId="0928C839" w14:textId="44DEC418" w:rsidR="005A4207" w:rsidRPr="005A4207" w:rsidRDefault="005A4207" w:rsidP="005A4207">
            <w:pPr>
              <w:pStyle w:val="Text1"/>
              <w:spacing w:after="0"/>
              <w:ind w:left="0"/>
              <w:rPr>
                <w:b/>
              </w:rPr>
            </w:pPr>
            <w:r w:rsidRPr="005A4207">
              <w:rPr>
                <w:b/>
              </w:rPr>
              <w:lastRenderedPageBreak/>
              <w:t>Doterajšou implementáciou PO</w:t>
            </w:r>
            <w:r>
              <w:rPr>
                <w:b/>
              </w:rPr>
              <w:t>6</w:t>
            </w:r>
            <w:r w:rsidRPr="005A4207">
              <w:rPr>
                <w:b/>
              </w:rPr>
              <w:t xml:space="preserve"> boli naplnené čiastkové ciele výkonnostného ramca.</w:t>
            </w:r>
          </w:p>
          <w:p w14:paraId="5170D9DD" w14:textId="77777777" w:rsidR="00336858" w:rsidRDefault="00336858" w:rsidP="00300A01">
            <w:pPr>
              <w:pStyle w:val="Text1"/>
              <w:spacing w:before="0" w:after="0"/>
              <w:ind w:left="0"/>
              <w:rPr>
                <w:b/>
              </w:rPr>
            </w:pPr>
          </w:p>
          <w:p w14:paraId="22205C7E" w14:textId="4DF07DE4" w:rsidR="00D97BF7" w:rsidRDefault="00D97BF7" w:rsidP="00300A01">
            <w:pPr>
              <w:pStyle w:val="Text1"/>
              <w:spacing w:before="0" w:after="0"/>
              <w:ind w:left="0"/>
            </w:pPr>
            <w:r>
              <w:rPr>
                <w:b/>
              </w:rPr>
              <w:t xml:space="preserve">39 mostov </w:t>
            </w:r>
            <w:r>
              <w:t xml:space="preserve">bude zmodernizovaných prostredníctvom </w:t>
            </w:r>
            <w:r w:rsidR="001163D3">
              <w:t>zazmluvnených projektov</w:t>
            </w:r>
            <w:r>
              <w:t xml:space="preserve"> Modernizácie a rekonštrukcie ciest I. triedy</w:t>
            </w:r>
            <w:r w:rsidR="001163D3">
              <w:t>, 2 fáza (32 mostov) a Výstavby a zlepšenia bezpečnostných parametrov mostov na cestách I. triedy v Košickom a Prešovskom kraji (7 mostov v rámci prvej etapy).</w:t>
            </w:r>
          </w:p>
          <w:p w14:paraId="78CDDD0F" w14:textId="77777777" w:rsidR="00F74147" w:rsidRDefault="00F74147" w:rsidP="00300A01">
            <w:pPr>
              <w:pStyle w:val="Text1"/>
              <w:spacing w:before="0" w:after="0"/>
              <w:ind w:left="0"/>
            </w:pPr>
          </w:p>
          <w:p w14:paraId="7A0FF9C3" w14:textId="6C64374C" w:rsidR="00D97BF7" w:rsidRDefault="00F74147" w:rsidP="00300A01">
            <w:pPr>
              <w:pStyle w:val="Text1"/>
              <w:spacing w:before="0" w:after="0"/>
              <w:ind w:left="0"/>
            </w:pPr>
            <w:r>
              <w:rPr>
                <w:b/>
              </w:rPr>
              <w:t xml:space="preserve">13 štúdií realizovateľnosti </w:t>
            </w:r>
            <w:r w:rsidR="005A4207">
              <w:t xml:space="preserve">pre 13 úsekov </w:t>
            </w:r>
            <w:r>
              <w:t>ciest I. triedy bude vypracovaných v rámci 4 zazmluvnených projektov. Cieľom štúdií je posúdiť realizovateľnosť jednotlivých stavieb cestného ťahu z hľadiska priechodnosti navrhovanej trasy záujmovým územím s možnosťou technického, dopravného, ekonomického a environmentálne najvýhodnejšieho riešenia v požadovaných parametroch</w:t>
            </w:r>
            <w:r w:rsidR="005A4207">
              <w:t>.</w:t>
            </w:r>
          </w:p>
          <w:p w14:paraId="3115B7B8" w14:textId="77777777" w:rsidR="005A4207" w:rsidRDefault="005A4207" w:rsidP="00300A01">
            <w:pPr>
              <w:pStyle w:val="Text1"/>
              <w:spacing w:before="0" w:after="0"/>
              <w:ind w:left="0"/>
            </w:pPr>
          </w:p>
          <w:p w14:paraId="10799F1E" w14:textId="30AC9B49" w:rsidR="005A4207" w:rsidRDefault="007736AD" w:rsidP="00300A01">
            <w:pPr>
              <w:pStyle w:val="Text1"/>
              <w:spacing w:before="0" w:after="0"/>
              <w:ind w:left="0"/>
            </w:pPr>
            <w:r>
              <w:rPr>
                <w:b/>
              </w:rPr>
              <w:t xml:space="preserve">Viac ako 120 km ciest </w:t>
            </w:r>
            <w:r>
              <w:t>bude zmodernizovaných v rámci pripravovaných projektov zvyšovania pasívnej bezpečnosti</w:t>
            </w:r>
            <w:r w:rsidR="00840F58">
              <w:t xml:space="preserve"> na cestách I. triedy.</w:t>
            </w:r>
          </w:p>
          <w:p w14:paraId="4134C3B2" w14:textId="77777777" w:rsidR="00840F58" w:rsidRDefault="00840F58" w:rsidP="00300A01">
            <w:pPr>
              <w:pStyle w:val="Text1"/>
              <w:spacing w:before="0" w:after="0"/>
              <w:ind w:left="0"/>
            </w:pPr>
          </w:p>
          <w:p w14:paraId="78E6997D" w14:textId="77777777" w:rsidR="00840F58" w:rsidRPr="003938A7" w:rsidRDefault="00840F58" w:rsidP="00840F58">
            <w:pPr>
              <w:pStyle w:val="Text1"/>
              <w:spacing w:before="0" w:after="0"/>
              <w:ind w:left="0"/>
              <w:rPr>
                <w:b/>
              </w:rPr>
            </w:pPr>
            <w:r>
              <w:rPr>
                <w:b/>
              </w:rPr>
              <w:t>Užitočné odkazy:</w:t>
            </w:r>
          </w:p>
          <w:p w14:paraId="204457BC" w14:textId="32820219" w:rsidR="00840F58" w:rsidRDefault="00680F6F" w:rsidP="00300A01">
            <w:pPr>
              <w:pStyle w:val="Text1"/>
              <w:spacing w:before="0" w:after="0"/>
              <w:ind w:left="0"/>
            </w:pPr>
            <w:hyperlink r:id="rId65" w:history="1">
              <w:r w:rsidR="00840F58" w:rsidRPr="003C3945">
                <w:rPr>
                  <w:rStyle w:val="Hypertextovprepojenie"/>
                </w:rPr>
                <w:t>https://www.opii.gov.sk/informacie/cesty</w:t>
              </w:r>
            </w:hyperlink>
          </w:p>
          <w:p w14:paraId="0402C49B" w14:textId="43C6C18E" w:rsidR="00840F58" w:rsidRDefault="00680F6F" w:rsidP="00300A01">
            <w:pPr>
              <w:pStyle w:val="Text1"/>
              <w:spacing w:before="0" w:after="0"/>
              <w:ind w:left="0"/>
            </w:pPr>
            <w:hyperlink r:id="rId66" w:history="1">
              <w:r w:rsidR="00840F58" w:rsidRPr="003C3945">
                <w:rPr>
                  <w:rStyle w:val="Hypertextovprepojenie"/>
                </w:rPr>
                <w:t>https://www.opii.gov.sk/opiiapp.php/Projekty/?nazov=&amp;miesto_realizacie=&amp;oblast_podpory=1</w:t>
              </w:r>
            </w:hyperlink>
          </w:p>
          <w:p w14:paraId="26A458FF" w14:textId="257254AE" w:rsidR="00840F58" w:rsidRDefault="00680F6F" w:rsidP="00300A01">
            <w:pPr>
              <w:pStyle w:val="Text1"/>
              <w:spacing w:before="0" w:after="0"/>
              <w:ind w:left="0"/>
            </w:pPr>
            <w:hyperlink r:id="rId67" w:history="1">
              <w:r w:rsidR="00840F58" w:rsidRPr="003C3945">
                <w:rPr>
                  <w:rStyle w:val="Hypertextovprepojenie"/>
                </w:rPr>
                <w:t>https://www.ssc.sk/sk/cinnosti/vystavba-a-rekonstrukcia/projekty-opii.ssc</w:t>
              </w:r>
            </w:hyperlink>
          </w:p>
          <w:p w14:paraId="10085BFA" w14:textId="53BFFC17" w:rsidR="00D97BF7" w:rsidRPr="00336858" w:rsidRDefault="00D97BF7" w:rsidP="005A4207">
            <w:pPr>
              <w:spacing w:before="0" w:after="0"/>
            </w:pPr>
          </w:p>
        </w:tc>
      </w:tr>
    </w:tbl>
    <w:p w14:paraId="14CA901B"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7075"/>
      </w:tblGrid>
      <w:tr w:rsidR="002F219B" w:rsidRPr="001D7775" w14:paraId="3D17CE24" w14:textId="77777777" w:rsidTr="0047688D">
        <w:tc>
          <w:tcPr>
            <w:tcW w:w="0" w:type="auto"/>
            <w:shd w:val="clear" w:color="auto" w:fill="auto"/>
          </w:tcPr>
          <w:p w14:paraId="3A070877" w14:textId="77777777" w:rsidR="008C5CFA" w:rsidRPr="001D7775" w:rsidRDefault="00BD23C4" w:rsidP="00300A01">
            <w:pPr>
              <w:spacing w:before="0" w:after="0"/>
            </w:pPr>
            <w:r w:rsidRPr="001D7775">
              <w:rPr>
                <w:noProof/>
              </w:rPr>
              <w:t>Prioritná os</w:t>
            </w:r>
          </w:p>
        </w:tc>
        <w:tc>
          <w:tcPr>
            <w:tcW w:w="0" w:type="auto"/>
            <w:shd w:val="clear" w:color="auto" w:fill="auto"/>
          </w:tcPr>
          <w:p w14:paraId="3ADCA0F6" w14:textId="77777777" w:rsidR="008C5CFA" w:rsidRPr="001D7775" w:rsidRDefault="00BD23C4" w:rsidP="00300A01">
            <w:pPr>
              <w:spacing w:before="0" w:after="0"/>
            </w:pPr>
            <w:r w:rsidRPr="001D7775">
              <w:rPr>
                <w:noProof/>
              </w:rPr>
              <w:t>7</w:t>
            </w:r>
            <w:r w:rsidRPr="001D7775">
              <w:t xml:space="preserve"> - </w:t>
            </w:r>
            <w:r w:rsidRPr="001D7775">
              <w:rPr>
                <w:noProof/>
              </w:rPr>
              <w:t>Informačná spoločnosť</w:t>
            </w:r>
            <w:r w:rsidRPr="001D7775">
              <w:t xml:space="preserve"> </w:t>
            </w:r>
          </w:p>
        </w:tc>
      </w:tr>
    </w:tbl>
    <w:p w14:paraId="554C0D93"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7562EF19" w14:textId="77777777" w:rsidTr="0047688D">
        <w:tc>
          <w:tcPr>
            <w:tcW w:w="0" w:type="auto"/>
            <w:shd w:val="clear" w:color="auto" w:fill="auto"/>
          </w:tcPr>
          <w:p w14:paraId="53B6F22E" w14:textId="77777777" w:rsidR="00957CB0" w:rsidRPr="00957CB0" w:rsidRDefault="00957CB0" w:rsidP="00957CB0">
            <w:pPr>
              <w:pStyle w:val="Text1"/>
              <w:spacing w:before="0" w:after="0"/>
              <w:ind w:left="0"/>
            </w:pPr>
          </w:p>
          <w:p w14:paraId="2C75A781" w14:textId="77777777" w:rsidR="00957CB0" w:rsidRPr="00957CB0" w:rsidRDefault="00957CB0" w:rsidP="00957CB0">
            <w:pPr>
              <w:spacing w:before="0" w:after="0"/>
              <w:rPr>
                <w:b/>
                <w:i/>
                <w:u w:val="single"/>
              </w:rPr>
            </w:pPr>
            <w:r w:rsidRPr="00957CB0">
              <w:rPr>
                <w:b/>
                <w:i/>
                <w:u w:val="single"/>
              </w:rPr>
              <w:t>Národné projekty PO7 OPII</w:t>
            </w:r>
          </w:p>
          <w:p w14:paraId="38A7BCB5" w14:textId="77777777" w:rsidR="00957CB0" w:rsidRPr="00957CB0" w:rsidRDefault="00957CB0" w:rsidP="00957CB0">
            <w:pPr>
              <w:spacing w:before="0" w:after="0"/>
            </w:pPr>
          </w:p>
          <w:p w14:paraId="15FF321D" w14:textId="561242EA" w:rsidR="00957CB0" w:rsidRPr="00957CB0" w:rsidRDefault="00957CB0" w:rsidP="00957CB0">
            <w:pPr>
              <w:spacing w:before="0" w:after="0"/>
            </w:pPr>
            <w:r w:rsidRPr="00957CB0">
              <w:t xml:space="preserve">V rámci PO7 OPII bolo v roku 2018 vyhlásených nasledujúcich </w:t>
            </w:r>
            <w:r w:rsidRPr="00957CB0">
              <w:rPr>
                <w:b/>
                <w:u w:val="single"/>
              </w:rPr>
              <w:t>18 vyzvaní</w:t>
            </w:r>
            <w:r w:rsidRPr="00957CB0">
              <w:rPr>
                <w:u w:val="single"/>
              </w:rPr>
              <w:t xml:space="preserve"> na predloženie národných projektov</w:t>
            </w:r>
            <w:r w:rsidRPr="00957CB0">
              <w:t xml:space="preserve"> v celkovej sume</w:t>
            </w:r>
            <w:r w:rsidRPr="00957CB0">
              <w:rPr>
                <w:b/>
              </w:rPr>
              <w:t xml:space="preserve"> 283 475 760,28 </w:t>
            </w:r>
            <w:r>
              <w:rPr>
                <w:b/>
              </w:rPr>
              <w:t>€</w:t>
            </w:r>
            <w:r w:rsidRPr="00957CB0">
              <w:rPr>
                <w:b/>
              </w:rPr>
              <w:t xml:space="preserve"> (203 580 640,59 </w:t>
            </w:r>
            <w:r>
              <w:rPr>
                <w:b/>
              </w:rPr>
              <w:t>€ -</w:t>
            </w:r>
            <w:r w:rsidRPr="00957CB0">
              <w:rPr>
                <w:b/>
              </w:rPr>
              <w:t xml:space="preserve"> zdroj EÚ):</w:t>
            </w:r>
          </w:p>
          <w:p w14:paraId="7A324B83" w14:textId="77777777" w:rsidR="00957CB0" w:rsidRPr="00957CB0" w:rsidRDefault="00957CB0" w:rsidP="00957CB0">
            <w:pPr>
              <w:spacing w:before="0" w:after="0"/>
            </w:pPr>
            <w:r w:rsidRPr="00957CB0">
              <w:t xml:space="preserve"> </w:t>
            </w:r>
          </w:p>
          <w:p w14:paraId="7687DDA4" w14:textId="77777777" w:rsidR="00957CB0" w:rsidRPr="00957CB0" w:rsidRDefault="00957CB0" w:rsidP="00007C65">
            <w:pPr>
              <w:numPr>
                <w:ilvl w:val="0"/>
                <w:numId w:val="42"/>
              </w:numPr>
              <w:spacing w:before="0" w:after="0"/>
            </w:pPr>
            <w:r w:rsidRPr="00957CB0">
              <w:t xml:space="preserve">Efektívny manažment údajov v prostredí Sociálnej poisťovne (OPII-2018/7/7-NP), </w:t>
            </w:r>
          </w:p>
          <w:p w14:paraId="554EE2EC" w14:textId="77777777" w:rsidR="00957CB0" w:rsidRPr="00957CB0" w:rsidRDefault="00957CB0" w:rsidP="00007C65">
            <w:pPr>
              <w:numPr>
                <w:ilvl w:val="0"/>
                <w:numId w:val="42"/>
              </w:numPr>
              <w:spacing w:before="0" w:after="0"/>
            </w:pPr>
            <w:r w:rsidRPr="00957CB0">
              <w:t xml:space="preserve">Centrálny informačný systém štátnej služby (OPII-2018/7/6-NP), </w:t>
            </w:r>
          </w:p>
          <w:p w14:paraId="4E646BCC" w14:textId="77777777" w:rsidR="00957CB0" w:rsidRPr="00957CB0" w:rsidRDefault="00957CB0" w:rsidP="00007C65">
            <w:pPr>
              <w:numPr>
                <w:ilvl w:val="0"/>
                <w:numId w:val="42"/>
              </w:numPr>
              <w:spacing w:before="0" w:after="0"/>
            </w:pPr>
            <w:r w:rsidRPr="00957CB0">
              <w:t xml:space="preserve">Informačný systém Centra právnej pomoci (OPII-2018/7/5-NP), </w:t>
            </w:r>
          </w:p>
          <w:p w14:paraId="7D8858CF" w14:textId="77777777" w:rsidR="00957CB0" w:rsidRPr="00957CB0" w:rsidRDefault="00957CB0" w:rsidP="00007C65">
            <w:pPr>
              <w:numPr>
                <w:ilvl w:val="0"/>
                <w:numId w:val="42"/>
              </w:numPr>
              <w:spacing w:before="0" w:after="0"/>
            </w:pPr>
            <w:r w:rsidRPr="00957CB0">
              <w:t xml:space="preserve">Migrácia IS obcí do vládneho cloudu – plošné rozšírenie IS DCOM – 2. etapa (OPII-2018/7/8-NP), </w:t>
            </w:r>
          </w:p>
          <w:p w14:paraId="72C3E605" w14:textId="77777777" w:rsidR="00957CB0" w:rsidRPr="00957CB0" w:rsidRDefault="00957CB0" w:rsidP="00007C65">
            <w:pPr>
              <w:numPr>
                <w:ilvl w:val="0"/>
                <w:numId w:val="42"/>
              </w:numPr>
              <w:spacing w:before="0" w:after="0"/>
            </w:pPr>
            <w:r w:rsidRPr="00957CB0">
              <w:t xml:space="preserve">Dátová integrácia: sprístupnenie údajovej základne VS vrátane otvorených údajov prostredníctvom platformy dátovej integrácie (OPII-2018/7/9-NP), </w:t>
            </w:r>
          </w:p>
          <w:p w14:paraId="605C5283" w14:textId="77777777" w:rsidR="00957CB0" w:rsidRPr="00957CB0" w:rsidRDefault="00957CB0" w:rsidP="00007C65">
            <w:pPr>
              <w:numPr>
                <w:ilvl w:val="0"/>
                <w:numId w:val="42"/>
              </w:numPr>
              <w:spacing w:before="0" w:after="0"/>
            </w:pPr>
            <w:r w:rsidRPr="00957CB0">
              <w:t>Zavedenie služieb Platform as a Service (OPII-2018/7/12-NP),</w:t>
            </w:r>
          </w:p>
          <w:p w14:paraId="50D65FCE" w14:textId="77777777" w:rsidR="00957CB0" w:rsidRPr="00957CB0" w:rsidRDefault="00957CB0" w:rsidP="00007C65">
            <w:pPr>
              <w:numPr>
                <w:ilvl w:val="0"/>
                <w:numId w:val="42"/>
              </w:numPr>
              <w:spacing w:before="0" w:after="0"/>
            </w:pPr>
            <w:r w:rsidRPr="00957CB0">
              <w:t xml:space="preserve">Rozvoj platformy integrácie údajov (centrálna integračná platforma) a manažment osobných údajov (OPII-2018/7/11-NP), </w:t>
            </w:r>
          </w:p>
          <w:p w14:paraId="4B26311C" w14:textId="77777777" w:rsidR="00957CB0" w:rsidRPr="00957CB0" w:rsidRDefault="00957CB0" w:rsidP="00007C65">
            <w:pPr>
              <w:numPr>
                <w:ilvl w:val="0"/>
                <w:numId w:val="42"/>
              </w:numPr>
              <w:spacing w:before="0" w:after="0"/>
            </w:pPr>
            <w:r w:rsidRPr="00957CB0">
              <w:t xml:space="preserve">Zvyšovanie úžitkovej hodnoty digitálnych služieb pre občanov, podnikateľov a inštitúcie verejnej správy (OPII-2018/7/13-NP), </w:t>
            </w:r>
          </w:p>
          <w:p w14:paraId="1336DFC2" w14:textId="77777777" w:rsidR="00957CB0" w:rsidRPr="00957CB0" w:rsidRDefault="00957CB0" w:rsidP="00007C65">
            <w:pPr>
              <w:numPr>
                <w:ilvl w:val="0"/>
                <w:numId w:val="42"/>
              </w:numPr>
              <w:spacing w:before="0" w:after="0"/>
            </w:pPr>
            <w:r w:rsidRPr="00957CB0">
              <w:t xml:space="preserve">Fáza 1: IT platforma lepšej regulácie podľa stratégie RIA 2020 (OPII-2018/7/10-NP), </w:t>
            </w:r>
          </w:p>
          <w:p w14:paraId="3B32CE1F" w14:textId="77777777" w:rsidR="00957CB0" w:rsidRPr="00957CB0" w:rsidRDefault="00957CB0" w:rsidP="00007C65">
            <w:pPr>
              <w:numPr>
                <w:ilvl w:val="0"/>
                <w:numId w:val="42"/>
              </w:numPr>
              <w:spacing w:before="0" w:after="0"/>
            </w:pPr>
            <w:r w:rsidRPr="00957CB0">
              <w:t xml:space="preserve">Národný systém riadenia incidentov kybernetickej bezpečnosti vo verejnej správe (OPII-2018/7/17-NP), </w:t>
            </w:r>
          </w:p>
          <w:p w14:paraId="271A6164" w14:textId="77777777" w:rsidR="00957CB0" w:rsidRPr="00957CB0" w:rsidRDefault="00957CB0" w:rsidP="00007C65">
            <w:pPr>
              <w:numPr>
                <w:ilvl w:val="0"/>
                <w:numId w:val="43"/>
              </w:numPr>
              <w:spacing w:before="0" w:after="0"/>
            </w:pPr>
            <w:r w:rsidRPr="00957CB0">
              <w:t xml:space="preserve">Digitálne pracovné prostredie zamestnanca Ministerstva vnútra Slovenskej republiky (OPII-2018/7/16-NP), </w:t>
            </w:r>
          </w:p>
          <w:p w14:paraId="3A1702E9" w14:textId="77777777" w:rsidR="00957CB0" w:rsidRPr="00957CB0" w:rsidRDefault="00957CB0" w:rsidP="00007C65">
            <w:pPr>
              <w:numPr>
                <w:ilvl w:val="0"/>
                <w:numId w:val="43"/>
              </w:numPr>
              <w:spacing w:before="0" w:after="0"/>
            </w:pPr>
            <w:r w:rsidRPr="00957CB0">
              <w:t xml:space="preserve">Riadenie procesov a dát pre OÚ, PZ a HaZZ (OPII-2018/7/15-NP), </w:t>
            </w:r>
          </w:p>
          <w:p w14:paraId="1FD7665C" w14:textId="77777777" w:rsidR="00957CB0" w:rsidRPr="00957CB0" w:rsidRDefault="00957CB0" w:rsidP="00007C65">
            <w:pPr>
              <w:numPr>
                <w:ilvl w:val="0"/>
                <w:numId w:val="43"/>
              </w:numPr>
              <w:spacing w:before="0" w:after="0"/>
            </w:pPr>
            <w:r w:rsidRPr="00957CB0">
              <w:t xml:space="preserve">Centrálne komponenty správneho konania vo verejnej správe (OPII-2018/7/14-NP), </w:t>
            </w:r>
          </w:p>
          <w:p w14:paraId="257E965D" w14:textId="77777777" w:rsidR="00957CB0" w:rsidRPr="00957CB0" w:rsidRDefault="00957CB0" w:rsidP="00007C65">
            <w:pPr>
              <w:numPr>
                <w:ilvl w:val="0"/>
                <w:numId w:val="43"/>
              </w:numPr>
              <w:spacing w:before="0" w:after="0"/>
            </w:pPr>
            <w:r w:rsidRPr="00957CB0">
              <w:t xml:space="preserve">Integrovaný systém úradov verejného zdravotníctva (OPII-2018/7/21-NP), </w:t>
            </w:r>
          </w:p>
          <w:p w14:paraId="045B3772" w14:textId="77777777" w:rsidR="00957CB0" w:rsidRPr="00957CB0" w:rsidRDefault="00957CB0" w:rsidP="00007C65">
            <w:pPr>
              <w:numPr>
                <w:ilvl w:val="0"/>
                <w:numId w:val="43"/>
              </w:numPr>
              <w:spacing w:before="0" w:after="0"/>
            </w:pPr>
            <w:r w:rsidRPr="00957CB0">
              <w:t xml:space="preserve">eInklúzia prostredníctvom komplexného elektronického riešenia problematiky parkovania osôb s ťažkým zdravotným postihnutím (OPII-2018/7/23-NP), </w:t>
            </w:r>
          </w:p>
          <w:p w14:paraId="3A6AB2BB" w14:textId="77777777" w:rsidR="00957CB0" w:rsidRPr="00957CB0" w:rsidRDefault="00957CB0" w:rsidP="00007C65">
            <w:pPr>
              <w:numPr>
                <w:ilvl w:val="0"/>
                <w:numId w:val="43"/>
              </w:numPr>
              <w:spacing w:before="0" w:after="0"/>
            </w:pPr>
            <w:r w:rsidRPr="00957CB0">
              <w:t xml:space="preserve">Informačný systém Kancelárie Najvyššieho súdu (OPII-2018/7/22-NP), </w:t>
            </w:r>
          </w:p>
          <w:p w14:paraId="2A57911E" w14:textId="77777777" w:rsidR="00957CB0" w:rsidRPr="00957CB0" w:rsidRDefault="00957CB0" w:rsidP="00007C65">
            <w:pPr>
              <w:numPr>
                <w:ilvl w:val="0"/>
                <w:numId w:val="43"/>
              </w:numPr>
              <w:spacing w:before="0" w:after="0"/>
            </w:pPr>
            <w:r w:rsidRPr="00957CB0">
              <w:lastRenderedPageBreak/>
              <w:t xml:space="preserve">Elektronizácia služieb NIP (OPII-2018/7/18-NP), </w:t>
            </w:r>
          </w:p>
          <w:p w14:paraId="7C66F5ED" w14:textId="77777777" w:rsidR="00957CB0" w:rsidRPr="00957CB0" w:rsidRDefault="00957CB0" w:rsidP="00007C65">
            <w:pPr>
              <w:numPr>
                <w:ilvl w:val="0"/>
                <w:numId w:val="43"/>
              </w:numPr>
              <w:spacing w:before="0" w:after="0"/>
            </w:pPr>
            <w:r w:rsidRPr="00957CB0">
              <w:t>Jednotný prístup k priestorovým údajom a službám (JPPÚS) (OPII-2018/7/24-NP)</w:t>
            </w:r>
          </w:p>
          <w:p w14:paraId="14F5709F" w14:textId="77777777" w:rsidR="00957CB0" w:rsidRPr="00957CB0" w:rsidRDefault="00957CB0" w:rsidP="00957CB0">
            <w:pPr>
              <w:spacing w:before="0" w:after="0"/>
            </w:pPr>
          </w:p>
          <w:p w14:paraId="26EE506A" w14:textId="77777777" w:rsidR="00957CB0" w:rsidRPr="00957CB0" w:rsidRDefault="00957CB0" w:rsidP="00957CB0">
            <w:pPr>
              <w:spacing w:before="0" w:after="0"/>
            </w:pPr>
            <w:r w:rsidRPr="00957CB0">
              <w:t>Z uvedeného počtu bolo 10 vyzvaní uzatvorených v roku 2018.</w:t>
            </w:r>
          </w:p>
          <w:p w14:paraId="1F8FC561" w14:textId="77777777" w:rsidR="00957CB0" w:rsidRPr="00957CB0" w:rsidRDefault="00957CB0" w:rsidP="00957CB0">
            <w:pPr>
              <w:spacing w:before="0" w:after="0"/>
            </w:pPr>
          </w:p>
          <w:p w14:paraId="6993F007" w14:textId="77777777" w:rsidR="00957CB0" w:rsidRPr="00957CB0" w:rsidRDefault="00957CB0" w:rsidP="00957CB0">
            <w:pPr>
              <w:spacing w:before="0" w:after="0"/>
              <w:rPr>
                <w:b/>
                <w:i/>
                <w:u w:val="single"/>
              </w:rPr>
            </w:pPr>
            <w:r w:rsidRPr="00957CB0">
              <w:rPr>
                <w:b/>
                <w:i/>
                <w:u w:val="single"/>
              </w:rPr>
              <w:t>Dopytovo-orientované projekty PO7 OPII</w:t>
            </w:r>
          </w:p>
          <w:p w14:paraId="6B6C3BEB" w14:textId="77777777" w:rsidR="00957CB0" w:rsidRPr="00957CB0" w:rsidRDefault="00957CB0" w:rsidP="00957CB0">
            <w:pPr>
              <w:spacing w:before="0" w:after="0"/>
            </w:pPr>
          </w:p>
          <w:p w14:paraId="32439E7B" w14:textId="366816B9" w:rsidR="00957CB0" w:rsidRPr="00957CB0" w:rsidRDefault="00957CB0" w:rsidP="00957CB0">
            <w:pPr>
              <w:spacing w:before="0" w:after="0"/>
            </w:pPr>
            <w:r w:rsidRPr="00957CB0">
              <w:t xml:space="preserve">V rámci roka 2018 boli vyhlásené aj prvé </w:t>
            </w:r>
            <w:r w:rsidRPr="00957CB0">
              <w:rPr>
                <w:b/>
                <w:u w:val="single"/>
              </w:rPr>
              <w:t>4 dopytovo-orientované výzvy</w:t>
            </w:r>
            <w:r w:rsidRPr="00957CB0">
              <w:t xml:space="preserve"> s rozšíreným okruhom prijímateľov</w:t>
            </w:r>
            <w:r w:rsidRPr="00957CB0">
              <w:rPr>
                <w:b/>
              </w:rPr>
              <w:t xml:space="preserve"> v celkovej sume  70 000 000,00 </w:t>
            </w:r>
            <w:r>
              <w:rPr>
                <w:b/>
              </w:rPr>
              <w:t>€</w:t>
            </w:r>
            <w:r w:rsidRPr="00957CB0">
              <w:t xml:space="preserve"> (zdroj EÚ):</w:t>
            </w:r>
          </w:p>
          <w:p w14:paraId="6723B51D" w14:textId="77777777" w:rsidR="00957CB0" w:rsidRPr="00957CB0" w:rsidRDefault="00957CB0" w:rsidP="00957CB0">
            <w:pPr>
              <w:spacing w:before="0" w:after="0"/>
            </w:pPr>
          </w:p>
          <w:p w14:paraId="5FE810F8" w14:textId="77777777" w:rsidR="00957CB0" w:rsidRPr="00957CB0" w:rsidRDefault="00957CB0" w:rsidP="00007C65">
            <w:pPr>
              <w:numPr>
                <w:ilvl w:val="0"/>
                <w:numId w:val="44"/>
              </w:numPr>
              <w:spacing w:before="0" w:after="0"/>
            </w:pPr>
            <w:r w:rsidRPr="00957CB0">
              <w:t xml:space="preserve">Malé zlepšenia eGov služieb (OPII-2018/7/2-DOP), </w:t>
            </w:r>
          </w:p>
          <w:p w14:paraId="64DFE876" w14:textId="77777777" w:rsidR="00957CB0" w:rsidRPr="00957CB0" w:rsidRDefault="00957CB0" w:rsidP="00007C65">
            <w:pPr>
              <w:numPr>
                <w:ilvl w:val="0"/>
                <w:numId w:val="44"/>
              </w:numPr>
              <w:spacing w:before="0" w:after="0"/>
            </w:pPr>
            <w:r w:rsidRPr="00957CB0">
              <w:t xml:space="preserve">Manažment údajov inštitúcie verejnej správy (OPII-2018/7/3-DOP), </w:t>
            </w:r>
          </w:p>
          <w:p w14:paraId="7CE5E60F" w14:textId="77777777" w:rsidR="00957CB0" w:rsidRPr="00957CB0" w:rsidRDefault="00957CB0" w:rsidP="00007C65">
            <w:pPr>
              <w:numPr>
                <w:ilvl w:val="0"/>
                <w:numId w:val="44"/>
              </w:numPr>
              <w:spacing w:before="0" w:after="0"/>
            </w:pPr>
            <w:r w:rsidRPr="00957CB0">
              <w:t xml:space="preserve">Migrácia ISVS do IaaS (OPII-2018/7/4-DOP), </w:t>
            </w:r>
          </w:p>
          <w:p w14:paraId="1AB7BC92" w14:textId="77777777" w:rsidR="00957CB0" w:rsidRPr="00957CB0" w:rsidRDefault="00957CB0" w:rsidP="00007C65">
            <w:pPr>
              <w:numPr>
                <w:ilvl w:val="0"/>
                <w:numId w:val="44"/>
              </w:numPr>
              <w:spacing w:before="0" w:after="0"/>
            </w:pPr>
            <w:r w:rsidRPr="00957CB0">
              <w:t xml:space="preserve">WIFI pre Teba (OPII-2018/7/1-DOP) </w:t>
            </w:r>
          </w:p>
          <w:p w14:paraId="15C9EEE7" w14:textId="77777777" w:rsidR="00957CB0" w:rsidRPr="00957CB0" w:rsidRDefault="00957CB0" w:rsidP="00957CB0">
            <w:pPr>
              <w:spacing w:before="0" w:after="0"/>
            </w:pPr>
          </w:p>
          <w:p w14:paraId="7EDEE0CA" w14:textId="77777777" w:rsidR="00957CB0" w:rsidRDefault="00957CB0" w:rsidP="00957CB0">
            <w:pPr>
              <w:spacing w:before="0" w:after="0"/>
            </w:pPr>
            <w:r w:rsidRPr="00957CB0">
              <w:t>S najväčším záujmom sa stretla výzva „</w:t>
            </w:r>
            <w:r w:rsidRPr="00957CB0">
              <w:rPr>
                <w:b/>
              </w:rPr>
              <w:t>WIFI pre teba</w:t>
            </w:r>
            <w:r w:rsidRPr="00957CB0">
              <w:t xml:space="preserve">“, ktorá je zameraná na podporu budovania bezplatného wifi pripojenia v mestách a obciach po celom Slovensku s výnimkou Bratislavského kraja. Ku koncu roka bolo v rámci prvého hodnotiaceho kola výzvy prijatých </w:t>
            </w:r>
            <w:r w:rsidRPr="00957CB0">
              <w:rPr>
                <w:b/>
              </w:rPr>
              <w:t>128 projektových žiadostí</w:t>
            </w:r>
            <w:r w:rsidRPr="00957CB0">
              <w:t xml:space="preserve">. Následne v rámci druhého hodnotiaceho kola výzvy s dátumom uzavretia 13.02.2019 bolo prijatých </w:t>
            </w:r>
            <w:r w:rsidRPr="00957CB0">
              <w:rPr>
                <w:b/>
              </w:rPr>
              <w:t>214 projektových žiadostí</w:t>
            </w:r>
            <w:r w:rsidRPr="00957CB0">
              <w:t>.</w:t>
            </w:r>
          </w:p>
          <w:p w14:paraId="7D8AB40C" w14:textId="77777777" w:rsidR="00957CB0" w:rsidRDefault="00957CB0" w:rsidP="00957CB0">
            <w:pPr>
              <w:spacing w:before="0" w:after="0"/>
            </w:pPr>
          </w:p>
          <w:p w14:paraId="688FBF4C" w14:textId="77777777" w:rsidR="00957CB0" w:rsidRPr="00957CB0" w:rsidRDefault="00957CB0" w:rsidP="00957CB0">
            <w:pPr>
              <w:pStyle w:val="Text1"/>
              <w:spacing w:before="0" w:after="0"/>
              <w:ind w:left="0"/>
              <w:rPr>
                <w:b/>
                <w:i/>
                <w:u w:val="single"/>
              </w:rPr>
            </w:pPr>
            <w:r w:rsidRPr="00957CB0">
              <w:rPr>
                <w:b/>
                <w:i/>
                <w:u w:val="single"/>
              </w:rPr>
              <w:t>Verejné obstarávanie PO7 OPII</w:t>
            </w:r>
          </w:p>
          <w:p w14:paraId="6DAAAA90" w14:textId="77777777" w:rsidR="00957CB0" w:rsidRPr="00957CB0" w:rsidRDefault="00957CB0" w:rsidP="00957CB0">
            <w:pPr>
              <w:pStyle w:val="Text1"/>
              <w:spacing w:before="0" w:after="0"/>
              <w:ind w:left="0"/>
            </w:pPr>
          </w:p>
          <w:p w14:paraId="475E3BFD" w14:textId="77777777" w:rsidR="00957CB0" w:rsidRPr="00957CB0" w:rsidRDefault="00957CB0" w:rsidP="00957CB0">
            <w:pPr>
              <w:pStyle w:val="Text1"/>
              <w:spacing w:before="0" w:after="0"/>
              <w:ind w:left="0"/>
            </w:pPr>
            <w:r w:rsidRPr="00957CB0">
              <w:t xml:space="preserve">Projekty PO7 OPII sa postupne implementujú v súlade so Systémom riadenia európskych štrukturálnych a investičných fondov na programové obdobie 2014 - 2020. SO OPII v súvislosti s implementáciou projektov PO7 OPII zaznamenalo problémy s dlho prebiehajúcou prípravou a realizáciou verejného obstarávania projektov PO7 OPII. SO OPII za účelom urýchlenia verejného obstarávania podmienilo vyhlásenie vyzvaní na národné projekty vyhlásením verejného obstarávania pri predchádzajúcich projektoch: </w:t>
            </w:r>
          </w:p>
          <w:p w14:paraId="0530457C" w14:textId="64B9A3F6" w:rsidR="00957CB0" w:rsidRPr="00957CB0" w:rsidRDefault="00957CB0" w:rsidP="00007C65">
            <w:pPr>
              <w:numPr>
                <w:ilvl w:val="0"/>
                <w:numId w:val="44"/>
              </w:numPr>
              <w:spacing w:after="0"/>
            </w:pPr>
            <w:r w:rsidRPr="00957CB0">
              <w:t xml:space="preserve">Podmienkou vyhlásenia vyzvania na národný projekt </w:t>
            </w:r>
            <w:r w:rsidRPr="00957CB0">
              <w:rPr>
                <w:i/>
              </w:rPr>
              <w:t>Informačný systém elektronickej fakturácie (IS EFA)</w:t>
            </w:r>
            <w:r w:rsidRPr="00957CB0">
              <w:t xml:space="preserve"> je vyhlásenie nadlimitnej zákazky verejného obstarávania na národný projekt </w:t>
            </w:r>
            <w:r w:rsidRPr="00957CB0">
              <w:rPr>
                <w:i/>
              </w:rPr>
              <w:t>Centrálny ekonomický systém</w:t>
            </w:r>
            <w:r w:rsidRPr="00957CB0">
              <w:t xml:space="preserve"> v úradnom vestníku EÚ</w:t>
            </w:r>
            <w:r w:rsidR="00007C65">
              <w:t>.</w:t>
            </w:r>
          </w:p>
          <w:p w14:paraId="5BB7203C" w14:textId="3E91965A" w:rsidR="00007C65" w:rsidRDefault="00007C65" w:rsidP="00007C65">
            <w:pPr>
              <w:numPr>
                <w:ilvl w:val="0"/>
                <w:numId w:val="44"/>
              </w:numPr>
              <w:spacing w:after="0"/>
            </w:pPr>
            <w:r w:rsidRPr="00007C65">
              <w:t>Podmie</w:t>
            </w:r>
            <w:r>
              <w:t>nkou vyhlásenia vyzvania na náro</w:t>
            </w:r>
            <w:r w:rsidRPr="00007C65">
              <w:t xml:space="preserve">dný projekt </w:t>
            </w:r>
            <w:r w:rsidRPr="00007C65">
              <w:rPr>
                <w:i/>
                <w:iCs/>
              </w:rPr>
              <w:t>Redizajn siete GOVNET</w:t>
            </w:r>
            <w:r w:rsidRPr="00007C65">
              <w:t xml:space="preserve"> je vyhlásenie nadlimitnej zákazky verejného obstarávania na národný projekt </w:t>
            </w:r>
            <w:r w:rsidRPr="00007C65">
              <w:rPr>
                <w:i/>
              </w:rPr>
              <w:t xml:space="preserve">Centrálny informačný systém štátnej služby </w:t>
            </w:r>
            <w:r w:rsidRPr="00007C65">
              <w:t xml:space="preserve">v úradnom vestníku EÚ. </w:t>
            </w:r>
          </w:p>
          <w:p w14:paraId="22290218" w14:textId="77777777" w:rsidR="00007C65" w:rsidRPr="00007C65" w:rsidRDefault="00007C65" w:rsidP="00007C65">
            <w:pPr>
              <w:numPr>
                <w:ilvl w:val="0"/>
                <w:numId w:val="44"/>
              </w:numPr>
              <w:spacing w:after="0"/>
            </w:pPr>
            <w:r w:rsidRPr="00007C65">
              <w:t xml:space="preserve">RO OPII dňa 14.12.2018 usporiadal </w:t>
            </w:r>
            <w:r w:rsidRPr="00007C65">
              <w:rPr>
                <w:i/>
              </w:rPr>
              <w:t>Informačný seminár ku kontrole verejného obstarávania IT projektov financovaných z Operačného programu Integrovaná infraštruktúra 2014 – 2020</w:t>
            </w:r>
            <w:r w:rsidRPr="00007C65">
              <w:t xml:space="preserve"> za účelom oboznámenia žiadateľov/prijímateľov o základných a zásadných informáciách v Príručke pre prijímateľov o verejnom obstarávaní v PO7 OPII, informovania žiadateľov ako postupovať pri finančnej kontrole verejného obstarávania, aby lehoty na jeho výkon boli čo najkratšie a s čo najmenšou chybovosťou aj v nadväznosti na doterajšie skúsenosti počas ex ante a ex post kontrol verejného obstarávania.</w:t>
            </w:r>
          </w:p>
          <w:p w14:paraId="40D40DFA" w14:textId="46BB9D7F" w:rsidR="00007C65" w:rsidRPr="00007C65" w:rsidRDefault="00007C65" w:rsidP="00007C65">
            <w:pPr>
              <w:numPr>
                <w:ilvl w:val="0"/>
                <w:numId w:val="44"/>
              </w:numPr>
              <w:spacing w:after="0"/>
            </w:pPr>
            <w:r>
              <w:t>RO OPII bude v organizovaní seminárov na tému verejného obstarávania IT projektov pokračovať aj v roku 2019.</w:t>
            </w:r>
          </w:p>
          <w:p w14:paraId="4D2A3DC0" w14:textId="77777777" w:rsidR="00957CB0" w:rsidRDefault="00957CB0" w:rsidP="00957CB0">
            <w:pPr>
              <w:spacing w:before="0" w:after="0"/>
            </w:pPr>
          </w:p>
          <w:p w14:paraId="41D64AA0" w14:textId="2C0F267F" w:rsidR="00AD5FD2" w:rsidRPr="00AD5FD2" w:rsidRDefault="00AD5FD2" w:rsidP="00AD5FD2">
            <w:pPr>
              <w:numPr>
                <w:ilvl w:val="0"/>
                <w:numId w:val="44"/>
              </w:numPr>
              <w:spacing w:after="0"/>
            </w:pPr>
            <w:r w:rsidRPr="00AD5FD2">
              <w:t>V </w:t>
            </w:r>
            <w:r w:rsidR="00F83A85" w:rsidRPr="00AD5FD2">
              <w:t xml:space="preserve"> </w:t>
            </w:r>
            <w:r w:rsidRPr="00AD5FD2">
              <w:t xml:space="preserve">roku 2018 </w:t>
            </w:r>
            <w:r w:rsidR="00F83A85">
              <w:t xml:space="preserve">boli </w:t>
            </w:r>
            <w:r w:rsidRPr="00AD5FD2">
              <w:t xml:space="preserve">vyhlásené verejné obstarávania </w:t>
            </w:r>
            <w:r w:rsidR="00F83A85">
              <w:t>v rámci nižšie uvedených projektov PO7 OPII</w:t>
            </w:r>
            <w:r w:rsidRPr="00AD5FD2">
              <w:t>:</w:t>
            </w:r>
          </w:p>
          <w:p w14:paraId="54F9B61D" w14:textId="77777777" w:rsidR="00AD5FD2" w:rsidRPr="00AD5FD2" w:rsidRDefault="00AD5FD2" w:rsidP="00AD5FD2">
            <w:pPr>
              <w:numPr>
                <w:ilvl w:val="1"/>
                <w:numId w:val="45"/>
              </w:numPr>
              <w:spacing w:before="0" w:after="0"/>
              <w:ind w:left="1097"/>
            </w:pPr>
            <w:r w:rsidRPr="00AD5FD2">
              <w:t>Informačný systém Obchodného registra SR</w:t>
            </w:r>
          </w:p>
          <w:p w14:paraId="0ACC5626" w14:textId="77777777" w:rsidR="00AD5FD2" w:rsidRPr="00AD5FD2" w:rsidRDefault="00AD5FD2" w:rsidP="00AD5FD2">
            <w:pPr>
              <w:numPr>
                <w:ilvl w:val="1"/>
                <w:numId w:val="45"/>
              </w:numPr>
              <w:spacing w:before="0" w:after="0"/>
              <w:ind w:left="1097"/>
            </w:pPr>
            <w:r w:rsidRPr="00AD5FD2">
              <w:t>Efektívny manažment údajov v prostredí Sociálnej poisťovne</w:t>
            </w:r>
          </w:p>
          <w:p w14:paraId="5C119A96" w14:textId="77777777" w:rsidR="00AD5FD2" w:rsidRDefault="00AD5FD2" w:rsidP="00AD5FD2">
            <w:pPr>
              <w:numPr>
                <w:ilvl w:val="1"/>
                <w:numId w:val="45"/>
              </w:numPr>
              <w:spacing w:before="0" w:after="0"/>
              <w:ind w:left="1097"/>
            </w:pPr>
            <w:r w:rsidRPr="00AD5FD2">
              <w:t xml:space="preserve">Dátová integrácia: sprístupnenie údajovej základne VS vrátane otvorených údajov </w:t>
            </w:r>
            <w:r w:rsidRPr="00AD5FD2">
              <w:lastRenderedPageBreak/>
              <w:t>prostredníctvom platformy dátovej integrácia</w:t>
            </w:r>
          </w:p>
          <w:p w14:paraId="6FE97749" w14:textId="660753C8" w:rsidR="009C233F" w:rsidRPr="00AD5FD2" w:rsidRDefault="009C233F" w:rsidP="009C233F">
            <w:pPr>
              <w:numPr>
                <w:ilvl w:val="1"/>
                <w:numId w:val="45"/>
              </w:numPr>
              <w:spacing w:before="0" w:after="0"/>
              <w:ind w:left="1097"/>
            </w:pPr>
            <w:r w:rsidRPr="00AD5FD2">
              <w:t>Migrácia IS obcí do vládneho cloudu – plošné rozšírenie IS DCOM – 2. etapa</w:t>
            </w:r>
          </w:p>
          <w:p w14:paraId="6CD4FC0C" w14:textId="77777777" w:rsidR="00AD5FD2" w:rsidRDefault="00AD5FD2" w:rsidP="00957CB0">
            <w:pPr>
              <w:spacing w:before="0" w:after="0"/>
            </w:pPr>
          </w:p>
          <w:p w14:paraId="0C72A060" w14:textId="77777777" w:rsidR="009C7034" w:rsidRDefault="009C7034" w:rsidP="009C7034">
            <w:pPr>
              <w:rPr>
                <w:b/>
                <w:bCs/>
                <w:color w:val="1F497D"/>
                <w:u w:val="single"/>
              </w:rPr>
            </w:pPr>
            <w:r>
              <w:rPr>
                <w:b/>
                <w:bCs/>
                <w:u w:val="single"/>
              </w:rPr>
              <w:t>Zhrnutie celkového stavu implementácie PO7:</w:t>
            </w:r>
            <w:r>
              <w:rPr>
                <w:b/>
                <w:bCs/>
                <w:color w:val="1F497D"/>
                <w:u w:val="single"/>
              </w:rPr>
              <w:t xml:space="preserve"> </w:t>
            </w:r>
          </w:p>
          <w:p w14:paraId="247F3EF8" w14:textId="77777777" w:rsidR="009C7034" w:rsidRPr="00E94D20" w:rsidRDefault="009C7034" w:rsidP="009C7034">
            <w:pPr>
              <w:pStyle w:val="Text1"/>
              <w:spacing w:before="0" w:after="0"/>
              <w:ind w:left="0"/>
              <w:rPr>
                <w:b/>
                <w:u w:val="single"/>
              </w:rPr>
            </w:pPr>
            <w:r w:rsidRPr="00E94D20">
              <w:rPr>
                <w:b/>
                <w:u w:val="single"/>
              </w:rPr>
              <w:t>Národné projekty:</w:t>
            </w:r>
          </w:p>
          <w:p w14:paraId="409F7D7F" w14:textId="6000AA75" w:rsidR="009C7034" w:rsidRPr="00E94D20" w:rsidRDefault="001D2A62" w:rsidP="009C7034">
            <w:pPr>
              <w:pStyle w:val="Text1"/>
              <w:spacing w:before="0" w:after="0"/>
              <w:ind w:left="0"/>
            </w:pPr>
            <w:r>
              <w:t>7</w:t>
            </w:r>
            <w:r w:rsidR="009C7034" w:rsidRPr="00E94D20">
              <w:t xml:space="preserve"> projektov riadne ukončených</w:t>
            </w:r>
          </w:p>
          <w:p w14:paraId="419E3CF7" w14:textId="2FD04670" w:rsidR="009C7034" w:rsidRPr="00E94D20" w:rsidRDefault="009C7034" w:rsidP="009C7034">
            <w:pPr>
              <w:pStyle w:val="Text1"/>
              <w:spacing w:before="0" w:after="0"/>
              <w:ind w:left="0"/>
            </w:pPr>
            <w:r w:rsidRPr="00E94D20">
              <w:t>1</w:t>
            </w:r>
            <w:r w:rsidR="001D2A62">
              <w:t>4</w:t>
            </w:r>
            <w:r w:rsidRPr="00E94D20">
              <w:t xml:space="preserve"> projektov v realizácii</w:t>
            </w:r>
          </w:p>
          <w:p w14:paraId="6E95A2AC" w14:textId="77777777" w:rsidR="009C7034" w:rsidRDefault="009C7034" w:rsidP="00EE17F9">
            <w:pPr>
              <w:spacing w:after="0"/>
              <w:rPr>
                <w:b/>
                <w:u w:val="single"/>
              </w:rPr>
            </w:pPr>
            <w:r w:rsidRPr="00E94D20">
              <w:rPr>
                <w:b/>
                <w:u w:val="single"/>
              </w:rPr>
              <w:t>Dopytovo orientované projekty:</w:t>
            </w:r>
          </w:p>
          <w:p w14:paraId="7D8EA39B" w14:textId="77777777" w:rsidR="009C7034" w:rsidRDefault="009C7034" w:rsidP="009C7034">
            <w:pPr>
              <w:spacing w:before="0" w:after="0"/>
            </w:pPr>
            <w:r>
              <w:t>0</w:t>
            </w:r>
            <w:r w:rsidRPr="00E94D20">
              <w:t xml:space="preserve"> projektov v</w:t>
            </w:r>
            <w:r>
              <w:t> </w:t>
            </w:r>
            <w:r w:rsidRPr="00E94D20">
              <w:t>realizácii</w:t>
            </w:r>
          </w:p>
          <w:p w14:paraId="64276CB7" w14:textId="77777777" w:rsidR="009C7034" w:rsidRDefault="009C7034" w:rsidP="009C7034">
            <w:pPr>
              <w:spacing w:before="0" w:after="0"/>
            </w:pPr>
          </w:p>
          <w:p w14:paraId="5782889D" w14:textId="77777777" w:rsidR="009C7034" w:rsidRDefault="009C7034" w:rsidP="009C7034">
            <w:pPr>
              <w:rPr>
                <w:b/>
                <w:bCs/>
                <w:sz w:val="22"/>
                <w:szCs w:val="22"/>
              </w:rPr>
            </w:pPr>
            <w:r>
              <w:rPr>
                <w:b/>
                <w:bCs/>
              </w:rPr>
              <w:t>Doterajšou implementáciou PO7 bol naplnený 1 čiastkový ciel výkonnostného rámca.</w:t>
            </w:r>
          </w:p>
          <w:p w14:paraId="45BFCA99" w14:textId="2CAD9F8D" w:rsidR="009C7034" w:rsidRDefault="009C7034" w:rsidP="009C7034">
            <w:pPr>
              <w:rPr>
                <w:b/>
                <w:bCs/>
              </w:rPr>
            </w:pPr>
            <w:r>
              <w:t xml:space="preserve">Merateľný ukazovateľ </w:t>
            </w:r>
            <w:r>
              <w:rPr>
                <w:b/>
                <w:bCs/>
              </w:rPr>
              <w:t>„Dodatočný pomer inštitúcií štátnej správy zapojených do eGovernment cloudu“</w:t>
            </w:r>
            <w:r>
              <w:t xml:space="preserve"> bol naplnený na základe skutočnosti, že v súčasnosti z 24 ústredných </w:t>
            </w:r>
            <w:r w:rsidR="001D2A62">
              <w:t>orgánov</w:t>
            </w:r>
            <w:r>
              <w:t xml:space="preserve"> štátnej správy využíva služby vládneho Cloudu typu IaaS 10 organizácií.</w:t>
            </w:r>
          </w:p>
          <w:p w14:paraId="470B35F9" w14:textId="77777777" w:rsidR="009C7034" w:rsidRDefault="009C7034" w:rsidP="00957CB0">
            <w:pPr>
              <w:spacing w:before="0" w:after="0"/>
            </w:pPr>
          </w:p>
          <w:p w14:paraId="092D74A9" w14:textId="77777777" w:rsidR="00EE3878" w:rsidRPr="00EE3878" w:rsidRDefault="00EE3878" w:rsidP="00EE3878">
            <w:pPr>
              <w:pStyle w:val="Text1"/>
              <w:spacing w:before="0" w:after="0"/>
              <w:ind w:left="0"/>
              <w:rPr>
                <w:b/>
                <w:i/>
                <w:u w:val="single"/>
              </w:rPr>
            </w:pPr>
            <w:r w:rsidRPr="00EE3878">
              <w:rPr>
                <w:b/>
                <w:i/>
                <w:u w:val="single"/>
              </w:rPr>
              <w:t>Hodnotenie činnosti informačno poradenských centier (IPC)</w:t>
            </w:r>
          </w:p>
          <w:p w14:paraId="2E5532D8" w14:textId="77777777" w:rsidR="00EE3878" w:rsidRDefault="00EE3878" w:rsidP="00EE3878">
            <w:pPr>
              <w:pStyle w:val="Text1"/>
              <w:spacing w:after="0"/>
              <w:ind w:left="0"/>
            </w:pPr>
            <w:r w:rsidRPr="00EE3878">
              <w:t>Pri dopytovej výzve WiFi pre Teba SO OPII uskutočnilo prezentáciu výzvy WiFi pre Teba pre zamestnancov IPC a následne SO OPII uskutočnil v každom samosprávnom kraji (okrem Nitrianskeho) školenie pre potenciálnych žiadateľov. SO OPII usmerňovalo IPC pri odpovediach pre žiadateľov a v spolupráci s IPC (IPC zasielali otázky žiadateľov) bola vytvorená databáza často kladených otázok od potenciálnych žiadateľov a IPC, ktorá bola zverejnená na</w:t>
            </w:r>
            <w:r>
              <w:t>:</w:t>
            </w:r>
          </w:p>
          <w:p w14:paraId="13AAD17A" w14:textId="158C5A12" w:rsidR="00EE3878" w:rsidRDefault="00EE3878" w:rsidP="00EE3878">
            <w:pPr>
              <w:pStyle w:val="Text1"/>
              <w:spacing w:after="0"/>
              <w:ind w:left="0"/>
            </w:pPr>
            <w:r>
              <w:t xml:space="preserve"> </w:t>
            </w:r>
            <w:hyperlink r:id="rId68" w:history="1">
              <w:r w:rsidRPr="00DE3147">
                <w:rPr>
                  <w:rStyle w:val="Hypertextovprepojenie"/>
                </w:rPr>
                <w:t>http://www.informatizacia.sk/Aktu%C3%A1lne%20v%C3%BDzvy/26920s</w:t>
              </w:r>
            </w:hyperlink>
          </w:p>
          <w:p w14:paraId="7771CB3A" w14:textId="77777777" w:rsidR="00EE3878" w:rsidRDefault="00EE3878" w:rsidP="00EE3878">
            <w:pPr>
              <w:pStyle w:val="Text1"/>
              <w:spacing w:after="0"/>
              <w:ind w:left="0"/>
            </w:pPr>
          </w:p>
          <w:p w14:paraId="2A9A71B6" w14:textId="2DC0A7F3" w:rsidR="00EE3878" w:rsidRPr="00EE3878" w:rsidRDefault="00EE3878" w:rsidP="00EE3878">
            <w:pPr>
              <w:pStyle w:val="Text1"/>
              <w:spacing w:before="0" w:after="0"/>
              <w:ind w:left="0"/>
            </w:pPr>
            <w:r w:rsidRPr="00EE3878">
              <w:t xml:space="preserve">Zároveň SO OPII poskytovalo informácie aj na ostatné dopytovo orientované výzvy informačno-poradenským centrám, či už telefonicky alebo písomne.  </w:t>
            </w:r>
          </w:p>
          <w:p w14:paraId="02092BC3" w14:textId="77777777" w:rsidR="00EE3878" w:rsidRDefault="00EE3878" w:rsidP="00AD5FD2">
            <w:pPr>
              <w:pStyle w:val="Text1"/>
              <w:spacing w:before="0" w:after="0"/>
              <w:ind w:left="0"/>
              <w:rPr>
                <w:b/>
              </w:rPr>
            </w:pPr>
          </w:p>
          <w:p w14:paraId="757F1FBC" w14:textId="77777777" w:rsidR="00AD5FD2" w:rsidRPr="003938A7" w:rsidRDefault="00AD5FD2" w:rsidP="00AD5FD2">
            <w:pPr>
              <w:pStyle w:val="Text1"/>
              <w:spacing w:before="0" w:after="0"/>
              <w:ind w:left="0"/>
              <w:rPr>
                <w:b/>
              </w:rPr>
            </w:pPr>
            <w:r>
              <w:rPr>
                <w:b/>
              </w:rPr>
              <w:t>Užitočné odkazy:</w:t>
            </w:r>
          </w:p>
          <w:p w14:paraId="6F42ECB0" w14:textId="2904B6C7" w:rsidR="00AD5FD2" w:rsidRDefault="00680F6F" w:rsidP="00957CB0">
            <w:pPr>
              <w:spacing w:before="0" w:after="0"/>
            </w:pPr>
            <w:hyperlink r:id="rId69" w:history="1">
              <w:r w:rsidR="00AD5FD2" w:rsidRPr="003C3945">
                <w:rPr>
                  <w:rStyle w:val="Hypertextovprepojenie"/>
                </w:rPr>
                <w:t>https://www.opii.gov.sk/informacie/informatizacia</w:t>
              </w:r>
            </w:hyperlink>
          </w:p>
          <w:p w14:paraId="5DE93BCC" w14:textId="3F040D38" w:rsidR="00AD5FD2" w:rsidRDefault="00680F6F" w:rsidP="00957CB0">
            <w:pPr>
              <w:spacing w:before="0" w:after="0"/>
            </w:pPr>
            <w:hyperlink r:id="rId70" w:history="1">
              <w:r w:rsidR="00AD5FD2" w:rsidRPr="003C3945">
                <w:rPr>
                  <w:rStyle w:val="Hypertextovprepojenie"/>
                </w:rPr>
                <w:t>https://www.opii.gov.sk/opiiapp.php/Projekty/?nazov=&amp;miesto_realizacie=&amp;oblast_podpory=5</w:t>
              </w:r>
            </w:hyperlink>
          </w:p>
          <w:p w14:paraId="5830E84A" w14:textId="530B9B3D" w:rsidR="00AD5FD2" w:rsidRDefault="00680F6F" w:rsidP="00957CB0">
            <w:pPr>
              <w:spacing w:before="0" w:after="0"/>
            </w:pPr>
            <w:hyperlink r:id="rId71" w:history="1">
              <w:r w:rsidR="00AD5FD2" w:rsidRPr="003C3945">
                <w:rPr>
                  <w:rStyle w:val="Hypertextovprepojenie"/>
                </w:rPr>
                <w:t>http://www.informatizacia.sk/</w:t>
              </w:r>
            </w:hyperlink>
          </w:p>
          <w:p w14:paraId="61A97B63" w14:textId="70DD0437" w:rsidR="00AD5FD2" w:rsidRDefault="00680F6F" w:rsidP="00957CB0">
            <w:pPr>
              <w:spacing w:before="0" w:after="0"/>
            </w:pPr>
            <w:hyperlink r:id="rId72" w:history="1">
              <w:r w:rsidR="00AD5FD2" w:rsidRPr="003C3945">
                <w:rPr>
                  <w:rStyle w:val="Hypertextovprepojenie"/>
                </w:rPr>
                <w:t>https://www.vicepremier.gov.sk</w:t>
              </w:r>
            </w:hyperlink>
          </w:p>
          <w:p w14:paraId="440A2781" w14:textId="5D25BB4C" w:rsidR="00365ECE" w:rsidRDefault="00680F6F" w:rsidP="00957CB0">
            <w:pPr>
              <w:spacing w:before="0" w:after="0"/>
            </w:pPr>
            <w:hyperlink r:id="rId73" w:history="1">
              <w:r w:rsidR="00365ECE" w:rsidRPr="003C3945">
                <w:rPr>
                  <w:rStyle w:val="Hypertextovprepojenie"/>
                </w:rPr>
                <w:t>https://www.vicepremier.gov.sk/sekcie/informatizacia/index.html</w:t>
              </w:r>
            </w:hyperlink>
          </w:p>
          <w:p w14:paraId="435DBEA6" w14:textId="77777777" w:rsidR="009C7034" w:rsidRPr="00487ED4" w:rsidRDefault="00680F6F" w:rsidP="009C7034">
            <w:pPr>
              <w:spacing w:before="0" w:after="0"/>
            </w:pPr>
            <w:hyperlink r:id="rId74" w:history="1">
              <w:r w:rsidR="009C7034">
                <w:rPr>
                  <w:rStyle w:val="Hypertextovprepojenie"/>
                </w:rPr>
                <w:t>https://www.vicepremier.gov.sk/projekty/projekty-esif/operacny-program-integrovana-infrastruktura/prioritna-os-7-informacna-spolocnost/vyzvania-a-vyzvy/index.html</w:t>
              </w:r>
            </w:hyperlink>
            <w:r w:rsidR="009C7034">
              <w:t>v</w:t>
            </w:r>
          </w:p>
          <w:p w14:paraId="61B199B7" w14:textId="77777777" w:rsidR="009C7034" w:rsidRPr="001D7775" w:rsidRDefault="009C7034" w:rsidP="00300A01">
            <w:pPr>
              <w:pStyle w:val="Text1"/>
              <w:spacing w:before="0" w:after="0"/>
              <w:ind w:left="0"/>
            </w:pPr>
          </w:p>
        </w:tc>
      </w:tr>
    </w:tbl>
    <w:p w14:paraId="6F7B8851" w14:textId="77777777" w:rsidR="008C5CFA" w:rsidRDefault="008C5CFA" w:rsidP="00300A01">
      <w:pPr>
        <w:spacing w:before="0" w:after="0"/>
        <w:ind w:left="426" w:hanging="426"/>
      </w:pPr>
    </w:p>
    <w:p w14:paraId="37CB96AF" w14:textId="77777777" w:rsidR="00292EDB" w:rsidRPr="001D7775" w:rsidRDefault="00292EDB"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6584"/>
      </w:tblGrid>
      <w:tr w:rsidR="002F219B" w:rsidRPr="001D7775" w14:paraId="31F527C9" w14:textId="77777777" w:rsidTr="0047688D">
        <w:tc>
          <w:tcPr>
            <w:tcW w:w="0" w:type="auto"/>
            <w:shd w:val="clear" w:color="auto" w:fill="auto"/>
          </w:tcPr>
          <w:p w14:paraId="71297D8A" w14:textId="77777777" w:rsidR="008C5CFA" w:rsidRPr="001D7775" w:rsidRDefault="00BD23C4" w:rsidP="00300A01">
            <w:pPr>
              <w:spacing w:before="0" w:after="0"/>
            </w:pPr>
            <w:r w:rsidRPr="001D7775">
              <w:rPr>
                <w:noProof/>
              </w:rPr>
              <w:t>Prioritná os</w:t>
            </w:r>
          </w:p>
        </w:tc>
        <w:tc>
          <w:tcPr>
            <w:tcW w:w="0" w:type="auto"/>
            <w:shd w:val="clear" w:color="auto" w:fill="auto"/>
          </w:tcPr>
          <w:p w14:paraId="5FC2098C" w14:textId="77777777" w:rsidR="008C5CFA" w:rsidRPr="001D7775" w:rsidRDefault="00BD23C4" w:rsidP="00300A01">
            <w:pPr>
              <w:spacing w:before="0" w:after="0"/>
            </w:pPr>
            <w:r w:rsidRPr="001D7775">
              <w:rPr>
                <w:noProof/>
              </w:rPr>
              <w:t>8</w:t>
            </w:r>
            <w:r w:rsidRPr="001D7775">
              <w:t xml:space="preserve"> - </w:t>
            </w:r>
            <w:r w:rsidRPr="001D7775">
              <w:rPr>
                <w:noProof/>
              </w:rPr>
              <w:t>Technická pomoc</w:t>
            </w:r>
            <w:r w:rsidRPr="001D7775">
              <w:t xml:space="preserve"> </w:t>
            </w:r>
          </w:p>
        </w:tc>
      </w:tr>
    </w:tbl>
    <w:p w14:paraId="25042163"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4A9E7A37" w14:textId="77777777" w:rsidTr="0047688D">
        <w:tc>
          <w:tcPr>
            <w:tcW w:w="0" w:type="auto"/>
            <w:shd w:val="clear" w:color="auto" w:fill="auto"/>
          </w:tcPr>
          <w:p w14:paraId="6E8B2E1C" w14:textId="77777777" w:rsidR="0087002C" w:rsidRDefault="0087002C" w:rsidP="0087002C">
            <w:pPr>
              <w:rPr>
                <w:rFonts w:ascii="TimesNewRomanPSMT" w:hAnsi="TimesNewRomanPSMT" w:cs="TimesNewRomanPSMT"/>
              </w:rPr>
            </w:pPr>
            <w:r>
              <w:rPr>
                <w:rFonts w:ascii="TimesNewRomanPSMT" w:hAnsi="TimesNewRomanPSMT" w:cs="TimesNewRomanPSMT"/>
              </w:rPr>
              <w:t xml:space="preserve">V priebehu roka 2018 došlo k novému prerozdeleniu alokácie Technickej pomoci medzi Prijímateľmi a to na základe schválenia žiadostí o navýšenie alokácie pre Prijímateľa ÚPPVII a podpísaním Dodatku č. 1 a č. 2 </w:t>
            </w:r>
            <w:r w:rsidRPr="0087002C">
              <w:t>k Zmluve o poskytnutí finančných prostriedkov technickej pomoci pri realizácii úloh v rámci Operačného programu Integrovaná infraštruktúra  zo dňa 28.10.2016 č. Z 564/D652/2016</w:t>
            </w:r>
            <w:r>
              <w:rPr>
                <w:rFonts w:ascii="TimesNewRomanPSMT" w:hAnsi="TimesNewRomanPSMT" w:cs="TimesNewRomanPSMT"/>
              </w:rPr>
              <w:t>.</w:t>
            </w:r>
          </w:p>
          <w:p w14:paraId="6C74E3BA" w14:textId="49E7890C" w:rsidR="0087002C" w:rsidRDefault="0087002C" w:rsidP="0087002C">
            <w:pPr>
              <w:autoSpaceDE w:val="0"/>
              <w:autoSpaceDN w:val="0"/>
              <w:adjustRightInd w:val="0"/>
              <w:spacing w:before="0" w:after="0"/>
            </w:pPr>
            <w:r>
              <w:t xml:space="preserve">Alokácia finančných prostriedkov z prioritnej osi 8 Technická pomoc OPII v celkovej výške </w:t>
            </w:r>
            <w:r w:rsidR="000635F8">
              <w:br/>
            </w:r>
            <w:r w:rsidR="000635F8" w:rsidRPr="000635F8">
              <w:rPr>
                <w:b/>
              </w:rPr>
              <w:t>102 352 942 €</w:t>
            </w:r>
            <w:r w:rsidR="000635F8">
              <w:t xml:space="preserve"> </w:t>
            </w:r>
            <w:r>
              <w:t>je rozdelená nasledovne:</w:t>
            </w:r>
          </w:p>
          <w:p w14:paraId="45790834" w14:textId="77777777" w:rsidR="000635F8" w:rsidRDefault="000635F8" w:rsidP="000635F8">
            <w:pPr>
              <w:autoSpaceDE w:val="0"/>
              <w:autoSpaceDN w:val="0"/>
              <w:adjustRightInd w:val="0"/>
              <w:spacing w:after="0"/>
            </w:pPr>
            <w:r>
              <w:rPr>
                <w:b/>
              </w:rPr>
              <w:t xml:space="preserve">74 514 961,69 € - </w:t>
            </w:r>
            <w:r>
              <w:t xml:space="preserve">MDV SR, </w:t>
            </w:r>
          </w:p>
          <w:p w14:paraId="57F11A90" w14:textId="77777777" w:rsidR="000635F8" w:rsidRDefault="000635F8" w:rsidP="0087002C">
            <w:pPr>
              <w:autoSpaceDE w:val="0"/>
              <w:autoSpaceDN w:val="0"/>
              <w:adjustRightInd w:val="0"/>
              <w:spacing w:before="0" w:after="0"/>
            </w:pPr>
            <w:r>
              <w:rPr>
                <w:b/>
              </w:rPr>
              <w:lastRenderedPageBreak/>
              <w:t xml:space="preserve">  </w:t>
            </w:r>
            <w:r w:rsidRPr="000635F8">
              <w:rPr>
                <w:b/>
              </w:rPr>
              <w:t>2 799 950,00 €</w:t>
            </w:r>
            <w:r>
              <w:t xml:space="preserve"> - MF SR, </w:t>
            </w:r>
          </w:p>
          <w:p w14:paraId="7DD9052A" w14:textId="77777777" w:rsidR="000B395F" w:rsidRDefault="000635F8" w:rsidP="000B395F">
            <w:pPr>
              <w:autoSpaceDE w:val="0"/>
              <w:autoSpaceDN w:val="0"/>
              <w:adjustRightInd w:val="0"/>
              <w:spacing w:before="0" w:after="0"/>
            </w:pPr>
            <w:r>
              <w:rPr>
                <w:b/>
              </w:rPr>
              <w:t xml:space="preserve">23 354 446,19 € </w:t>
            </w:r>
            <w:r>
              <w:t>- ÚPPVII,</w:t>
            </w:r>
          </w:p>
          <w:p w14:paraId="799041C8" w14:textId="0E6A6E72" w:rsidR="000B395F" w:rsidRDefault="000B395F" w:rsidP="000B395F">
            <w:pPr>
              <w:autoSpaceDE w:val="0"/>
              <w:autoSpaceDN w:val="0"/>
              <w:adjustRightInd w:val="0"/>
              <w:spacing w:before="0" w:after="0"/>
            </w:pPr>
            <w:r>
              <w:t xml:space="preserve">  </w:t>
            </w:r>
            <w:r w:rsidR="000635F8" w:rsidRPr="000635F8">
              <w:rPr>
                <w:b/>
              </w:rPr>
              <w:t>1 683 584,12 €</w:t>
            </w:r>
            <w:r w:rsidR="000635F8">
              <w:t xml:space="preserve"> - ÚV SR</w:t>
            </w:r>
          </w:p>
          <w:p w14:paraId="2BCD0C8E" w14:textId="77777777" w:rsidR="000B395F" w:rsidRDefault="000B395F" w:rsidP="000B395F">
            <w:pPr>
              <w:autoSpaceDE w:val="0"/>
              <w:autoSpaceDN w:val="0"/>
              <w:adjustRightInd w:val="0"/>
              <w:spacing w:before="0" w:after="0"/>
            </w:pPr>
          </w:p>
          <w:p w14:paraId="0EEAD410" w14:textId="57FE5384" w:rsidR="000B395F" w:rsidRDefault="00260D94" w:rsidP="000B395F">
            <w:pPr>
              <w:autoSpaceDE w:val="0"/>
              <w:autoSpaceDN w:val="0"/>
              <w:adjustRightInd w:val="0"/>
              <w:spacing w:after="0"/>
              <w:rPr>
                <w:rFonts w:ascii="TimesNewRomanPSMT" w:hAnsi="TimesNewRomanPSMT" w:cs="TimesNewRomanPSMT"/>
              </w:rPr>
            </w:pPr>
            <w:r>
              <w:rPr>
                <w:rFonts w:ascii="TimesNewRomanPSMT" w:hAnsi="TimesNewRomanPSMT" w:cs="TimesNewRomanPSMT"/>
              </w:rPr>
              <w:t>Ku koncu roka 2018</w:t>
            </w:r>
            <w:r>
              <w:rPr>
                <w:rFonts w:ascii="TimesNewRomanPS-BoldMT" w:hAnsi="TimesNewRomanPS-BoldMT" w:cs="TimesNewRomanPS-BoldMT"/>
                <w:b/>
                <w:bCs/>
              </w:rPr>
              <w:t xml:space="preserve"> </w:t>
            </w:r>
            <w:r w:rsidR="000B395F">
              <w:rPr>
                <w:rFonts w:ascii="TimesNewRomanPS-BoldMT" w:hAnsi="TimesNewRomanPS-BoldMT" w:cs="TimesNewRomanPS-BoldMT"/>
                <w:bCs/>
              </w:rPr>
              <w:t xml:space="preserve">bolo v rámci PO8 zazmluvnených </w:t>
            </w:r>
            <w:r w:rsidR="000B395F">
              <w:rPr>
                <w:rFonts w:ascii="TimesNewRomanPS-BoldMT" w:hAnsi="TimesNewRomanPS-BoldMT" w:cs="TimesNewRomanPS-BoldMT"/>
                <w:b/>
                <w:bCs/>
              </w:rPr>
              <w:t xml:space="preserve">29 projektov </w:t>
            </w:r>
            <w:r w:rsidR="000B395F" w:rsidRPr="000B395F">
              <w:rPr>
                <w:rFonts w:ascii="TimesNewRomanPS-BoldMT" w:hAnsi="TimesNewRomanPS-BoldMT" w:cs="TimesNewRomanPS-BoldMT"/>
                <w:bCs/>
              </w:rPr>
              <w:t>a</w:t>
            </w:r>
            <w:r w:rsidR="000B395F">
              <w:rPr>
                <w:rFonts w:ascii="TimesNewRomanPS-BoldMT" w:hAnsi="TimesNewRomanPS-BoldMT" w:cs="TimesNewRomanPS-BoldMT"/>
                <w:b/>
                <w:bCs/>
              </w:rPr>
              <w:t xml:space="preserve"> </w:t>
            </w:r>
            <w:r w:rsidRPr="00260D94">
              <w:rPr>
                <w:rFonts w:ascii="TimesNewRomanPS-BoldMT" w:hAnsi="TimesNewRomanPS-BoldMT" w:cs="TimesNewRomanPS-BoldMT"/>
                <w:bCs/>
              </w:rPr>
              <w:t xml:space="preserve">čerpanie </w:t>
            </w:r>
            <w:r w:rsidR="000B395F">
              <w:rPr>
                <w:rFonts w:ascii="TimesNewRomanPS-BoldMT" w:hAnsi="TimesNewRomanPS-BoldMT" w:cs="TimesNewRomanPS-BoldMT"/>
                <w:bCs/>
              </w:rPr>
              <w:t xml:space="preserve">sa </w:t>
            </w:r>
            <w:r w:rsidRPr="00260D94">
              <w:rPr>
                <w:rFonts w:ascii="TimesNewRomanPS-BoldMT" w:hAnsi="TimesNewRomanPS-BoldMT" w:cs="TimesNewRomanPS-BoldMT"/>
                <w:bCs/>
              </w:rPr>
              <w:t xml:space="preserve">pohybovalo na úrovni </w:t>
            </w:r>
            <w:r w:rsidRPr="00260D94">
              <w:rPr>
                <w:b/>
              </w:rPr>
              <w:t>27 370 409 €</w:t>
            </w:r>
            <w:r>
              <w:t xml:space="preserve"> </w:t>
            </w:r>
            <w:r w:rsidRPr="00260D94">
              <w:rPr>
                <w:rFonts w:ascii="TimesNewRomanPS-BoldMT" w:hAnsi="TimesNewRomanPS-BoldMT" w:cs="TimesNewRomanPS-BoldMT"/>
                <w:bCs/>
              </w:rPr>
              <w:t xml:space="preserve">t.j. </w:t>
            </w:r>
            <w:r>
              <w:rPr>
                <w:rFonts w:ascii="TimesNewRomanPS-BoldMT" w:hAnsi="TimesNewRomanPS-BoldMT" w:cs="TimesNewRomanPS-BoldMT"/>
                <w:b/>
                <w:bCs/>
              </w:rPr>
              <w:t xml:space="preserve">27 </w:t>
            </w:r>
            <w:r w:rsidRPr="00A564FC">
              <w:rPr>
                <w:rFonts w:ascii="TimesNewRomanPS-BoldMT" w:hAnsi="TimesNewRomanPS-BoldMT" w:cs="TimesNewRomanPS-BoldMT"/>
                <w:b/>
                <w:bCs/>
              </w:rPr>
              <w:t>%</w:t>
            </w:r>
            <w:r w:rsidRPr="00260D94">
              <w:rPr>
                <w:rFonts w:ascii="TimesNewRomanPS-BoldMT" w:hAnsi="TimesNewRomanPS-BoldMT" w:cs="TimesNewRomanPS-BoldMT"/>
                <w:bCs/>
              </w:rPr>
              <w:t xml:space="preserve"> z vyčlenenej alokácie pre </w:t>
            </w:r>
            <w:r w:rsidR="000B395F">
              <w:rPr>
                <w:rFonts w:ascii="TimesNewRomanPS-BoldMT" w:hAnsi="TimesNewRomanPS-BoldMT" w:cs="TimesNewRomanPS-BoldMT"/>
                <w:bCs/>
              </w:rPr>
              <w:t xml:space="preserve">PO8. </w:t>
            </w:r>
            <w:r w:rsidR="000B395F">
              <w:rPr>
                <w:rFonts w:ascii="TimesNewRomanPSMT" w:hAnsi="TimesNewRomanPSMT" w:cs="TimesNewRomanPSMT"/>
              </w:rPr>
              <w:t>Počas roka 2018 boli ukončené 4 projekty a Prijímateľom späťvzatá jedna ŽoNFP.</w:t>
            </w:r>
          </w:p>
          <w:p w14:paraId="2F4E9DCF" w14:textId="77777777" w:rsidR="000B395F" w:rsidRDefault="000B395F" w:rsidP="000B395F">
            <w:pPr>
              <w:autoSpaceDE w:val="0"/>
              <w:autoSpaceDN w:val="0"/>
              <w:adjustRightInd w:val="0"/>
              <w:spacing w:before="0" w:after="0"/>
              <w:rPr>
                <w:rFonts w:ascii="TimesNewRomanPS-BoldMT" w:hAnsi="TimesNewRomanPS-BoldMT" w:cs="TimesNewRomanPS-BoldMT"/>
                <w:bCs/>
              </w:rPr>
            </w:pPr>
          </w:p>
          <w:p w14:paraId="4BA9DC9C" w14:textId="7CA50828" w:rsidR="000B395F" w:rsidRPr="000635F8" w:rsidRDefault="00C6330C" w:rsidP="000B395F">
            <w:pPr>
              <w:pStyle w:val="Text1"/>
              <w:spacing w:before="0" w:after="0"/>
              <w:ind w:left="0"/>
            </w:pPr>
            <w:r>
              <w:t>Za rok 2018 projekty T</w:t>
            </w:r>
            <w:r w:rsidR="000B395F" w:rsidRPr="000635F8">
              <w:t xml:space="preserve">echnickej pomoci splnili tieto ciele: </w:t>
            </w:r>
          </w:p>
          <w:p w14:paraId="4E8132A6" w14:textId="77777777" w:rsidR="000B395F" w:rsidRPr="000635F8" w:rsidRDefault="000B395F" w:rsidP="000B395F">
            <w:pPr>
              <w:pStyle w:val="Text1"/>
              <w:numPr>
                <w:ilvl w:val="0"/>
                <w:numId w:val="45"/>
              </w:numPr>
              <w:spacing w:before="0" w:after="0"/>
              <w:ind w:left="459"/>
            </w:pPr>
            <w:r>
              <w:t>m</w:t>
            </w:r>
            <w:r w:rsidRPr="000635F8">
              <w:t xml:space="preserve">zdové zabezpečenie interných zamestnancov RO a SO ako aj externých zamestnancov(hodnotiteľov), </w:t>
            </w:r>
          </w:p>
          <w:p w14:paraId="4D80EC4F" w14:textId="56A43E33" w:rsidR="000B395F" w:rsidRPr="000635F8" w:rsidRDefault="000B395F" w:rsidP="000B395F">
            <w:pPr>
              <w:pStyle w:val="Text1"/>
              <w:numPr>
                <w:ilvl w:val="0"/>
                <w:numId w:val="45"/>
              </w:numPr>
              <w:spacing w:before="0" w:after="0"/>
              <w:ind w:left="459"/>
            </w:pPr>
            <w:r w:rsidRPr="000635F8">
              <w:t>priestorové a</w:t>
            </w:r>
            <w:r w:rsidR="00C6330C">
              <w:t> </w:t>
            </w:r>
            <w:r w:rsidRPr="000635F8">
              <w:t>materiálno</w:t>
            </w:r>
            <w:r w:rsidR="00C6330C">
              <w:t xml:space="preserve"> - </w:t>
            </w:r>
            <w:r w:rsidRPr="000635F8">
              <w:t xml:space="preserve"> technické zabezpečenie zamestnancov RO a SO , </w:t>
            </w:r>
          </w:p>
          <w:p w14:paraId="65F68304" w14:textId="77777777" w:rsidR="000B395F" w:rsidRPr="000635F8" w:rsidRDefault="000B395F" w:rsidP="000B395F">
            <w:pPr>
              <w:pStyle w:val="Text1"/>
              <w:numPr>
                <w:ilvl w:val="0"/>
                <w:numId w:val="45"/>
              </w:numPr>
              <w:spacing w:before="0" w:after="0"/>
              <w:ind w:left="459"/>
            </w:pPr>
            <w:r w:rsidRPr="000635F8">
              <w:t xml:space="preserve">vzdelávanie zamestnancov RO a SO, </w:t>
            </w:r>
          </w:p>
          <w:p w14:paraId="7608D394" w14:textId="76137B13" w:rsidR="000B395F" w:rsidRPr="000B395F" w:rsidRDefault="000B395F" w:rsidP="00292EDB">
            <w:pPr>
              <w:pStyle w:val="Text1"/>
              <w:numPr>
                <w:ilvl w:val="0"/>
                <w:numId w:val="45"/>
              </w:numPr>
              <w:spacing w:before="0" w:after="0"/>
              <w:ind w:left="459"/>
            </w:pPr>
            <w:r w:rsidRPr="000635F8">
              <w:t>zabezpečenie externej podpory pre RO a SO.</w:t>
            </w:r>
          </w:p>
          <w:p w14:paraId="401A9E96" w14:textId="5445F091" w:rsidR="000B395F" w:rsidRDefault="00260D94" w:rsidP="00E62BB0">
            <w:pPr>
              <w:rPr>
                <w:rFonts w:ascii="TimesNewRomanPSMT" w:hAnsi="TimesNewRomanPSMT" w:cs="TimesNewRomanPSMT"/>
              </w:rPr>
            </w:pPr>
            <w:r>
              <w:rPr>
                <w:rFonts w:ascii="TimesNewRomanPSMT" w:hAnsi="TimesNewRomanPSMT" w:cs="TimesNewRomanPSMT"/>
              </w:rPr>
              <w:t>V rámci napĺňania špecifického cieľa 8.1 „</w:t>
            </w:r>
            <w:r w:rsidRPr="00260D94">
              <w:rPr>
                <w:rFonts w:ascii="TimesNewRomanPSMT" w:hAnsi="TimesNewRomanPSMT" w:cs="TimesNewRomanPSMT"/>
              </w:rPr>
              <w:t>Podpora efektívnej implementácie OPII”</w:t>
            </w:r>
            <w:r>
              <w:rPr>
                <w:rFonts w:ascii="TimesNewRomanPSMT" w:hAnsi="TimesNewRomanPSMT" w:cs="TimesNewRomanPSMT"/>
              </w:rPr>
              <w:t xml:space="preserve"> je aktuálne v procese implementácie 22 projektov. Ťažiskom v rámci uvedených projektov sú projekty týkajúce sa  refundácie miezd administratívnych kapacít zapojených do implementácie OPII (všetci Prijímatelia). </w:t>
            </w:r>
          </w:p>
          <w:p w14:paraId="173A377C" w14:textId="5842B7DB" w:rsidR="00260D94" w:rsidRDefault="00260D94" w:rsidP="00292EDB">
            <w:pPr>
              <w:rPr>
                <w:rFonts w:ascii="TimesNewRomanPSMT" w:hAnsi="TimesNewRomanPSMT" w:cs="TimesNewRomanPSMT"/>
              </w:rPr>
            </w:pPr>
            <w:r>
              <w:rPr>
                <w:rFonts w:ascii="TimesNewRomanPSMT" w:hAnsi="TimesNewRomanPSMT" w:cs="TimesNewRomanPSMT"/>
              </w:rPr>
              <w:t xml:space="preserve">Špecifický cieľ 8.1 je zo strany Prijímateľov napĺňaný aj projektami, ktoré sa týkajú zvyšovania vzdelávania administratívnych kapacít formou školení (Prijímateľ MDV SR), zabezpečenia technického vybavenia (Prijímateľ ÚPPVII), zabezpečenia výmeny informácií na úrovni útvarov a organizácií zapojených do implementácie OPII prostredníctvom koordinančných porád, monitorovacích výborov, pracovných ciest, konferencií (Prijímateľ MDV SR, ÚPPVII). Časť alokácie je využívaná na zabezpečenie externej podpory implementácie OPII formou </w:t>
            </w:r>
            <w:r w:rsidRPr="00260D94">
              <w:rPr>
                <w:rFonts w:ascii="TimesNewRomanPSMT" w:hAnsi="TimesNewRomanPSMT" w:cs="TimesNewRomanPSMT"/>
              </w:rPr>
              <w:t>spracovania štúdií, hodnotení, posudkov, stanovísk, analýz, strategických a metodických dokumentov a ďalších podkladov podporujúcich implementáciu OPII; odborné</w:t>
            </w:r>
            <w:r>
              <w:rPr>
                <w:rFonts w:ascii="TimesNewRomanPSMT" w:hAnsi="TimesNewRomanPSMT" w:cs="TimesNewRomanPSMT"/>
              </w:rPr>
              <w:t xml:space="preserve">ho </w:t>
            </w:r>
            <w:r w:rsidRPr="00260D94">
              <w:rPr>
                <w:rFonts w:ascii="TimesNewRomanPSMT" w:hAnsi="TimesNewRomanPSMT" w:cs="TimesNewRomanPSMT"/>
              </w:rPr>
              <w:t>a právne</w:t>
            </w:r>
            <w:r>
              <w:rPr>
                <w:rFonts w:ascii="TimesNewRomanPSMT" w:hAnsi="TimesNewRomanPSMT" w:cs="TimesNewRomanPSMT"/>
              </w:rPr>
              <w:t>ho</w:t>
            </w:r>
            <w:r w:rsidRPr="00AF1021">
              <w:rPr>
                <w:rFonts w:ascii="TimesNewRomanPSMT" w:hAnsi="TimesNewRomanPSMT" w:cs="TimesNewRomanPSMT"/>
              </w:rPr>
              <w:t xml:space="preserve"> poradenstva</w:t>
            </w:r>
            <w:r w:rsidRPr="00260D94">
              <w:rPr>
                <w:rFonts w:ascii="TimesNewRomanPSMT" w:hAnsi="TimesNewRomanPSMT" w:cs="TimesNewRomanPSMT"/>
              </w:rPr>
              <w:t xml:space="preserve"> podporujúce</w:t>
            </w:r>
            <w:r>
              <w:rPr>
                <w:rFonts w:ascii="TimesNewRomanPSMT" w:hAnsi="TimesNewRomanPSMT" w:cs="TimesNewRomanPSMT"/>
              </w:rPr>
              <w:t>ho</w:t>
            </w:r>
            <w:r w:rsidRPr="00260D94">
              <w:rPr>
                <w:rFonts w:ascii="TimesNewRomanPSMT" w:hAnsi="TimesNewRomanPSMT" w:cs="TimesNewRomanPSMT"/>
              </w:rPr>
              <w:t xml:space="preserve"> implementáciu OPII; prekladateľsk</w:t>
            </w:r>
            <w:r>
              <w:rPr>
                <w:rFonts w:ascii="TimesNewRomanPSMT" w:hAnsi="TimesNewRomanPSMT" w:cs="TimesNewRomanPSMT"/>
              </w:rPr>
              <w:t>ých</w:t>
            </w:r>
            <w:r w:rsidRPr="00260D94">
              <w:rPr>
                <w:rFonts w:ascii="TimesNewRomanPSMT" w:hAnsi="TimesNewRomanPSMT" w:cs="TimesNewRomanPSMT"/>
              </w:rPr>
              <w:t xml:space="preserve"> a tlmočníck</w:t>
            </w:r>
            <w:r>
              <w:rPr>
                <w:rFonts w:ascii="TimesNewRomanPSMT" w:hAnsi="TimesNewRomanPSMT" w:cs="TimesNewRomanPSMT"/>
              </w:rPr>
              <w:t>ych</w:t>
            </w:r>
            <w:r w:rsidRPr="00260D94">
              <w:rPr>
                <w:rFonts w:ascii="TimesNewRomanPSMT" w:hAnsi="TimesNewRomanPSMT" w:cs="TimesNewRomanPSMT"/>
              </w:rPr>
              <w:t xml:space="preserve"> služ</w:t>
            </w:r>
            <w:r>
              <w:rPr>
                <w:rFonts w:ascii="TimesNewRomanPSMT" w:hAnsi="TimesNewRomanPSMT" w:cs="TimesNewRomanPSMT"/>
              </w:rPr>
              <w:t>ie</w:t>
            </w:r>
            <w:r w:rsidRPr="00260D94">
              <w:rPr>
                <w:rFonts w:ascii="TimesNewRomanPSMT" w:hAnsi="TimesNewRomanPSMT" w:cs="TimesNewRomanPSMT"/>
              </w:rPr>
              <w:t>b vzťahu</w:t>
            </w:r>
            <w:r w:rsidRPr="00AF1021">
              <w:rPr>
                <w:rFonts w:ascii="TimesNewRomanPSMT" w:hAnsi="TimesNewRomanPSMT" w:cs="TimesNewRomanPSMT"/>
              </w:rPr>
              <w:t>júcich</w:t>
            </w:r>
            <w:r w:rsidRPr="00260D94">
              <w:rPr>
                <w:rFonts w:ascii="TimesNewRomanPSMT" w:hAnsi="TimesNewRomanPSMT" w:cs="TimesNewRomanPSMT"/>
              </w:rPr>
              <w:t xml:space="preserve"> sa na implementáciu OPII</w:t>
            </w:r>
            <w:r>
              <w:rPr>
                <w:rFonts w:ascii="TimesNewRomanPSMT" w:hAnsi="TimesNewRomanPSMT" w:cs="TimesNewRomanPSMT"/>
              </w:rPr>
              <w:t xml:space="preserve"> (Prijímateľ MDV SR, ÚPPVII).</w:t>
            </w:r>
          </w:p>
          <w:p w14:paraId="7CBD2620" w14:textId="64658495" w:rsidR="000635F8" w:rsidRDefault="00260D94" w:rsidP="00292EDB">
            <w:pPr>
              <w:autoSpaceDE w:val="0"/>
              <w:autoSpaceDN w:val="0"/>
              <w:adjustRightInd w:val="0"/>
              <w:rPr>
                <w:rFonts w:ascii="TimesNewRomanPSMT" w:hAnsi="TimesNewRomanPSMT" w:cs="TimesNewRomanPSMT"/>
              </w:rPr>
            </w:pPr>
            <w:r>
              <w:rPr>
                <w:rFonts w:ascii="TimesNewRomanPSMT" w:hAnsi="TimesNewRomanPSMT" w:cs="TimesNewRomanPSMT"/>
              </w:rPr>
              <w:t>V rámci napĺňania špecifického cieľa 8.2 „</w:t>
            </w:r>
            <w:r w:rsidRPr="00260D94">
              <w:rPr>
                <w:rFonts w:ascii="TimesNewRomanPSMT" w:hAnsi="TimesNewRomanPSMT" w:cs="TimesNewRomanPSMT"/>
              </w:rPr>
              <w:t>Zvýšenie povedomia verejnosti o podpore EÚ pre OPII prostredníctvom zabezpečenia efektívnej komunikácie OPII</w:t>
            </w:r>
            <w:r>
              <w:rPr>
                <w:rFonts w:ascii="TimesNewRomanPSMT" w:hAnsi="TimesNewRomanPSMT" w:cs="TimesNewRomanPSMT"/>
              </w:rPr>
              <w:t xml:space="preserve">“ boli k 31.12.2018 schválené 4 projekty. Cieľom projektov je zabezpečenie efektívnej komunikácie OPII smerom k verejnosti </w:t>
            </w:r>
            <w:r w:rsidRPr="00260D94">
              <w:rPr>
                <w:rFonts w:ascii="TimesNewRomanPSMT" w:hAnsi="TimesNewRomanPSMT" w:cs="TimesNewRomanPSMT"/>
              </w:rPr>
              <w:t>realizáci</w:t>
            </w:r>
            <w:r>
              <w:rPr>
                <w:rFonts w:ascii="TimesNewRomanPSMT" w:hAnsi="TimesNewRomanPSMT" w:cs="TimesNewRomanPSMT"/>
              </w:rPr>
              <w:t>ou</w:t>
            </w:r>
            <w:r w:rsidRPr="00260D94">
              <w:rPr>
                <w:rFonts w:ascii="TimesNewRomanPSMT" w:hAnsi="TimesNewRomanPSMT" w:cs="TimesNewRomanPSMT"/>
              </w:rPr>
              <w:t xml:space="preserve"> informačnej kampane</w:t>
            </w:r>
            <w:r>
              <w:rPr>
                <w:rFonts w:ascii="TimesNewRomanPSMT" w:hAnsi="TimesNewRomanPSMT" w:cs="TimesNewRomanPSMT"/>
              </w:rPr>
              <w:t xml:space="preserve"> ako aj </w:t>
            </w:r>
            <w:r w:rsidRPr="00260D94">
              <w:rPr>
                <w:rFonts w:ascii="TimesNewRomanPSMT" w:hAnsi="TimesNewRomanPSMT" w:cs="TimesNewRomanPSMT"/>
              </w:rPr>
              <w:t>komunikáci</w:t>
            </w:r>
            <w:r>
              <w:rPr>
                <w:rFonts w:ascii="TimesNewRomanPSMT" w:hAnsi="TimesNewRomanPSMT" w:cs="TimesNewRomanPSMT"/>
              </w:rPr>
              <w:t>ou</w:t>
            </w:r>
            <w:r w:rsidRPr="00791813">
              <w:rPr>
                <w:rFonts w:ascii="TimesNewRomanPSMT" w:hAnsi="TimesNewRomanPSMT" w:cs="TimesNewRomanPSMT"/>
              </w:rPr>
              <w:t xml:space="preserve"> zameranou</w:t>
            </w:r>
            <w:r w:rsidRPr="00260D94">
              <w:rPr>
                <w:rFonts w:ascii="TimesNewRomanPSMT" w:hAnsi="TimesNewRomanPSMT" w:cs="TimesNewRomanPSMT"/>
              </w:rPr>
              <w:t xml:space="preserve"> na odbornú verejnosť</w:t>
            </w:r>
            <w:r>
              <w:rPr>
                <w:rFonts w:ascii="TimesNewRomanPSMT" w:hAnsi="TimesNewRomanPSMT" w:cs="TimesNewRomanPSMT"/>
              </w:rPr>
              <w:t xml:space="preserve"> - </w:t>
            </w:r>
            <w:r w:rsidRPr="00260D94">
              <w:rPr>
                <w:rFonts w:ascii="TimesNewRomanPSMT" w:hAnsi="TimesNewRomanPSMT" w:cs="TimesNewRomanPSMT"/>
              </w:rPr>
              <w:t>propagácia OPII na odborných konferenciách a v odborných publikáciách</w:t>
            </w:r>
            <w:r>
              <w:rPr>
                <w:rFonts w:ascii="TimesNewRomanPSMT" w:hAnsi="TimesNewRomanPSMT" w:cs="TimesNewRomanPSMT"/>
              </w:rPr>
              <w:t xml:space="preserve"> (Prijímateľ ÚPPVII, MDV SR).</w:t>
            </w:r>
          </w:p>
          <w:p w14:paraId="7F6C9421" w14:textId="61D630B1" w:rsidR="000635F8" w:rsidRDefault="000635F8" w:rsidP="000635F8">
            <w:pPr>
              <w:autoSpaceDE w:val="0"/>
              <w:autoSpaceDN w:val="0"/>
              <w:adjustRightInd w:val="0"/>
              <w:spacing w:before="0" w:after="0"/>
              <w:rPr>
                <w:rFonts w:ascii="TimesNewRomanPSMT" w:hAnsi="TimesNewRomanPSMT" w:cs="TimesNewRomanPSMT"/>
              </w:rPr>
            </w:pPr>
            <w:r>
              <w:rPr>
                <w:rFonts w:ascii="TimesNewRomanPSMT" w:hAnsi="TimesNewRomanPSMT" w:cs="TimesNewRomanPSMT"/>
              </w:rPr>
              <w:t xml:space="preserve">V roku 2018 boli </w:t>
            </w:r>
            <w:r w:rsidR="000B395F">
              <w:rPr>
                <w:rFonts w:ascii="TimesNewRomanPSMT" w:hAnsi="TimesNewRomanPSMT" w:cs="TimesNewRomanPSMT"/>
              </w:rPr>
              <w:t>v</w:t>
            </w:r>
            <w:r>
              <w:rPr>
                <w:rFonts w:ascii="TimesNewRomanPSMT" w:hAnsi="TimesNewRomanPSMT" w:cs="TimesNewRomanPSMT"/>
              </w:rPr>
              <w:t xml:space="preserve"> rámci Technickej pomoci zo strany orgánov auditu identifikované nezrovnalosti. RO pristúpil k zaevidovaniu týchto nezrovnalostí a vymáhaniu prostriedkov, ktoré boli zo strany Prijímateľov riadne uhradené na základe žiadostí o vrátenie finančných prostriedkov. Zo strany RO ako aj zo strany Prijímateľov boli na základe zistení prijaté príslušné opatrenia.</w:t>
            </w:r>
          </w:p>
          <w:p w14:paraId="2CA7771F" w14:textId="77777777" w:rsidR="0087002C" w:rsidRDefault="0087002C" w:rsidP="00300A01">
            <w:pPr>
              <w:pStyle w:val="Text1"/>
              <w:spacing w:before="0" w:after="0"/>
              <w:ind w:left="0"/>
            </w:pPr>
          </w:p>
          <w:p w14:paraId="035597DD" w14:textId="77777777" w:rsidR="000635F8" w:rsidRPr="003938A7" w:rsidRDefault="000635F8" w:rsidP="000635F8">
            <w:pPr>
              <w:pStyle w:val="Text1"/>
              <w:spacing w:before="0" w:after="0"/>
              <w:ind w:left="0"/>
              <w:rPr>
                <w:b/>
              </w:rPr>
            </w:pPr>
            <w:r>
              <w:rPr>
                <w:b/>
              </w:rPr>
              <w:t>Užitočné odkazy:</w:t>
            </w:r>
          </w:p>
          <w:p w14:paraId="64CDCBDB" w14:textId="66C1507A" w:rsidR="000635F8" w:rsidRDefault="00680F6F" w:rsidP="00300A01">
            <w:pPr>
              <w:pStyle w:val="Text1"/>
              <w:spacing w:before="0" w:after="0"/>
              <w:ind w:left="0"/>
            </w:pPr>
            <w:hyperlink r:id="rId75" w:history="1">
              <w:r w:rsidR="000635F8" w:rsidRPr="003C3945">
                <w:rPr>
                  <w:rStyle w:val="Hypertextovprepojenie"/>
                </w:rPr>
                <w:t>https://www.opii.gov.sk/opiiapp.php/Projekty/?nazov=&amp;miesto_realizacie=&amp;oblast_podpory=8</w:t>
              </w:r>
            </w:hyperlink>
          </w:p>
          <w:p w14:paraId="55CDBB44" w14:textId="3DDEF480" w:rsidR="000635F8" w:rsidRDefault="00680F6F" w:rsidP="00300A01">
            <w:pPr>
              <w:pStyle w:val="Text1"/>
              <w:spacing w:before="0" w:after="0"/>
              <w:ind w:left="0"/>
            </w:pPr>
            <w:hyperlink r:id="rId76" w:history="1">
              <w:r w:rsidR="000635F8" w:rsidRPr="003C3945">
                <w:rPr>
                  <w:rStyle w:val="Hypertextovprepojenie"/>
                </w:rPr>
                <w:t>https://www.opii.gov.sk/strategicke-dokumenty/komunikacna-strategia</w:t>
              </w:r>
            </w:hyperlink>
          </w:p>
          <w:p w14:paraId="0E5727B0" w14:textId="6FEDAC97" w:rsidR="00365ECE" w:rsidRDefault="00680F6F" w:rsidP="00300A01">
            <w:pPr>
              <w:pStyle w:val="Text1"/>
              <w:spacing w:before="0" w:after="0"/>
              <w:ind w:left="0"/>
            </w:pPr>
            <w:hyperlink r:id="rId77" w:history="1">
              <w:r w:rsidR="00365ECE" w:rsidRPr="003C3945">
                <w:rPr>
                  <w:rStyle w:val="Hypertextovprepojenie"/>
                </w:rPr>
                <w:t>https://www.opii.gov.sk/aktuality/komunikacne-skolenie-pre-prijimatelov-eurofondov-z-opii</w:t>
              </w:r>
            </w:hyperlink>
          </w:p>
          <w:p w14:paraId="5ECD5A80" w14:textId="7DC03E0B" w:rsidR="00365ECE" w:rsidRDefault="00680F6F" w:rsidP="00300A01">
            <w:pPr>
              <w:pStyle w:val="Text1"/>
              <w:spacing w:before="0" w:after="0"/>
              <w:ind w:left="0"/>
            </w:pPr>
            <w:hyperlink r:id="rId78" w:history="1">
              <w:r w:rsidR="00365ECE" w:rsidRPr="003C3945">
                <w:rPr>
                  <w:rStyle w:val="Hypertextovprepojenie"/>
                </w:rPr>
                <w:t>https://www.opii.gov.sk/tlacove-spravy</w:t>
              </w:r>
            </w:hyperlink>
          </w:p>
          <w:p w14:paraId="2A81A4DD" w14:textId="2955A5FE" w:rsidR="000635F8" w:rsidRPr="001D7775" w:rsidRDefault="000635F8" w:rsidP="00300A01">
            <w:pPr>
              <w:pStyle w:val="Text1"/>
              <w:spacing w:before="0" w:after="0"/>
              <w:ind w:left="0"/>
            </w:pPr>
          </w:p>
        </w:tc>
      </w:tr>
    </w:tbl>
    <w:p w14:paraId="3CC37835" w14:textId="77777777" w:rsidR="008C5CFA" w:rsidRPr="001D7775" w:rsidRDefault="008C5CFA" w:rsidP="00300A01">
      <w:pPr>
        <w:spacing w:before="0" w:after="0"/>
      </w:pPr>
    </w:p>
    <w:p w14:paraId="31E75622"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40" w:name="_Toc256000204"/>
      <w:bookmarkStart w:id="141" w:name="_Toc256000154"/>
      <w:bookmarkStart w:id="142" w:name="_Toc256000090"/>
      <w:bookmarkStart w:id="143" w:name="_Toc256000026"/>
      <w:r w:rsidRPr="001D7775">
        <w:rPr>
          <w:noProof/>
        </w:rPr>
        <w:t>Osobitné opatrenia prijaté s cieľom podporovať rovnosť mužov a žien a predchádzať diskriminácii, najmä zabezpečenie prístupu pre osoby so zdravotným postihnutím a opatrenia vykonávané na zabezpečenie začlenenia hľadiska rodovej rovnosti do operačného programu a operácií [článok 50 ods. 4 a článok 111 ods. 4 druhý pododsek písm. e) nariadenia (EÚ) č. 1303/2013]</w:t>
      </w:r>
      <w:bookmarkEnd w:id="140"/>
      <w:bookmarkEnd w:id="141"/>
      <w:bookmarkEnd w:id="142"/>
      <w:bookmarkEnd w:id="143"/>
    </w:p>
    <w:p w14:paraId="12E017C4"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2752B7FE" w14:textId="77777777" w:rsidTr="0047688D">
        <w:tc>
          <w:tcPr>
            <w:tcW w:w="0" w:type="auto"/>
            <w:shd w:val="clear" w:color="auto" w:fill="auto"/>
          </w:tcPr>
          <w:p w14:paraId="6D912179" w14:textId="01BDE090" w:rsidR="000166FE" w:rsidRDefault="000166FE" w:rsidP="00300A01">
            <w:pPr>
              <w:pStyle w:val="Text1"/>
              <w:spacing w:before="0" w:after="0"/>
              <w:ind w:left="0"/>
              <w:rPr>
                <w:b/>
              </w:rPr>
            </w:pPr>
            <w:r w:rsidRPr="000166FE">
              <w:rPr>
                <w:b/>
              </w:rPr>
              <w:lastRenderedPageBreak/>
              <w:t>Zamerenie podpory OPII:</w:t>
            </w:r>
          </w:p>
          <w:p w14:paraId="7475EEC3" w14:textId="0E826E57" w:rsidR="000166FE" w:rsidRPr="00E62BB0" w:rsidRDefault="000F1EB4" w:rsidP="00E62BB0">
            <w:pPr>
              <w:spacing w:before="240" w:after="240"/>
              <w:rPr>
                <w:lang w:val="en-GB"/>
              </w:rPr>
            </w:pPr>
            <w:r w:rsidRPr="000F1EB4">
              <w:rPr>
                <w:lang w:val="en-GB"/>
              </w:rPr>
              <w:t>Účelom OPII nie je priama podpora aktivít zameraných na odstraňovanie diskriminácie a rodovej nerovnosti nakoľko globálnym cieľom je podpora trvalo udržateľnej mobility, hospodárskeho rastu, tvorby pracovných miest a zlepšenie podnikateľského prostredia prostredníctvom rozvoja dopravnej infraštruktúry, rozvoja verejnej osobnej dopravy a rozvoja informačnej spoločnosti. OPII je však v plnom rozsahu implementovaný na nediskriminačnom princípe, kde sú všetky výsledky realizácie projektov určené pre širokú verejnosť a realizáciou žiadneho projektu nie sú dotknuté zásady rovnakého zaobchádzania. Osobitný prístup pri realizácii projektov je zameraný na osoby so zdravotným postihnutím, kde sú v súlade s platnou legislatívou pre stavebné a technické riešenia v rámci projektov prijímané priame vyrovnávacie opatrenia vo forme špeciálnych prvkov zohľadňujúcich ich špecifické potreby.</w:t>
            </w:r>
          </w:p>
          <w:p w14:paraId="6B55ADFE" w14:textId="584B2865" w:rsidR="000166FE" w:rsidRDefault="000166FE" w:rsidP="00300A01">
            <w:pPr>
              <w:pStyle w:val="Text1"/>
              <w:spacing w:before="0" w:after="0"/>
              <w:ind w:left="0"/>
              <w:rPr>
                <w:b/>
              </w:rPr>
            </w:pPr>
            <w:r>
              <w:rPr>
                <w:b/>
              </w:rPr>
              <w:t>Predchádz</w:t>
            </w:r>
            <w:r w:rsidR="000F1EB4">
              <w:rPr>
                <w:b/>
              </w:rPr>
              <w:t xml:space="preserve">anie </w:t>
            </w:r>
            <w:r>
              <w:rPr>
                <w:b/>
              </w:rPr>
              <w:t>diskriminácie – opatrenia v rámci OPII:</w:t>
            </w:r>
          </w:p>
          <w:p w14:paraId="60D69C17" w14:textId="77777777" w:rsidR="00D17631" w:rsidRDefault="00D17631" w:rsidP="000F1EB4">
            <w:pPr>
              <w:spacing w:after="0"/>
              <w:rPr>
                <w:lang w:val="en-GB"/>
              </w:rPr>
            </w:pPr>
            <w:r w:rsidRPr="00D17631">
              <w:rPr>
                <w:u w:val="single"/>
                <w:lang w:val="en-GB"/>
              </w:rPr>
              <w:t>Opatrenia na úrovni riadiacej dokumentácie:</w:t>
            </w:r>
          </w:p>
          <w:p w14:paraId="7E371C1B" w14:textId="251A1B49" w:rsidR="006677C4" w:rsidRDefault="006677C4" w:rsidP="000F1EB4">
            <w:pPr>
              <w:spacing w:after="0"/>
              <w:rPr>
                <w:lang w:val="en-GB"/>
              </w:rPr>
            </w:pPr>
            <w:r>
              <w:rPr>
                <w:lang w:val="en-GB"/>
              </w:rPr>
              <w:t>Zásady správania sa manažérov RO OPII</w:t>
            </w:r>
          </w:p>
          <w:p w14:paraId="3BEDC19B" w14:textId="5D16C35D" w:rsidR="00D17631" w:rsidRPr="00D17631" w:rsidRDefault="00D17631" w:rsidP="00D17631">
            <w:pPr>
              <w:numPr>
                <w:ilvl w:val="0"/>
                <w:numId w:val="45"/>
              </w:numPr>
              <w:spacing w:after="0"/>
              <w:ind w:left="459"/>
              <w:rPr>
                <w:lang w:val="en-GB"/>
              </w:rPr>
            </w:pPr>
            <w:r w:rsidRPr="000F1EB4">
              <w:rPr>
                <w:lang w:val="en-GB"/>
              </w:rPr>
              <w:t>Etický kódex zamestnanca MDV SR</w:t>
            </w:r>
          </w:p>
          <w:p w14:paraId="012BB57F" w14:textId="49B7B946" w:rsidR="00D17631" w:rsidRDefault="00D17631" w:rsidP="00D17631">
            <w:pPr>
              <w:numPr>
                <w:ilvl w:val="0"/>
                <w:numId w:val="45"/>
              </w:numPr>
              <w:spacing w:after="0"/>
              <w:ind w:left="453" w:hanging="357"/>
              <w:rPr>
                <w:lang w:val="en-GB"/>
              </w:rPr>
            </w:pPr>
            <w:r>
              <w:rPr>
                <w:lang w:val="en-GB"/>
              </w:rPr>
              <w:t>Interný manual</w:t>
            </w:r>
          </w:p>
          <w:p w14:paraId="498AE1F8" w14:textId="77777777" w:rsidR="006677C4" w:rsidRPr="006677C4" w:rsidRDefault="006677C4" w:rsidP="00D17631">
            <w:pPr>
              <w:spacing w:before="0"/>
              <w:ind w:left="459"/>
              <w:rPr>
                <w:lang w:val="en-GB"/>
              </w:rPr>
            </w:pPr>
            <w:r w:rsidRPr="006677C4">
              <w:rPr>
                <w:lang w:val="en-GB"/>
              </w:rPr>
              <w:t>Pracovné záležitosti rieši profesionálne a zodpovedne, bez zbytočných prieťahov, pričom dodržiava zásadu objektivity, nestrannosti, rovnakého zaobchádzania a nediskriminácie.</w:t>
            </w:r>
          </w:p>
          <w:p w14:paraId="71AB0E68" w14:textId="2B45CC17" w:rsidR="00D17631" w:rsidRDefault="00D17631" w:rsidP="00D17631">
            <w:pPr>
              <w:spacing w:after="0"/>
              <w:rPr>
                <w:u w:val="single"/>
                <w:lang w:val="en-GB"/>
              </w:rPr>
            </w:pPr>
            <w:r>
              <w:rPr>
                <w:u w:val="single"/>
                <w:lang w:val="en-GB"/>
              </w:rPr>
              <w:t>Opatrenia na úrovni výberu projektov:</w:t>
            </w:r>
          </w:p>
          <w:p w14:paraId="2FB365B9" w14:textId="37DFAD87" w:rsidR="00D17631" w:rsidRDefault="00D17631" w:rsidP="00643012">
            <w:pPr>
              <w:numPr>
                <w:ilvl w:val="0"/>
                <w:numId w:val="45"/>
              </w:numPr>
              <w:spacing w:after="0"/>
              <w:ind w:left="459"/>
              <w:rPr>
                <w:lang w:val="en-GB"/>
              </w:rPr>
            </w:pPr>
            <w:r>
              <w:rPr>
                <w:lang w:val="en-GB"/>
              </w:rPr>
              <w:t>V</w:t>
            </w:r>
            <w:r w:rsidR="00C57E00">
              <w:rPr>
                <w:lang w:val="en-GB"/>
              </w:rPr>
              <w:t>yzvanie</w:t>
            </w:r>
          </w:p>
          <w:p w14:paraId="6C9B090F" w14:textId="6F0A381E" w:rsidR="00643012" w:rsidRDefault="00643012" w:rsidP="00643012">
            <w:pPr>
              <w:spacing w:before="0" w:after="0"/>
              <w:ind w:left="459"/>
              <w:rPr>
                <w:lang w:val="en-GB"/>
              </w:rPr>
            </w:pPr>
            <w:r>
              <w:rPr>
                <w:lang w:val="en-GB"/>
              </w:rPr>
              <w:t xml:space="preserve">Podmienka oprávnenosti z hľadiska súladu s </w:t>
            </w:r>
            <w:r w:rsidR="00DC40D8">
              <w:rPr>
                <w:lang w:val="en-GB"/>
              </w:rPr>
              <w:t>HP</w:t>
            </w:r>
          </w:p>
          <w:p w14:paraId="0E185BFF" w14:textId="2DB3504B" w:rsidR="00C57E00" w:rsidRDefault="00C57E00" w:rsidP="00643012">
            <w:pPr>
              <w:numPr>
                <w:ilvl w:val="0"/>
                <w:numId w:val="45"/>
              </w:numPr>
              <w:spacing w:after="0"/>
              <w:ind w:left="459"/>
              <w:rPr>
                <w:lang w:val="en-GB"/>
              </w:rPr>
            </w:pPr>
            <w:r>
              <w:rPr>
                <w:lang w:val="en-GB"/>
              </w:rPr>
              <w:t>Formulár ŽoNFP</w:t>
            </w:r>
          </w:p>
          <w:p w14:paraId="0E89DEF5" w14:textId="1303EAF5" w:rsidR="00643012" w:rsidRDefault="00643012" w:rsidP="00643012">
            <w:pPr>
              <w:spacing w:before="0" w:after="0"/>
              <w:ind w:left="459"/>
              <w:rPr>
                <w:lang w:val="en-GB"/>
              </w:rPr>
            </w:pPr>
            <w:r>
              <w:rPr>
                <w:lang w:val="en-GB"/>
              </w:rPr>
              <w:t xml:space="preserve">Čestné vyhlásenie žiadateľa, že projekt je v súlade </w:t>
            </w:r>
            <w:r w:rsidRPr="00643012">
              <w:rPr>
                <w:lang w:val="en-GB"/>
              </w:rPr>
              <w:t>princípmi podpory rovnosti mužov a žien a nediskriminácie podľa článku 7 nariadenia o Európskeho parlamentu a Rady (EÚ) č. 1303/2013</w:t>
            </w:r>
            <w:r w:rsidR="008B4289">
              <w:rPr>
                <w:lang w:val="en-GB"/>
              </w:rPr>
              <w:t>. Ž</w:t>
            </w:r>
            <w:r w:rsidR="008B4289" w:rsidRPr="008B4289">
              <w:rPr>
                <w:lang w:val="en-GB"/>
              </w:rPr>
              <w:t xml:space="preserve">iadateľ je už pri predložení žiadosti o poskytnutie NFP povinný deklarovať akým spôsobom projekt prispieva k cieľom </w:t>
            </w:r>
            <w:r w:rsidR="00DC40D8">
              <w:rPr>
                <w:lang w:val="en-GB"/>
              </w:rPr>
              <w:t>HP</w:t>
            </w:r>
            <w:r w:rsidR="008B4289" w:rsidRPr="008B4289">
              <w:rPr>
                <w:lang w:val="en-GB"/>
              </w:rPr>
              <w:t xml:space="preserve"> a nesplnenie tejto podmienky diskvalifikuje projekt z ďalšej podpory z OPII.</w:t>
            </w:r>
          </w:p>
          <w:p w14:paraId="1768B649" w14:textId="31380401" w:rsidR="00C57E00" w:rsidRDefault="00D17631" w:rsidP="00643012">
            <w:pPr>
              <w:numPr>
                <w:ilvl w:val="0"/>
                <w:numId w:val="45"/>
              </w:numPr>
              <w:spacing w:after="0"/>
              <w:ind w:left="459"/>
              <w:rPr>
                <w:lang w:val="en-GB"/>
              </w:rPr>
            </w:pPr>
            <w:r>
              <w:rPr>
                <w:lang w:val="en-GB"/>
              </w:rPr>
              <w:t>Riadiaci výbor</w:t>
            </w:r>
            <w:r w:rsidR="00C57E00">
              <w:rPr>
                <w:lang w:val="en-GB"/>
              </w:rPr>
              <w:t xml:space="preserve"> pri OPII</w:t>
            </w:r>
          </w:p>
          <w:p w14:paraId="37A22F28" w14:textId="0789187A" w:rsidR="00C57E00" w:rsidRPr="00D17631" w:rsidRDefault="00C57E00" w:rsidP="00643012">
            <w:pPr>
              <w:spacing w:before="0" w:after="0"/>
              <w:ind w:left="453"/>
              <w:rPr>
                <w:lang w:val="en-GB"/>
              </w:rPr>
            </w:pPr>
            <w:r w:rsidRPr="00C57E00">
              <w:rPr>
                <w:lang w:val="en-GB"/>
              </w:rPr>
              <w:t xml:space="preserve">Zloženie Riadiaceho výboru zodpovedá vecnému zameraniu okruhov tém, ktoré má výbor prerokúvať, pričom rešpektuje princípy partnerstva a nediskriminácie. </w:t>
            </w:r>
          </w:p>
          <w:p w14:paraId="24DE8460" w14:textId="21FE50B0" w:rsidR="00643012" w:rsidRDefault="00643012" w:rsidP="00643012">
            <w:pPr>
              <w:spacing w:before="240" w:after="0"/>
              <w:rPr>
                <w:u w:val="single"/>
                <w:lang w:val="en-GB"/>
              </w:rPr>
            </w:pPr>
            <w:r>
              <w:rPr>
                <w:u w:val="single"/>
                <w:lang w:val="en-GB"/>
              </w:rPr>
              <w:t>Opatrenia na úrovni projektu:</w:t>
            </w:r>
          </w:p>
          <w:p w14:paraId="0A1B7C73" w14:textId="400EEF2E" w:rsidR="000166FE" w:rsidRPr="00643012" w:rsidRDefault="00643012" w:rsidP="00643012">
            <w:pPr>
              <w:pStyle w:val="Text1"/>
              <w:numPr>
                <w:ilvl w:val="0"/>
                <w:numId w:val="45"/>
              </w:numPr>
              <w:spacing w:before="0" w:after="0"/>
              <w:ind w:left="459"/>
              <w:rPr>
                <w:b/>
              </w:rPr>
            </w:pPr>
            <w:r>
              <w:t>Monitorovanie projektu</w:t>
            </w:r>
          </w:p>
          <w:p w14:paraId="43B513F2" w14:textId="06FA2ED8" w:rsidR="00643012" w:rsidRPr="00643012" w:rsidRDefault="00643012" w:rsidP="00643012">
            <w:pPr>
              <w:pStyle w:val="Text1"/>
              <w:spacing w:before="0" w:after="0"/>
              <w:ind w:left="459"/>
              <w:rPr>
                <w:b/>
              </w:rPr>
            </w:pPr>
            <w:r>
              <w:t>Súčasťou monitorovacej správy projektu je opis opatrení a aktivít prispievajúcich k </w:t>
            </w:r>
            <w:r w:rsidR="00DC40D8">
              <w:t>HP</w:t>
            </w:r>
          </w:p>
          <w:p w14:paraId="0F207DCB" w14:textId="77777777" w:rsidR="000657A8" w:rsidRDefault="000657A8" w:rsidP="00300A01">
            <w:pPr>
              <w:pStyle w:val="Text1"/>
              <w:spacing w:before="0" w:after="0"/>
              <w:ind w:left="0"/>
              <w:rPr>
                <w:b/>
              </w:rPr>
            </w:pPr>
          </w:p>
          <w:p w14:paraId="3CCFC1C5" w14:textId="77777777" w:rsidR="00E62BB0" w:rsidRDefault="00E62BB0" w:rsidP="00300A01">
            <w:pPr>
              <w:pStyle w:val="Text1"/>
              <w:spacing w:before="0" w:after="0"/>
              <w:ind w:left="0"/>
              <w:rPr>
                <w:b/>
              </w:rPr>
            </w:pPr>
          </w:p>
          <w:p w14:paraId="26BCF543" w14:textId="6078AEFF" w:rsidR="000166FE" w:rsidRDefault="000166FE" w:rsidP="00300A01">
            <w:pPr>
              <w:pStyle w:val="Text1"/>
              <w:spacing w:before="0" w:after="0"/>
              <w:ind w:left="0"/>
              <w:rPr>
                <w:b/>
              </w:rPr>
            </w:pPr>
            <w:r>
              <w:rPr>
                <w:b/>
              </w:rPr>
              <w:t>Osoby so zdravotným postihnutím – opatrenia v rámci OPII:</w:t>
            </w:r>
          </w:p>
          <w:p w14:paraId="78F673C1" w14:textId="2A050419" w:rsidR="000657A8" w:rsidRDefault="006677C4" w:rsidP="000657A8">
            <w:pPr>
              <w:numPr>
                <w:ilvl w:val="0"/>
                <w:numId w:val="45"/>
              </w:numPr>
              <w:spacing w:after="0"/>
              <w:ind w:left="459" w:hanging="357"/>
              <w:rPr>
                <w:lang w:val="en-GB"/>
              </w:rPr>
            </w:pPr>
            <w:r w:rsidRPr="006677C4">
              <w:rPr>
                <w:lang w:val="en-GB"/>
              </w:rPr>
              <w:t xml:space="preserve">nákup zariadení, </w:t>
            </w:r>
            <w:r w:rsidR="005C52F9">
              <w:rPr>
                <w:lang w:val="en-GB"/>
              </w:rPr>
              <w:t xml:space="preserve">výstavba </w:t>
            </w:r>
            <w:r w:rsidRPr="006677C4">
              <w:rPr>
                <w:lang w:val="en-GB"/>
              </w:rPr>
              <w:t>objektov, vozidiel, ktoré významným spôsobom pozitívne ovplyvňujú prístup k dopravnej infraštruktúre</w:t>
            </w:r>
            <w:r w:rsidR="005C52F9">
              <w:rPr>
                <w:lang w:val="en-GB"/>
              </w:rPr>
              <w:t xml:space="preserve"> a dopravným službám</w:t>
            </w:r>
            <w:r w:rsidRPr="006677C4">
              <w:rPr>
                <w:lang w:val="en-GB"/>
              </w:rPr>
              <w:t xml:space="preserve">, poskytujú potrebný objem informácií a uľahčujú prístup k výsledkom projektu aj osobám so zníženou pohyblivosťou a schopnosťou orientácie. </w:t>
            </w:r>
          </w:p>
          <w:p w14:paraId="012F7E17" w14:textId="77777777" w:rsidR="000657A8" w:rsidRDefault="006677C4" w:rsidP="000657A8">
            <w:pPr>
              <w:numPr>
                <w:ilvl w:val="0"/>
                <w:numId w:val="45"/>
              </w:numPr>
              <w:spacing w:after="0"/>
              <w:ind w:left="459" w:hanging="357"/>
              <w:rPr>
                <w:lang w:val="en-GB"/>
              </w:rPr>
            </w:pPr>
            <w:r w:rsidRPr="006677C4">
              <w:rPr>
                <w:lang w:val="en-GB"/>
              </w:rPr>
              <w:t>zvukové a obrazové informačné systémy na staniciach a v dopravných prostriedkoch, nástupištia, podchody pre cestujúcich, bezbariérové prístupy v pridružených verejných priestoroch, osobitné značenie pre nevidiacich a nízkopodlažné nástupné priestory a nakladacie rampy v dopravných prostriedkoch. </w:t>
            </w:r>
          </w:p>
          <w:p w14:paraId="7BF4ED0E" w14:textId="5F9856C9" w:rsidR="006677C4" w:rsidRPr="006677C4" w:rsidRDefault="003E23DF" w:rsidP="000657A8">
            <w:pPr>
              <w:numPr>
                <w:ilvl w:val="0"/>
                <w:numId w:val="45"/>
              </w:numPr>
              <w:spacing w:after="0"/>
              <w:ind w:left="459" w:hanging="357"/>
              <w:rPr>
                <w:lang w:val="en-GB"/>
              </w:rPr>
            </w:pPr>
            <w:r>
              <w:rPr>
                <w:lang w:val="en-GB"/>
              </w:rPr>
              <w:t>v</w:t>
            </w:r>
            <w:r w:rsidR="006677C4" w:rsidRPr="006677C4">
              <w:rPr>
                <w:lang w:val="en-GB"/>
              </w:rPr>
              <w:t xml:space="preserve"> oblasti rozvoja informačnej spoločnosti ide najmä o podporu e-inklúzie, t.j. eliminácie rozdielu </w:t>
            </w:r>
            <w:r w:rsidR="006677C4" w:rsidRPr="006677C4">
              <w:rPr>
                <w:lang w:val="en-GB"/>
              </w:rPr>
              <w:lastRenderedPageBreak/>
              <w:t xml:space="preserve">v prístupe k moderným informačným a komunikačným technológiám. Všetky tieto prvky majú priamy súvis s </w:t>
            </w:r>
            <w:r w:rsidR="00DC40D8">
              <w:rPr>
                <w:lang w:val="en-GB"/>
              </w:rPr>
              <w:t>HP</w:t>
            </w:r>
            <w:r w:rsidR="006677C4" w:rsidRPr="006677C4">
              <w:rPr>
                <w:lang w:val="en-GB"/>
              </w:rPr>
              <w:t xml:space="preserve"> rovnosti mužov a žien a nediskrimináciou, nakoľko poskytujú plošne rovnaké podmienky pre všetky skupiny obyvateľstva ohľadom možnosti využívania výsledkov projektov.</w:t>
            </w:r>
          </w:p>
          <w:p w14:paraId="49B88073" w14:textId="77777777" w:rsidR="0098051E" w:rsidRDefault="0098051E" w:rsidP="00300A01">
            <w:pPr>
              <w:pStyle w:val="Text1"/>
              <w:spacing w:before="0" w:after="0"/>
              <w:ind w:left="0"/>
            </w:pPr>
          </w:p>
          <w:p w14:paraId="02B55656" w14:textId="77777777" w:rsidR="008B4289" w:rsidRDefault="008B4289" w:rsidP="008B4289">
            <w:pPr>
              <w:spacing w:after="0"/>
              <w:jc w:val="left"/>
              <w:rPr>
                <w:b/>
                <w:lang w:val="en-GB"/>
              </w:rPr>
            </w:pPr>
            <w:r>
              <w:rPr>
                <w:b/>
                <w:lang w:val="en-GB"/>
              </w:rPr>
              <w:t>Výsledky k 31.12.2018</w:t>
            </w:r>
          </w:p>
          <w:p w14:paraId="39FC83A2" w14:textId="641853BD" w:rsidR="008B4289" w:rsidRPr="00A0141B" w:rsidRDefault="008B4289" w:rsidP="00674D8F">
            <w:pPr>
              <w:spacing w:after="0"/>
              <w:rPr>
                <w:b/>
                <w:bCs/>
              </w:rPr>
            </w:pPr>
            <w:r w:rsidRPr="008B4289">
              <w:rPr>
                <w:lang w:val="en-GB"/>
              </w:rPr>
              <w:t>Relevancia OPII k </w:t>
            </w:r>
            <w:r w:rsidR="00674D8F">
              <w:rPr>
                <w:lang w:val="en-GB"/>
              </w:rPr>
              <w:t>HP</w:t>
            </w:r>
            <w:r w:rsidRPr="008B4289">
              <w:rPr>
                <w:lang w:val="en-GB"/>
              </w:rPr>
              <w:t xml:space="preserve"> </w:t>
            </w:r>
            <w:r>
              <w:rPr>
                <w:lang w:val="en-GB"/>
              </w:rPr>
              <w:t xml:space="preserve">podpory mužov a žien a nediskriminácie </w:t>
            </w:r>
            <w:r w:rsidRPr="008B4289">
              <w:rPr>
                <w:lang w:val="en-GB"/>
              </w:rPr>
              <w:t>je identifikovaná v prípade všetkých prioritných osí</w:t>
            </w:r>
            <w:r>
              <w:rPr>
                <w:lang w:val="en-GB"/>
              </w:rPr>
              <w:t xml:space="preserve"> a každého zazmluvneného projektu.</w:t>
            </w:r>
            <w:r w:rsidRPr="008B4289">
              <w:rPr>
                <w:lang w:val="en-GB"/>
              </w:rPr>
              <w:t xml:space="preserve"> </w:t>
            </w:r>
            <w:r w:rsidRPr="001D7775">
              <w:t>Celkovo bolo k</w:t>
            </w:r>
            <w:r w:rsidRPr="001D7775">
              <w:rPr>
                <w:b/>
                <w:bCs/>
              </w:rPr>
              <w:t xml:space="preserve"> 31.12.2018</w:t>
            </w:r>
            <w:r w:rsidRPr="001D7775">
              <w:t xml:space="preserve"> zazmluvnených </w:t>
            </w:r>
            <w:r w:rsidRPr="001D7775">
              <w:rPr>
                <w:b/>
              </w:rPr>
              <w:t xml:space="preserve">105 </w:t>
            </w:r>
            <w:r w:rsidRPr="001D7775">
              <w:t xml:space="preserve">projektov v hodnote </w:t>
            </w:r>
            <w:r w:rsidRPr="001D7775">
              <w:rPr>
                <w:b/>
              </w:rPr>
              <w:t>2 901 723 064,06 €</w:t>
            </w:r>
            <w:r>
              <w:rPr>
                <w:b/>
              </w:rPr>
              <w:t xml:space="preserve"> a čerpanie na týchto projektoch dosiahlo hodnotu</w:t>
            </w:r>
            <w:r w:rsidRPr="001D7775">
              <w:t xml:space="preserve"> </w:t>
            </w:r>
            <w:r w:rsidRPr="001D7775">
              <w:rPr>
                <w:b/>
                <w:bCs/>
              </w:rPr>
              <w:t>1 416 088 365,96</w:t>
            </w:r>
            <w:r>
              <w:rPr>
                <w:b/>
                <w:bCs/>
              </w:rPr>
              <w:t xml:space="preserve"> €</w:t>
            </w:r>
            <w:r w:rsidRPr="001D7775">
              <w:rPr>
                <w:b/>
                <w:bCs/>
              </w:rPr>
              <w:t>.</w:t>
            </w:r>
            <w:r w:rsidR="00703ADB">
              <w:rPr>
                <w:b/>
                <w:bCs/>
              </w:rPr>
              <w:t xml:space="preserve"> </w:t>
            </w:r>
            <w:r w:rsidRPr="008B4289">
              <w:rPr>
                <w:bCs/>
              </w:rPr>
              <w:t xml:space="preserve">Vyčíslenie </w:t>
            </w:r>
            <w:r w:rsidR="00703ADB" w:rsidRPr="008B4289">
              <w:rPr>
                <w:bCs/>
              </w:rPr>
              <w:t xml:space="preserve">výstupov </w:t>
            </w:r>
            <w:r w:rsidRPr="008B4289">
              <w:rPr>
                <w:bCs/>
              </w:rPr>
              <w:t xml:space="preserve">dosiahnutých </w:t>
            </w:r>
            <w:r w:rsidR="00703ADB">
              <w:rPr>
                <w:bCs/>
              </w:rPr>
              <w:t xml:space="preserve">v rámci </w:t>
            </w:r>
            <w:r w:rsidRPr="008B4289">
              <w:rPr>
                <w:bCs/>
              </w:rPr>
              <w:t>zazmluvnených projektov je uvedené v časti 3.2.</w:t>
            </w:r>
          </w:p>
        </w:tc>
      </w:tr>
    </w:tbl>
    <w:p w14:paraId="2B695275" w14:textId="77777777" w:rsidR="008C5CFA" w:rsidRPr="001D7775" w:rsidRDefault="008C5CFA" w:rsidP="00300A01">
      <w:pPr>
        <w:spacing w:before="0" w:after="0"/>
      </w:pPr>
    </w:p>
    <w:p w14:paraId="028D1B6A"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44" w:name="_Toc256000205"/>
      <w:bookmarkStart w:id="145" w:name="_Toc256000155"/>
      <w:bookmarkStart w:id="146" w:name="_Toc256000091"/>
      <w:bookmarkStart w:id="147" w:name="_Toc256000027"/>
      <w:r w:rsidRPr="001D7775">
        <w:rPr>
          <w:noProof/>
        </w:rPr>
        <w:t>Udržateľný rozvoj [článok 50 ods. 4 a článok 111 ods. 4 druhý pododsek písm. f) nariadenia (EÚ) č. 1303/2013]</w:t>
      </w:r>
      <w:bookmarkEnd w:id="144"/>
      <w:bookmarkEnd w:id="145"/>
      <w:bookmarkEnd w:id="146"/>
      <w:bookmarkEnd w:id="147"/>
    </w:p>
    <w:p w14:paraId="7A615ADD" w14:textId="77777777" w:rsidR="008C5CFA" w:rsidRPr="001D7775" w:rsidRDefault="008C5CFA" w:rsidP="00300A01">
      <w:pPr>
        <w:spacing w:before="0" w:after="0"/>
        <w:ind w:left="426" w:hanging="426"/>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097545BD" w14:textId="77777777" w:rsidTr="0047688D">
        <w:tc>
          <w:tcPr>
            <w:tcW w:w="0" w:type="auto"/>
            <w:shd w:val="clear" w:color="auto" w:fill="auto"/>
          </w:tcPr>
          <w:p w14:paraId="03E7DAAF" w14:textId="77777777" w:rsidR="0021334F" w:rsidRPr="001D7775" w:rsidRDefault="0021334F" w:rsidP="0021334F">
            <w:r w:rsidRPr="001D7775">
              <w:t>Hlavným cieľom horizontálneho princípu Udržateľný rozvoj (HP UR) je zabezpečenie environmentálnej, ekonomickej a sociálnej udržateľnosti rastu s osobitným dôrazom na ochranu a zlepšenie životného prostredia pri zohľadnení zásady „znečisťovateľ platí“. Intervencie do pilierov HP UR sa realizujú prostredníctvom všetkých operačných programov EŠIF. Gestorom HP UR je Úrad podpredsedu vlády SR pre investície a informatizáciu. Základným riadiacim dokumentom je Systém implementácie HP UR.</w:t>
            </w:r>
          </w:p>
          <w:p w14:paraId="70BD227E" w14:textId="77777777" w:rsidR="0021334F" w:rsidRPr="001D7775" w:rsidRDefault="0021334F" w:rsidP="0021334F">
            <w:r w:rsidRPr="001D7775">
              <w:t xml:space="preserve">Podľa zásady </w:t>
            </w:r>
            <w:r w:rsidRPr="001D7775">
              <w:rPr>
                <w:b/>
                <w:i/>
              </w:rPr>
              <w:t>znečisťovateľ platí</w:t>
            </w:r>
            <w:r w:rsidRPr="001D7775">
              <w:t xml:space="preserve"> je pôvodca poškodenia povinný vykonať opatrenia na nápravu alebo uhradiť s tým spojené náklady. Gestor HP UR odsúhlasil s riadiacim (RO) a sprostredkovateľským orgánom (SO) OP II, že podmienkou súladu infraštruktúrnych projektov s HP UR je predloženie čestného vyhlásenia. V ňom sa žiadateľ zaväzuje predchádzať znečisťovaniu alebo poškodzovaniu životného prostredia; odstrániť na svoje náklady príp. spôsobené znečistenie alebo poškodenie; informovať RO o príp. uložení sankcií za znečistenie. RO v súčinnosti s gestorom HP UR môžu dodržiavanie týchto záväzkov overiť kedykoľvek na začiatku, počas implementácie, pri ukončení aj v období udržateľnosti projektu. </w:t>
            </w:r>
          </w:p>
          <w:p w14:paraId="22E14173" w14:textId="77777777" w:rsidR="0021334F" w:rsidRPr="001D7775" w:rsidRDefault="0021334F" w:rsidP="0021334F">
            <w:r w:rsidRPr="001D7775">
              <w:t xml:space="preserve">HP UR podporuje aj využívanie </w:t>
            </w:r>
            <w:r w:rsidRPr="001D7775">
              <w:rPr>
                <w:b/>
                <w:i/>
              </w:rPr>
              <w:t>zeleného verejného obstarávania</w:t>
            </w:r>
            <w:r w:rsidRPr="001D7775">
              <w:t xml:space="preserve"> ako dôležitého dobrovoľného nástroja znižovania negatívnych vplyvov na klímu, znečistenia ovzdušia a ostatných zložiek životného prostredia a zlepšovania energetickej efektívnosti. V roku 2018 bol z podnetu gestora HP UR, po odsúhlasení s RO OP II a CKO rozšírený číselník merateľných ukazovateľov o údaje k zelenému verejnému obstarávaniu za skupinu produktov kancelárske a zobrazovacie zariadenia. </w:t>
            </w:r>
          </w:p>
          <w:p w14:paraId="36988E0D" w14:textId="77777777" w:rsidR="0021334F" w:rsidRPr="001D7775" w:rsidRDefault="0021334F" w:rsidP="0021334F">
            <w:r w:rsidRPr="001D7775">
              <w:t xml:space="preserve">Gestor HP UR úzko spolupracuje s RO a SO OP II najmä pri príprave riadiacej dokumentácie na programovej a projektovej úrovni, pri príprave a posudzovaní návrhov výziev/vyzvaní, pri tvorbe a aktualizácii merateľných ukazovateľov, hodnotiacich a výberových kritérií, pri hodnotení zámerov národných projektov OP II, PO 7, pri príprave hodnotení OP z pohľadu prínosu k HP UR a jeho trom pilierom. V roku 2018 boli po vzájomnej dohode do aktualizácie plánu hodnotení OP II zaradené samostatné otázky o prínose k HP UR. </w:t>
            </w:r>
          </w:p>
          <w:p w14:paraId="158E682F" w14:textId="77777777" w:rsidR="0021334F" w:rsidRPr="001D7775" w:rsidRDefault="0021334F" w:rsidP="0021334F">
            <w:r w:rsidRPr="001D7775">
              <w:t>V oblasti dopravných projektov prispieva OP najmä k environmentálnemu pilieru HP UR. Modernizácia infraštruktúry okrem zvýšenia bezpečnosti, spoľahlivosti, prístupnosti a efektívnosti dopravy prispieva aj k ochrane životného prostredia úsporou produkcie emisií. V železničnej doprave je celkovo zazmluvnená úspora temer 30 ton CO</w:t>
            </w:r>
            <w:r w:rsidRPr="001D7775">
              <w:rPr>
                <w:vertAlign w:val="subscript"/>
              </w:rPr>
              <w:t>2</w:t>
            </w:r>
            <w:r w:rsidRPr="001D7775">
              <w:t xml:space="preserve"> v rámci TEN-T tratí a 16 521 ton emisií CO</w:t>
            </w:r>
            <w:r w:rsidRPr="001D7775">
              <w:rPr>
                <w:vertAlign w:val="subscript"/>
              </w:rPr>
              <w:t xml:space="preserve">2 </w:t>
            </w:r>
            <w:r w:rsidRPr="001D7775">
              <w:t>v rámci tratí mimo TEN-T. V cestnej preprave je zmluvne plánovaná úspora emisií NO</w:t>
            </w:r>
            <w:r w:rsidRPr="001D7775">
              <w:rPr>
                <w:vertAlign w:val="subscript"/>
              </w:rPr>
              <w:t>2</w:t>
            </w:r>
            <w:r w:rsidRPr="001D7775">
              <w:t xml:space="preserve"> na úrovni 123,9 ton u diaľnic zaradených do TEN-T siete a 4,3 tony u rýchlostných ciest. Aj produkcia zdraviu vysoko nebezpečných častíc PM 10 by sa mala znížiť o 2,16 tony v železničnej a viac ako 18 ton v cestnej preprave. </w:t>
            </w:r>
          </w:p>
          <w:p w14:paraId="133F964A" w14:textId="77777777" w:rsidR="008C5CFA" w:rsidRPr="001D7775" w:rsidRDefault="0021334F" w:rsidP="0021334F">
            <w:pPr>
              <w:pStyle w:val="Text1"/>
              <w:spacing w:before="0" w:after="0"/>
              <w:ind w:left="0"/>
            </w:pPr>
            <w:r w:rsidRPr="001D7775">
              <w:t xml:space="preserve">Projekty informatizácie prispievajú hlavne k ekonomickému pilieru HP UR. Implementáciou projektov sa </w:t>
            </w:r>
            <w:r w:rsidRPr="001D7775">
              <w:lastRenderedPageBreak/>
              <w:t xml:space="preserve">zoptimalizuje celkom 79 úsekov verejnej správy, zjednodušené budú životné situácie - jedna pre občanov a tri pre podnikateľov. Postupne sa rozširuje pokrytie „bielych miest“ Slovenska: vďaka priebežnej spolupráci SO s telekomunikačnými operátormi by do konca roku 2020 malo byť pokrytých všetkých pôvodne 1 808 bielych miest Slovenska širokopásmovým internetom s rýchlosťou aspoň 30 Mbit/s. K plneniu cieľa prispeje aj národný projekt </w:t>
            </w:r>
            <w:r w:rsidRPr="001D7775">
              <w:rPr>
                <w:rFonts w:cs="Arial"/>
                <w:bCs/>
              </w:rPr>
              <w:t>Implementácia Monitorovacieho systému pre štátny dohľad a riadenie broadbandu a projekty z dopytovej výzvy WiFi pre Teba.</w:t>
            </w:r>
          </w:p>
        </w:tc>
      </w:tr>
    </w:tbl>
    <w:p w14:paraId="7301279E" w14:textId="77777777" w:rsidR="008C5CFA" w:rsidRPr="001D7775" w:rsidRDefault="008C5CFA" w:rsidP="00300A01">
      <w:pPr>
        <w:spacing w:before="0" w:after="0"/>
      </w:pPr>
    </w:p>
    <w:p w14:paraId="0E59CEF0"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48" w:name="_Toc256000206"/>
      <w:bookmarkStart w:id="149" w:name="_Toc256000156"/>
      <w:bookmarkStart w:id="150" w:name="_Toc256000092"/>
      <w:bookmarkStart w:id="151" w:name="_Toc256000028"/>
      <w:r w:rsidRPr="001D7775">
        <w:rPr>
          <w:noProof/>
        </w:rPr>
        <w:t>Podávanie správ o podpore použitej na ciele súvisiace so zmenou klímy [článok 50 ods. 4 nariadenia (EÚ) č. 1303/2013]</w:t>
      </w:r>
      <w:bookmarkEnd w:id="148"/>
      <w:bookmarkEnd w:id="149"/>
      <w:bookmarkEnd w:id="150"/>
      <w:bookmarkEnd w:id="151"/>
    </w:p>
    <w:p w14:paraId="26648E74"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4288"/>
        <w:gridCol w:w="4903"/>
      </w:tblGrid>
      <w:tr w:rsidR="002F219B" w:rsidRPr="001D7775" w14:paraId="06036B42" w14:textId="77777777" w:rsidTr="0047688D">
        <w:tc>
          <w:tcPr>
            <w:tcW w:w="0" w:type="auto"/>
            <w:shd w:val="clear" w:color="auto" w:fill="auto"/>
          </w:tcPr>
          <w:p w14:paraId="7AB9B3A1" w14:textId="77777777" w:rsidR="008C5CFA" w:rsidRPr="001D7775" w:rsidRDefault="00BD23C4" w:rsidP="00300A01">
            <w:pPr>
              <w:pStyle w:val="Text1"/>
              <w:spacing w:before="0" w:after="0"/>
              <w:ind w:left="0"/>
              <w:rPr>
                <w:b/>
              </w:rPr>
            </w:pPr>
            <w:r w:rsidRPr="001D7775">
              <w:rPr>
                <w:b/>
                <w:noProof/>
              </w:rPr>
              <w:t>Prioritná os</w:t>
            </w:r>
          </w:p>
        </w:tc>
        <w:tc>
          <w:tcPr>
            <w:tcW w:w="0" w:type="auto"/>
            <w:shd w:val="clear" w:color="auto" w:fill="auto"/>
          </w:tcPr>
          <w:p w14:paraId="412D303C" w14:textId="776D3859" w:rsidR="008C5CFA" w:rsidRPr="001D7775" w:rsidRDefault="00BD23C4" w:rsidP="00300A01">
            <w:pPr>
              <w:pStyle w:val="Text1"/>
              <w:spacing w:before="0" w:after="0"/>
              <w:ind w:left="0"/>
              <w:rPr>
                <w:b/>
              </w:rPr>
            </w:pPr>
            <w:r w:rsidRPr="001D7775">
              <w:rPr>
                <w:b/>
                <w:noProof/>
              </w:rPr>
              <w:t xml:space="preserve">Suma podpory, ktorá sa použije na ciele týkajúce sa zmeny klímy (v </w:t>
            </w:r>
            <w:r w:rsidR="00957CB0">
              <w:rPr>
                <w:b/>
                <w:noProof/>
              </w:rPr>
              <w:t>€</w:t>
            </w:r>
            <w:r w:rsidRPr="001D7775">
              <w:rPr>
                <w:b/>
                <w:noProof/>
              </w:rPr>
              <w:t>)</w:t>
            </w:r>
          </w:p>
        </w:tc>
        <w:tc>
          <w:tcPr>
            <w:tcW w:w="0" w:type="auto"/>
            <w:shd w:val="clear" w:color="auto" w:fill="auto"/>
          </w:tcPr>
          <w:p w14:paraId="7DA0344D" w14:textId="77777777" w:rsidR="008C5CFA" w:rsidRPr="001D7775" w:rsidRDefault="00BD23C4" w:rsidP="00300A01">
            <w:pPr>
              <w:pStyle w:val="Text1"/>
              <w:spacing w:before="0" w:after="0"/>
              <w:ind w:left="0"/>
              <w:rPr>
                <w:b/>
              </w:rPr>
            </w:pPr>
            <w:r w:rsidRPr="001D7775">
              <w:rPr>
                <w:b/>
                <w:noProof/>
              </w:rPr>
              <w:t>Podiel celkových rozpočtových prostriedkov pridelených na operačný program (v %)</w:t>
            </w:r>
          </w:p>
        </w:tc>
      </w:tr>
      <w:tr w:rsidR="002F219B" w:rsidRPr="001D7775" w14:paraId="7C148D0B" w14:textId="77777777" w:rsidTr="0047688D">
        <w:tc>
          <w:tcPr>
            <w:tcW w:w="0" w:type="auto"/>
            <w:shd w:val="clear" w:color="auto" w:fill="auto"/>
          </w:tcPr>
          <w:p w14:paraId="4C366B10" w14:textId="77777777" w:rsidR="008C5CFA" w:rsidRPr="001D7775" w:rsidRDefault="00BD23C4" w:rsidP="00300A01">
            <w:pPr>
              <w:spacing w:before="0" w:after="0"/>
              <w:ind w:left="426" w:hanging="426"/>
            </w:pPr>
            <w:r w:rsidRPr="001D7775">
              <w:rPr>
                <w:noProof/>
              </w:rPr>
              <w:t>1</w:t>
            </w:r>
          </w:p>
        </w:tc>
        <w:tc>
          <w:tcPr>
            <w:tcW w:w="0" w:type="auto"/>
            <w:shd w:val="clear" w:color="auto" w:fill="auto"/>
          </w:tcPr>
          <w:p w14:paraId="5EB62578" w14:textId="77777777" w:rsidR="008C5CFA" w:rsidRPr="001D7775" w:rsidRDefault="00BD23C4" w:rsidP="00300A01">
            <w:pPr>
              <w:pStyle w:val="Text1"/>
              <w:spacing w:before="0" w:after="0"/>
              <w:ind w:left="0"/>
              <w:jc w:val="right"/>
            </w:pPr>
            <w:r w:rsidRPr="001D7775">
              <w:rPr>
                <w:noProof/>
              </w:rPr>
              <w:t>349 397 767,68</w:t>
            </w:r>
          </w:p>
        </w:tc>
        <w:tc>
          <w:tcPr>
            <w:tcW w:w="0" w:type="auto"/>
            <w:shd w:val="clear" w:color="auto" w:fill="auto"/>
          </w:tcPr>
          <w:p w14:paraId="0CC85293" w14:textId="77777777" w:rsidR="008C5CFA" w:rsidRPr="001D7775" w:rsidRDefault="00BD23C4" w:rsidP="00300A01">
            <w:pPr>
              <w:spacing w:before="0" w:after="0"/>
              <w:ind w:left="426" w:hanging="426"/>
              <w:jc w:val="right"/>
            </w:pPr>
            <w:r w:rsidRPr="001D7775">
              <w:rPr>
                <w:noProof/>
              </w:rPr>
              <w:t>48,14%</w:t>
            </w:r>
          </w:p>
        </w:tc>
      </w:tr>
      <w:tr w:rsidR="002F219B" w:rsidRPr="001D7775" w14:paraId="13ED6E81" w14:textId="77777777" w:rsidTr="0047688D">
        <w:tc>
          <w:tcPr>
            <w:tcW w:w="0" w:type="auto"/>
            <w:shd w:val="clear" w:color="auto" w:fill="auto"/>
          </w:tcPr>
          <w:p w14:paraId="3B73CF50" w14:textId="77777777" w:rsidR="008C5CFA" w:rsidRPr="001D7775" w:rsidRDefault="00BD23C4" w:rsidP="00300A01">
            <w:pPr>
              <w:spacing w:before="0" w:after="0"/>
              <w:ind w:left="426" w:hanging="426"/>
            </w:pPr>
            <w:r w:rsidRPr="001D7775">
              <w:rPr>
                <w:noProof/>
              </w:rPr>
              <w:t>3</w:t>
            </w:r>
          </w:p>
        </w:tc>
        <w:tc>
          <w:tcPr>
            <w:tcW w:w="0" w:type="auto"/>
            <w:shd w:val="clear" w:color="auto" w:fill="auto"/>
          </w:tcPr>
          <w:p w14:paraId="64E514B0" w14:textId="77777777" w:rsidR="008C5CFA" w:rsidRPr="001D7775" w:rsidRDefault="00BD23C4" w:rsidP="00300A01">
            <w:pPr>
              <w:pStyle w:val="Text1"/>
              <w:spacing w:before="0" w:after="0"/>
              <w:ind w:left="0"/>
              <w:jc w:val="right"/>
            </w:pPr>
            <w:r w:rsidRPr="001D7775">
              <w:rPr>
                <w:noProof/>
              </w:rPr>
              <w:t>163 133 792,55</w:t>
            </w:r>
          </w:p>
        </w:tc>
        <w:tc>
          <w:tcPr>
            <w:tcW w:w="0" w:type="auto"/>
            <w:shd w:val="clear" w:color="auto" w:fill="auto"/>
          </w:tcPr>
          <w:p w14:paraId="4357A1F8" w14:textId="77777777" w:rsidR="008C5CFA" w:rsidRPr="001D7775" w:rsidRDefault="00BD23C4" w:rsidP="00300A01">
            <w:pPr>
              <w:spacing w:before="0" w:after="0"/>
              <w:ind w:left="426" w:hanging="426"/>
              <w:jc w:val="right"/>
            </w:pPr>
            <w:r w:rsidRPr="001D7775">
              <w:rPr>
                <w:noProof/>
              </w:rPr>
              <w:t>50,61%</w:t>
            </w:r>
          </w:p>
        </w:tc>
      </w:tr>
      <w:tr w:rsidR="002F219B" w:rsidRPr="001D7775" w14:paraId="12EBC60D" w14:textId="77777777" w:rsidTr="0047688D">
        <w:tc>
          <w:tcPr>
            <w:tcW w:w="0" w:type="auto"/>
            <w:shd w:val="clear" w:color="auto" w:fill="auto"/>
          </w:tcPr>
          <w:p w14:paraId="16B50250" w14:textId="77777777" w:rsidR="008C5CFA" w:rsidRPr="001D7775" w:rsidRDefault="00BD23C4" w:rsidP="00300A01">
            <w:pPr>
              <w:spacing w:before="0" w:after="0"/>
              <w:ind w:left="426" w:hanging="426"/>
            </w:pPr>
            <w:r w:rsidRPr="001D7775">
              <w:rPr>
                <w:noProof/>
              </w:rPr>
              <w:t>4</w:t>
            </w:r>
          </w:p>
        </w:tc>
        <w:tc>
          <w:tcPr>
            <w:tcW w:w="0" w:type="auto"/>
            <w:shd w:val="clear" w:color="auto" w:fill="auto"/>
          </w:tcPr>
          <w:p w14:paraId="39267A6C" w14:textId="77777777" w:rsidR="008C5CFA" w:rsidRPr="001D7775" w:rsidRDefault="00BD23C4" w:rsidP="00300A01">
            <w:pPr>
              <w:pStyle w:val="Text1"/>
              <w:spacing w:before="0" w:after="0"/>
              <w:ind w:left="0"/>
              <w:jc w:val="right"/>
            </w:pPr>
            <w:r w:rsidRPr="001D7775">
              <w:rPr>
                <w:noProof/>
              </w:rPr>
              <w:t>7 432 662,52</w:t>
            </w:r>
          </w:p>
        </w:tc>
        <w:tc>
          <w:tcPr>
            <w:tcW w:w="0" w:type="auto"/>
            <w:shd w:val="clear" w:color="auto" w:fill="auto"/>
          </w:tcPr>
          <w:p w14:paraId="14336664" w14:textId="77777777" w:rsidR="008C5CFA" w:rsidRPr="001D7775" w:rsidRDefault="00BD23C4" w:rsidP="00300A01">
            <w:pPr>
              <w:spacing w:before="0" w:after="0"/>
              <w:ind w:left="426" w:hanging="426"/>
              <w:jc w:val="right"/>
            </w:pPr>
            <w:r w:rsidRPr="001D7775">
              <w:rPr>
                <w:noProof/>
              </w:rPr>
              <w:t>6,38%</w:t>
            </w:r>
          </w:p>
        </w:tc>
      </w:tr>
      <w:tr w:rsidR="002F219B" w:rsidRPr="001D7775" w14:paraId="36079057" w14:textId="77777777" w:rsidTr="0047688D">
        <w:tc>
          <w:tcPr>
            <w:tcW w:w="0" w:type="auto"/>
            <w:shd w:val="clear" w:color="auto" w:fill="auto"/>
          </w:tcPr>
          <w:p w14:paraId="7A198B47" w14:textId="77777777" w:rsidR="008C5CFA" w:rsidRPr="001D7775" w:rsidRDefault="00BD23C4" w:rsidP="00300A01">
            <w:pPr>
              <w:spacing w:before="0" w:after="0"/>
              <w:ind w:left="426" w:hanging="426"/>
            </w:pPr>
            <w:r w:rsidRPr="001D7775">
              <w:rPr>
                <w:noProof/>
              </w:rPr>
              <w:t>5</w:t>
            </w:r>
          </w:p>
        </w:tc>
        <w:tc>
          <w:tcPr>
            <w:tcW w:w="0" w:type="auto"/>
            <w:shd w:val="clear" w:color="auto" w:fill="auto"/>
          </w:tcPr>
          <w:p w14:paraId="41012997" w14:textId="77777777" w:rsidR="008C5CFA" w:rsidRPr="001D7775" w:rsidRDefault="00BD23C4" w:rsidP="00300A01">
            <w:pPr>
              <w:pStyle w:val="Text1"/>
              <w:spacing w:before="0" w:after="0"/>
              <w:ind w:left="0"/>
              <w:jc w:val="right"/>
            </w:pPr>
            <w:r w:rsidRPr="001D7775">
              <w:rPr>
                <w:noProof/>
              </w:rPr>
              <w:t>122 578 194,98</w:t>
            </w:r>
          </w:p>
        </w:tc>
        <w:tc>
          <w:tcPr>
            <w:tcW w:w="0" w:type="auto"/>
            <w:shd w:val="clear" w:color="auto" w:fill="auto"/>
          </w:tcPr>
          <w:p w14:paraId="64A55700" w14:textId="77777777" w:rsidR="008C5CFA" w:rsidRPr="001D7775" w:rsidRDefault="00BD23C4" w:rsidP="00300A01">
            <w:pPr>
              <w:spacing w:before="0" w:after="0"/>
              <w:ind w:left="426" w:hanging="426"/>
              <w:jc w:val="right"/>
            </w:pPr>
            <w:r w:rsidRPr="001D7775">
              <w:rPr>
                <w:noProof/>
              </w:rPr>
              <w:t>43,43%</w:t>
            </w:r>
          </w:p>
        </w:tc>
      </w:tr>
      <w:tr w:rsidR="002F219B" w:rsidRPr="001D7775" w14:paraId="6B61F3A5" w14:textId="77777777" w:rsidTr="0047688D">
        <w:tc>
          <w:tcPr>
            <w:tcW w:w="0" w:type="auto"/>
            <w:shd w:val="clear" w:color="auto" w:fill="auto"/>
          </w:tcPr>
          <w:p w14:paraId="5B391E50" w14:textId="77777777" w:rsidR="008C5CFA" w:rsidRPr="001D7775" w:rsidRDefault="00BD23C4" w:rsidP="00300A01">
            <w:pPr>
              <w:spacing w:before="0" w:after="0"/>
              <w:ind w:left="426" w:hanging="426"/>
            </w:pPr>
            <w:r w:rsidRPr="001D7775">
              <w:rPr>
                <w:b/>
                <w:noProof/>
              </w:rPr>
              <w:t>Spolu</w:t>
            </w:r>
          </w:p>
        </w:tc>
        <w:tc>
          <w:tcPr>
            <w:tcW w:w="0" w:type="auto"/>
            <w:shd w:val="clear" w:color="auto" w:fill="auto"/>
          </w:tcPr>
          <w:p w14:paraId="394CD28E" w14:textId="77777777" w:rsidR="008C5CFA" w:rsidRPr="001D7775" w:rsidRDefault="00BD23C4" w:rsidP="00300A01">
            <w:pPr>
              <w:pStyle w:val="Text1"/>
              <w:spacing w:before="0" w:after="0"/>
              <w:ind w:left="0"/>
              <w:jc w:val="right"/>
            </w:pPr>
            <w:r w:rsidRPr="001D7775">
              <w:rPr>
                <w:b/>
                <w:noProof/>
              </w:rPr>
              <w:t>642 542 417,73</w:t>
            </w:r>
          </w:p>
        </w:tc>
        <w:tc>
          <w:tcPr>
            <w:tcW w:w="0" w:type="auto"/>
            <w:shd w:val="clear" w:color="auto" w:fill="auto"/>
          </w:tcPr>
          <w:p w14:paraId="53367637" w14:textId="77777777" w:rsidR="008C5CFA" w:rsidRPr="001D7775" w:rsidRDefault="00BD23C4" w:rsidP="00300A01">
            <w:pPr>
              <w:spacing w:before="0" w:after="0"/>
              <w:ind w:left="426" w:hanging="426"/>
              <w:jc w:val="right"/>
            </w:pPr>
            <w:r w:rsidRPr="001D7775">
              <w:rPr>
                <w:b/>
                <w:noProof/>
              </w:rPr>
              <w:t>16,27%</w:t>
            </w:r>
          </w:p>
        </w:tc>
      </w:tr>
    </w:tbl>
    <w:p w14:paraId="27CCEEB7"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0B96E2B2" w14:textId="77777777" w:rsidTr="0047688D">
        <w:tc>
          <w:tcPr>
            <w:tcW w:w="0" w:type="auto"/>
            <w:shd w:val="clear" w:color="auto" w:fill="auto"/>
          </w:tcPr>
          <w:p w14:paraId="68961A12" w14:textId="77777777" w:rsidR="00F84473" w:rsidRDefault="00F84473" w:rsidP="00F84473">
            <w:pPr>
              <w:spacing w:before="0" w:after="240"/>
              <w:rPr>
                <w:lang w:val="en-GB"/>
              </w:rPr>
            </w:pPr>
            <w:r w:rsidRPr="00F84473">
              <w:rPr>
                <w:lang w:val="en-GB"/>
              </w:rPr>
              <w:t>V zmysle metodiky poskytovania podpory na riešenie zmeny klímy je možné k </w:t>
            </w:r>
            <w:r w:rsidRPr="00F84473">
              <w:rPr>
                <w:b/>
                <w:bCs/>
                <w:lang w:val="en-GB"/>
              </w:rPr>
              <w:t>31.12.201</w:t>
            </w:r>
            <w:r>
              <w:rPr>
                <w:b/>
                <w:bCs/>
                <w:lang w:val="en-GB"/>
              </w:rPr>
              <w:t>8</w:t>
            </w:r>
            <w:r w:rsidRPr="00F84473">
              <w:rPr>
                <w:b/>
                <w:bCs/>
                <w:lang w:val="en-GB"/>
              </w:rPr>
              <w:t xml:space="preserve"> </w:t>
            </w:r>
            <w:r w:rsidRPr="00F84473">
              <w:rPr>
                <w:lang w:val="en-GB"/>
              </w:rPr>
              <w:t xml:space="preserve">vyčísliť výšku podpory OPII na základe </w:t>
            </w:r>
            <w:r>
              <w:rPr>
                <w:lang w:val="en-GB"/>
              </w:rPr>
              <w:t>súhrnných finančných údajov uvedených v Tabuľke 7 pre nasledovné oblasti intervencií:</w:t>
            </w:r>
          </w:p>
          <w:p w14:paraId="345CDDDE" w14:textId="36E89131" w:rsidR="00F84473" w:rsidRPr="00D85FE0" w:rsidRDefault="00F84473" w:rsidP="00D85FE0">
            <w:pPr>
              <w:spacing w:before="0" w:after="0"/>
              <w:rPr>
                <w:lang w:val="en-GB"/>
              </w:rPr>
            </w:pPr>
            <w:r w:rsidRPr="00F84473">
              <w:rPr>
                <w:lang w:val="en-GB"/>
              </w:rPr>
              <w:t>024 Železnice (základná sieť</w:t>
            </w:r>
            <w:r w:rsidRPr="00D85FE0">
              <w:rPr>
                <w:lang w:val="en-GB"/>
              </w:rPr>
              <w:t xml:space="preserve"> </w:t>
            </w:r>
            <w:r w:rsidRPr="00F84473">
              <w:rPr>
                <w:lang w:val="en-GB"/>
              </w:rPr>
              <w:t>TEN-T)</w:t>
            </w:r>
          </w:p>
          <w:p w14:paraId="2847B553" w14:textId="7CC4BB53" w:rsidR="00D85FE0" w:rsidRPr="00D85FE0" w:rsidRDefault="00D85FE0" w:rsidP="00D85FE0">
            <w:pPr>
              <w:spacing w:before="0" w:after="0"/>
              <w:rPr>
                <w:lang w:val="en-GB"/>
              </w:rPr>
            </w:pPr>
            <w:r w:rsidRPr="00D85FE0">
              <w:rPr>
                <w:lang w:val="en-GB"/>
              </w:rPr>
              <w:t>025 Železnice (komplexná sieť TEN-T)</w:t>
            </w:r>
          </w:p>
          <w:p w14:paraId="737B1802" w14:textId="77777777" w:rsidR="00D85FE0" w:rsidRPr="00D85FE0" w:rsidRDefault="00D85FE0" w:rsidP="00D85FE0">
            <w:pPr>
              <w:spacing w:before="0" w:after="0"/>
              <w:rPr>
                <w:lang w:val="en-GB"/>
              </w:rPr>
            </w:pPr>
            <w:r w:rsidRPr="00D85FE0">
              <w:rPr>
                <w:lang w:val="en-GB"/>
              </w:rPr>
              <w:t>026 Iné železnice</w:t>
            </w:r>
          </w:p>
          <w:p w14:paraId="0158F854" w14:textId="52A04DC5" w:rsidR="00D85FE0" w:rsidRDefault="00D85FE0" w:rsidP="00D85FE0">
            <w:pPr>
              <w:spacing w:before="0" w:after="0"/>
              <w:rPr>
                <w:lang w:val="en-GB"/>
              </w:rPr>
            </w:pPr>
            <w:r w:rsidRPr="00F84473">
              <w:rPr>
                <w:lang w:val="en-GB"/>
              </w:rPr>
              <w:t>027 Mobilný železničný majetok</w:t>
            </w:r>
          </w:p>
          <w:p w14:paraId="5596B850" w14:textId="1E38842F" w:rsidR="00D85FE0" w:rsidRDefault="00D85FE0" w:rsidP="00D85FE0">
            <w:pPr>
              <w:spacing w:before="0" w:after="0"/>
              <w:rPr>
                <w:lang w:val="en-GB"/>
              </w:rPr>
            </w:pPr>
            <w:r w:rsidRPr="00D85FE0">
              <w:rPr>
                <w:lang w:val="en-GB"/>
              </w:rPr>
              <w:t>043 Čistá mestská dopravná infraštruktúra a jej podpora (vrátane zariadenia a koľajových vozidiel)</w:t>
            </w:r>
          </w:p>
          <w:p w14:paraId="39D4CA86" w14:textId="314D6643" w:rsidR="00D85FE0" w:rsidRPr="00D85FE0" w:rsidRDefault="00D85FE0" w:rsidP="00D85FE0">
            <w:pPr>
              <w:spacing w:before="0" w:after="0"/>
              <w:rPr>
                <w:lang w:val="en-GB"/>
              </w:rPr>
            </w:pPr>
            <w:r w:rsidRPr="00D85FE0">
              <w:rPr>
                <w:lang w:val="en-GB"/>
              </w:rPr>
              <w:t>041 Vnútrozemské vodné cesty a prístavy (TEN-T)</w:t>
            </w:r>
          </w:p>
          <w:p w14:paraId="27712A67" w14:textId="66BBFF7E" w:rsidR="00A815C7" w:rsidRDefault="006A5300" w:rsidP="006A5300">
            <w:pPr>
              <w:spacing w:after="240"/>
              <w:rPr>
                <w:lang w:val="en-GB"/>
              </w:rPr>
            </w:pPr>
            <w:r w:rsidRPr="00F84473">
              <w:rPr>
                <w:lang w:val="en-GB"/>
              </w:rPr>
              <w:t xml:space="preserve">Koeficient na výpočet podpory poskytovanej na ciele v oblasti zmeny klímy pre uvedené oblasti intervencie je </w:t>
            </w:r>
            <w:r w:rsidRPr="00F84473">
              <w:rPr>
                <w:b/>
                <w:bCs/>
                <w:lang w:val="en-GB"/>
              </w:rPr>
              <w:t>40 %</w:t>
            </w:r>
            <w:r w:rsidRPr="00F84473">
              <w:rPr>
                <w:lang w:val="en-GB"/>
              </w:rPr>
              <w:t xml:space="preserve"> stanovený VYKONÁVACÍM NARIADENÍM KOMISIE (EÚ) č. 215/2014 zo 7. marca 2014 (Príloha 1).</w:t>
            </w:r>
          </w:p>
          <w:p w14:paraId="66482D2F" w14:textId="2BD84D0F" w:rsidR="00D85FE0" w:rsidRPr="00F84473" w:rsidRDefault="00A815C7" w:rsidP="00A815C7">
            <w:pPr>
              <w:spacing w:after="240"/>
              <w:rPr>
                <w:lang w:val="en-GB"/>
              </w:rPr>
            </w:pPr>
            <w:r>
              <w:rPr>
                <w:lang w:val="en-GB"/>
              </w:rPr>
              <w:t>Na základe uvedenej metodiky vyčíslil RO OPII príspevok nasledovne:</w:t>
            </w:r>
          </w:p>
          <w:p w14:paraId="20C693FA" w14:textId="3ABFF97A" w:rsidR="00A4644A" w:rsidRDefault="00A4644A" w:rsidP="00A4644A">
            <w:pPr>
              <w:pStyle w:val="Text1"/>
              <w:spacing w:before="0" w:after="0"/>
              <w:ind w:left="0"/>
              <w:rPr>
                <w:b/>
              </w:rPr>
            </w:pPr>
            <w:r w:rsidRPr="0098051E">
              <w:rPr>
                <w:b/>
              </w:rPr>
              <w:t xml:space="preserve">PO1 – </w:t>
            </w:r>
            <w:r w:rsidR="006A5300">
              <w:rPr>
                <w:b/>
              </w:rPr>
              <w:t xml:space="preserve">očakávaný </w:t>
            </w:r>
            <w:r w:rsidRPr="0098051E">
              <w:rPr>
                <w:b/>
              </w:rPr>
              <w:t xml:space="preserve">príspevok </w:t>
            </w:r>
            <w:r>
              <w:rPr>
                <w:b/>
              </w:rPr>
              <w:t xml:space="preserve">= </w:t>
            </w:r>
            <w:r w:rsidR="000C51D6">
              <w:rPr>
                <w:b/>
              </w:rPr>
              <w:t>411 056 197,50</w:t>
            </w:r>
            <w:r w:rsidRPr="0098051E">
              <w:rPr>
                <w:b/>
              </w:rPr>
              <w:t xml:space="preserve"> €</w:t>
            </w:r>
            <w:r w:rsidR="00C95B07">
              <w:rPr>
                <w:b/>
              </w:rPr>
              <w:t xml:space="preserve"> (</w:t>
            </w:r>
            <w:r w:rsidR="000C51D6">
              <w:rPr>
                <w:b/>
              </w:rPr>
              <w:t>1 027 640 493,68</w:t>
            </w:r>
            <w:r w:rsidR="00CD37B8">
              <w:rPr>
                <w:b/>
              </w:rPr>
              <w:t xml:space="preserve"> </w:t>
            </w:r>
            <w:r w:rsidR="00C95B07">
              <w:rPr>
                <w:b/>
              </w:rPr>
              <w:t>€ * 0,40)</w:t>
            </w:r>
          </w:p>
          <w:p w14:paraId="6E52FAE4" w14:textId="5502188A" w:rsidR="00DE72E3" w:rsidRPr="00DE72E3" w:rsidRDefault="00DE72E3" w:rsidP="00A4644A">
            <w:pPr>
              <w:pStyle w:val="Text1"/>
              <w:spacing w:before="0" w:after="0"/>
              <w:ind w:left="0"/>
              <w:rPr>
                <w:b/>
              </w:rPr>
            </w:pPr>
            <w:r>
              <w:rPr>
                <w:b/>
                <w:noProof/>
              </w:rPr>
              <w:t xml:space="preserve">                              </w:t>
            </w:r>
            <w:r w:rsidR="00DC1769">
              <w:rPr>
                <w:b/>
                <w:noProof/>
              </w:rPr>
              <w:t xml:space="preserve">                      </w:t>
            </w:r>
            <w:r w:rsidRPr="00DE72E3">
              <w:rPr>
                <w:b/>
                <w:noProof/>
              </w:rPr>
              <w:t>349 397 767,68</w:t>
            </w:r>
            <w:r>
              <w:rPr>
                <w:b/>
                <w:noProof/>
              </w:rPr>
              <w:t xml:space="preserve"> € (zdroj EÚ)</w:t>
            </w:r>
          </w:p>
          <w:p w14:paraId="4ACE3BBC" w14:textId="146E2515" w:rsidR="000C51D6" w:rsidRDefault="00C95B07" w:rsidP="000C51D6">
            <w:pPr>
              <w:spacing w:before="0" w:after="0"/>
              <w:rPr>
                <w:lang w:val="en-GB"/>
              </w:rPr>
            </w:pPr>
            <w:r w:rsidRPr="000C51D6">
              <w:rPr>
                <w:lang w:val="en-GB"/>
              </w:rPr>
              <w:t xml:space="preserve">PO1 prispieva k nápĺňaniu cielou týkajúcich sa zmeny klímy prostredníctvom </w:t>
            </w:r>
            <w:r w:rsidR="000C51D6" w:rsidRPr="000C51D6">
              <w:rPr>
                <w:lang w:val="en-GB"/>
              </w:rPr>
              <w:t>13</w:t>
            </w:r>
            <w:r w:rsidRPr="000C51D6">
              <w:rPr>
                <w:lang w:val="en-GB"/>
              </w:rPr>
              <w:t xml:space="preserve"> operácií vybraných na podporu v rámci oblast</w:t>
            </w:r>
            <w:r w:rsidR="000C51D6" w:rsidRPr="000C51D6">
              <w:rPr>
                <w:lang w:val="en-GB"/>
              </w:rPr>
              <w:t>í</w:t>
            </w:r>
            <w:r w:rsidRPr="000C51D6">
              <w:rPr>
                <w:lang w:val="en-GB"/>
              </w:rPr>
              <w:t xml:space="preserve"> intervencie </w:t>
            </w:r>
            <w:r w:rsidR="000C51D6" w:rsidRPr="00F84473">
              <w:rPr>
                <w:lang w:val="en-GB"/>
              </w:rPr>
              <w:t xml:space="preserve">024 </w:t>
            </w:r>
            <w:r w:rsidR="000C51D6">
              <w:rPr>
                <w:lang w:val="en-GB"/>
              </w:rPr>
              <w:t xml:space="preserve">a </w:t>
            </w:r>
            <w:r w:rsidR="000C51D6" w:rsidRPr="00F84473">
              <w:rPr>
                <w:lang w:val="en-GB"/>
              </w:rPr>
              <w:t>027</w:t>
            </w:r>
            <w:r w:rsidR="000C51D6">
              <w:rPr>
                <w:lang w:val="en-GB"/>
              </w:rPr>
              <w:t xml:space="preserve">. </w:t>
            </w:r>
            <w:r w:rsidR="006A5300">
              <w:rPr>
                <w:lang w:val="en-GB"/>
              </w:rPr>
              <w:t xml:space="preserve">V prípade ak by boli zohľadnené len zazmluvnené projekty (7 projektov k 31.12.2018) výška príspevku by bola v hodnote </w:t>
            </w:r>
            <w:r w:rsidR="006A5300" w:rsidRPr="006A5300">
              <w:rPr>
                <w:b/>
                <w:lang w:val="en-GB"/>
              </w:rPr>
              <w:t>264 070 105,20 €</w:t>
            </w:r>
            <w:r w:rsidR="00DE72E3">
              <w:rPr>
                <w:b/>
                <w:lang w:val="en-GB"/>
              </w:rPr>
              <w:t xml:space="preserve"> (EÚ+ŠR)</w:t>
            </w:r>
            <w:r w:rsidR="006A5300">
              <w:rPr>
                <w:b/>
                <w:lang w:val="en-GB"/>
              </w:rPr>
              <w:t>.</w:t>
            </w:r>
          </w:p>
          <w:p w14:paraId="5DAB99CE" w14:textId="1B384A3B" w:rsidR="000C51D6" w:rsidRPr="00D85FE0" w:rsidRDefault="000C51D6" w:rsidP="000C51D6">
            <w:pPr>
              <w:spacing w:before="0" w:after="0"/>
              <w:rPr>
                <w:lang w:val="en-GB"/>
              </w:rPr>
            </w:pPr>
          </w:p>
          <w:p w14:paraId="50833DA7" w14:textId="1C1F7F41" w:rsidR="006A5300" w:rsidRDefault="006A5300" w:rsidP="006A5300">
            <w:pPr>
              <w:pStyle w:val="Text1"/>
              <w:spacing w:before="0" w:after="0"/>
              <w:ind w:left="0"/>
              <w:rPr>
                <w:b/>
              </w:rPr>
            </w:pPr>
            <w:r w:rsidRPr="0098051E">
              <w:rPr>
                <w:b/>
              </w:rPr>
              <w:t>PO</w:t>
            </w:r>
            <w:r>
              <w:rPr>
                <w:b/>
              </w:rPr>
              <w:t>3</w:t>
            </w:r>
            <w:r w:rsidRPr="0098051E">
              <w:rPr>
                <w:b/>
              </w:rPr>
              <w:t xml:space="preserve"> – </w:t>
            </w:r>
            <w:r w:rsidR="00DC1769">
              <w:rPr>
                <w:b/>
              </w:rPr>
              <w:t xml:space="preserve">očakávaný </w:t>
            </w:r>
            <w:r w:rsidR="00DC1769" w:rsidRPr="0098051E">
              <w:rPr>
                <w:b/>
              </w:rPr>
              <w:t xml:space="preserve">príspevok </w:t>
            </w:r>
            <w:r>
              <w:rPr>
                <w:b/>
              </w:rPr>
              <w:t>= 191 922 109,32</w:t>
            </w:r>
            <w:r w:rsidRPr="0098051E">
              <w:rPr>
                <w:b/>
              </w:rPr>
              <w:t xml:space="preserve"> €</w:t>
            </w:r>
            <w:r>
              <w:rPr>
                <w:b/>
              </w:rPr>
              <w:t xml:space="preserve"> (479 805 273,31 € * 0,40)</w:t>
            </w:r>
          </w:p>
          <w:p w14:paraId="51C32610" w14:textId="25DD8191" w:rsidR="00DE72E3" w:rsidRPr="00DE72E3" w:rsidRDefault="00DE72E3" w:rsidP="006A5300">
            <w:pPr>
              <w:pStyle w:val="Text1"/>
              <w:spacing w:before="0" w:after="0"/>
              <w:ind w:left="0"/>
              <w:rPr>
                <w:b/>
              </w:rPr>
            </w:pPr>
            <w:r>
              <w:rPr>
                <w:b/>
                <w:noProof/>
              </w:rPr>
              <w:t xml:space="preserve">                                     </w:t>
            </w:r>
            <w:r w:rsidR="00DC1769">
              <w:rPr>
                <w:b/>
                <w:noProof/>
              </w:rPr>
              <w:t xml:space="preserve">               </w:t>
            </w:r>
            <w:r w:rsidRPr="00DE72E3">
              <w:rPr>
                <w:b/>
                <w:noProof/>
              </w:rPr>
              <w:t>163 133 792,55</w:t>
            </w:r>
            <w:r>
              <w:rPr>
                <w:b/>
                <w:noProof/>
              </w:rPr>
              <w:t xml:space="preserve"> € (zdroj EÚ)</w:t>
            </w:r>
          </w:p>
          <w:p w14:paraId="26B27FF9" w14:textId="43B1BE81" w:rsidR="00CC05FE" w:rsidRPr="00CC05FE" w:rsidRDefault="00CC05FE" w:rsidP="00CC05FE">
            <w:pPr>
              <w:spacing w:before="0" w:after="0"/>
              <w:rPr>
                <w:lang w:val="en-GB"/>
              </w:rPr>
            </w:pPr>
            <w:r>
              <w:t xml:space="preserve">PO3 prispieva k </w:t>
            </w:r>
            <w:r w:rsidRPr="000C51D6">
              <w:rPr>
                <w:lang w:val="en-GB"/>
              </w:rPr>
              <w:t xml:space="preserve">nápĺňaniu cielou týkajúcich sa zmeny klímy prostredníctvom </w:t>
            </w:r>
            <w:r>
              <w:rPr>
                <w:lang w:val="en-GB"/>
              </w:rPr>
              <w:t>45</w:t>
            </w:r>
            <w:r w:rsidRPr="000C51D6">
              <w:rPr>
                <w:lang w:val="en-GB"/>
              </w:rPr>
              <w:t xml:space="preserve"> operácií vybraných na podporu v rámci oblastí intervencie </w:t>
            </w:r>
            <w:r w:rsidRPr="00D85FE0">
              <w:rPr>
                <w:lang w:val="en-GB"/>
              </w:rPr>
              <w:t xml:space="preserve">026 </w:t>
            </w:r>
            <w:r>
              <w:rPr>
                <w:lang w:val="en-GB"/>
              </w:rPr>
              <w:t xml:space="preserve">a </w:t>
            </w:r>
            <w:r w:rsidRPr="00D85FE0">
              <w:rPr>
                <w:lang w:val="en-GB"/>
              </w:rPr>
              <w:t>043</w:t>
            </w:r>
            <w:r>
              <w:rPr>
                <w:lang w:val="en-GB"/>
              </w:rPr>
              <w:t>. V prípade ak by boli zohľadnené len zazmluvnené projekty (</w:t>
            </w:r>
            <w:r w:rsidR="00A815C7">
              <w:rPr>
                <w:lang w:val="en-GB"/>
              </w:rPr>
              <w:t>15</w:t>
            </w:r>
            <w:r>
              <w:rPr>
                <w:lang w:val="en-GB"/>
              </w:rPr>
              <w:t xml:space="preserve"> projektov k 31.12.2018) výška príspevku by bola v hodnote </w:t>
            </w:r>
            <w:r w:rsidR="00A815C7">
              <w:rPr>
                <w:b/>
                <w:lang w:val="en-GB"/>
              </w:rPr>
              <w:t>73 753 650,40</w:t>
            </w:r>
            <w:r w:rsidRPr="006A5300">
              <w:rPr>
                <w:b/>
                <w:lang w:val="en-GB"/>
              </w:rPr>
              <w:t xml:space="preserve"> €</w:t>
            </w:r>
            <w:r w:rsidR="00DE72E3">
              <w:rPr>
                <w:b/>
                <w:lang w:val="en-GB"/>
              </w:rPr>
              <w:t xml:space="preserve"> (EÚ+ŠR).</w:t>
            </w:r>
          </w:p>
          <w:p w14:paraId="1316E024" w14:textId="291FBFD6" w:rsidR="00F84473" w:rsidRPr="00F84473" w:rsidRDefault="00F84473" w:rsidP="00F84473">
            <w:pPr>
              <w:spacing w:before="0" w:after="0"/>
              <w:jc w:val="left"/>
              <w:rPr>
                <w:sz w:val="21"/>
                <w:szCs w:val="21"/>
                <w:lang w:eastAsia="sk-SK"/>
              </w:rPr>
            </w:pPr>
          </w:p>
          <w:p w14:paraId="02C83A1C" w14:textId="61CAD65D" w:rsidR="006A5300" w:rsidRDefault="006A5300" w:rsidP="006A5300">
            <w:pPr>
              <w:pStyle w:val="Text1"/>
              <w:spacing w:before="0" w:after="0"/>
              <w:ind w:left="0"/>
              <w:rPr>
                <w:b/>
              </w:rPr>
            </w:pPr>
            <w:r w:rsidRPr="0098051E">
              <w:rPr>
                <w:b/>
              </w:rPr>
              <w:t>PO</w:t>
            </w:r>
            <w:r>
              <w:rPr>
                <w:b/>
              </w:rPr>
              <w:t>4</w:t>
            </w:r>
            <w:r w:rsidRPr="0098051E">
              <w:rPr>
                <w:b/>
              </w:rPr>
              <w:t xml:space="preserve"> – </w:t>
            </w:r>
            <w:r w:rsidR="00DC1769">
              <w:rPr>
                <w:b/>
              </w:rPr>
              <w:t xml:space="preserve">očakávaný </w:t>
            </w:r>
            <w:r w:rsidR="00DC1769" w:rsidRPr="0098051E">
              <w:rPr>
                <w:b/>
              </w:rPr>
              <w:t xml:space="preserve">príspevok </w:t>
            </w:r>
            <w:r>
              <w:rPr>
                <w:b/>
              </w:rPr>
              <w:t xml:space="preserve">= </w:t>
            </w:r>
            <w:r w:rsidR="00CC05FE">
              <w:rPr>
                <w:b/>
              </w:rPr>
              <w:t>8 744 308,85</w:t>
            </w:r>
            <w:r w:rsidRPr="0098051E">
              <w:rPr>
                <w:b/>
              </w:rPr>
              <w:t xml:space="preserve"> €</w:t>
            </w:r>
            <w:r>
              <w:rPr>
                <w:b/>
              </w:rPr>
              <w:t xml:space="preserve"> (</w:t>
            </w:r>
            <w:r w:rsidR="00CC05FE">
              <w:rPr>
                <w:b/>
              </w:rPr>
              <w:t>21 860 772,12</w:t>
            </w:r>
            <w:r>
              <w:rPr>
                <w:b/>
              </w:rPr>
              <w:t xml:space="preserve"> € * 0,40)</w:t>
            </w:r>
          </w:p>
          <w:p w14:paraId="31DF08DF" w14:textId="17A22B3A" w:rsidR="00FE11A2" w:rsidRPr="00FE11A2" w:rsidRDefault="00FE11A2" w:rsidP="006A5300">
            <w:pPr>
              <w:pStyle w:val="Text1"/>
              <w:spacing w:before="0" w:after="0"/>
              <w:ind w:left="0"/>
              <w:rPr>
                <w:b/>
              </w:rPr>
            </w:pPr>
            <w:r>
              <w:rPr>
                <w:b/>
                <w:noProof/>
              </w:rPr>
              <w:t xml:space="preserve">                                      </w:t>
            </w:r>
            <w:r w:rsidR="00DC1769">
              <w:rPr>
                <w:b/>
                <w:noProof/>
              </w:rPr>
              <w:t xml:space="preserve">              </w:t>
            </w:r>
            <w:r w:rsidRPr="00FE11A2">
              <w:rPr>
                <w:b/>
                <w:noProof/>
              </w:rPr>
              <w:t>7 432 662,52 €</w:t>
            </w:r>
            <w:r>
              <w:rPr>
                <w:b/>
                <w:noProof/>
              </w:rPr>
              <w:t xml:space="preserve"> (zdroj EÚ)</w:t>
            </w:r>
          </w:p>
          <w:p w14:paraId="4DBDD9ED" w14:textId="14E62532" w:rsidR="00A815C7" w:rsidRPr="00CC05FE" w:rsidRDefault="00A815C7" w:rsidP="00A815C7">
            <w:pPr>
              <w:spacing w:before="0" w:after="0"/>
              <w:rPr>
                <w:lang w:val="en-GB"/>
              </w:rPr>
            </w:pPr>
            <w:r>
              <w:t xml:space="preserve">PO4 prispieva k </w:t>
            </w:r>
            <w:r w:rsidRPr="000C51D6">
              <w:rPr>
                <w:lang w:val="en-GB"/>
              </w:rPr>
              <w:t xml:space="preserve">nápĺňaniu cielou týkajúcich sa zmeny klímy prostredníctvom </w:t>
            </w:r>
            <w:r>
              <w:rPr>
                <w:lang w:val="en-GB"/>
              </w:rPr>
              <w:t>12</w:t>
            </w:r>
            <w:r w:rsidRPr="000C51D6">
              <w:rPr>
                <w:lang w:val="en-GB"/>
              </w:rPr>
              <w:t xml:space="preserve"> operácií vybraných na podporu v rámci oblastí intervencie </w:t>
            </w:r>
            <w:r w:rsidRPr="00D85FE0">
              <w:rPr>
                <w:lang w:val="en-GB"/>
              </w:rPr>
              <w:t>041</w:t>
            </w:r>
            <w:r>
              <w:rPr>
                <w:lang w:val="en-GB"/>
              </w:rPr>
              <w:t xml:space="preserve">. V prípade ak by boli zohľadnené len zazmluvnené projekty (3 projekty k 31.12.2018) výška príspevku by bola v hodnote </w:t>
            </w:r>
            <w:r>
              <w:rPr>
                <w:b/>
                <w:lang w:val="en-GB"/>
              </w:rPr>
              <w:t>119 892,40</w:t>
            </w:r>
            <w:r w:rsidRPr="006A5300">
              <w:rPr>
                <w:b/>
                <w:lang w:val="en-GB"/>
              </w:rPr>
              <w:t xml:space="preserve"> €</w:t>
            </w:r>
            <w:r w:rsidR="00DE72E3">
              <w:rPr>
                <w:b/>
                <w:lang w:val="en-GB"/>
              </w:rPr>
              <w:t xml:space="preserve"> (EÚ+ŠR).</w:t>
            </w:r>
          </w:p>
          <w:p w14:paraId="50775B58" w14:textId="77777777" w:rsidR="006A5300" w:rsidRDefault="006A5300" w:rsidP="006A5300">
            <w:pPr>
              <w:pStyle w:val="Text1"/>
              <w:spacing w:before="0" w:after="0"/>
              <w:ind w:left="0"/>
              <w:rPr>
                <w:b/>
              </w:rPr>
            </w:pPr>
          </w:p>
          <w:p w14:paraId="7139C63F" w14:textId="243A25A8" w:rsidR="006A5300" w:rsidRDefault="006A5300" w:rsidP="006A5300">
            <w:pPr>
              <w:pStyle w:val="Text1"/>
              <w:spacing w:before="0" w:after="0"/>
              <w:ind w:left="0"/>
              <w:rPr>
                <w:b/>
              </w:rPr>
            </w:pPr>
            <w:r w:rsidRPr="0098051E">
              <w:rPr>
                <w:b/>
              </w:rPr>
              <w:t>PO</w:t>
            </w:r>
            <w:r>
              <w:rPr>
                <w:b/>
              </w:rPr>
              <w:t>5</w:t>
            </w:r>
            <w:r w:rsidRPr="0098051E">
              <w:rPr>
                <w:b/>
              </w:rPr>
              <w:t xml:space="preserve"> – </w:t>
            </w:r>
            <w:r w:rsidR="00DC1769">
              <w:rPr>
                <w:b/>
              </w:rPr>
              <w:t xml:space="preserve">očakávaný </w:t>
            </w:r>
            <w:r w:rsidR="00DC1769" w:rsidRPr="0098051E">
              <w:rPr>
                <w:b/>
              </w:rPr>
              <w:t xml:space="preserve">príspevok </w:t>
            </w:r>
            <w:r>
              <w:rPr>
                <w:b/>
              </w:rPr>
              <w:t xml:space="preserve">= </w:t>
            </w:r>
            <w:r w:rsidR="00CC05FE">
              <w:rPr>
                <w:b/>
              </w:rPr>
              <w:t>144 209 641,54</w:t>
            </w:r>
            <w:r w:rsidRPr="0098051E">
              <w:rPr>
                <w:b/>
              </w:rPr>
              <w:t xml:space="preserve"> €</w:t>
            </w:r>
            <w:r>
              <w:rPr>
                <w:b/>
              </w:rPr>
              <w:t xml:space="preserve"> (</w:t>
            </w:r>
            <w:r w:rsidR="00CC05FE">
              <w:rPr>
                <w:b/>
              </w:rPr>
              <w:t>360 524 103,85</w:t>
            </w:r>
            <w:r>
              <w:rPr>
                <w:b/>
              </w:rPr>
              <w:t xml:space="preserve"> € * 0,40)</w:t>
            </w:r>
          </w:p>
          <w:p w14:paraId="03E76420" w14:textId="7E0DE9CB" w:rsidR="00FE11A2" w:rsidRPr="00FE11A2" w:rsidRDefault="00FE11A2" w:rsidP="006A5300">
            <w:pPr>
              <w:pStyle w:val="Text1"/>
              <w:spacing w:before="0" w:after="0"/>
              <w:ind w:left="0"/>
              <w:rPr>
                <w:b/>
              </w:rPr>
            </w:pPr>
            <w:r>
              <w:rPr>
                <w:b/>
                <w:noProof/>
              </w:rPr>
              <w:t xml:space="preserve">                                      </w:t>
            </w:r>
            <w:r w:rsidR="00DC1769">
              <w:rPr>
                <w:b/>
                <w:noProof/>
              </w:rPr>
              <w:t xml:space="preserve">              </w:t>
            </w:r>
            <w:r w:rsidRPr="00FE11A2">
              <w:rPr>
                <w:b/>
                <w:noProof/>
              </w:rPr>
              <w:t>122 578 194,98 €</w:t>
            </w:r>
            <w:r>
              <w:rPr>
                <w:b/>
                <w:noProof/>
              </w:rPr>
              <w:t xml:space="preserve"> (zdroj EÚ)</w:t>
            </w:r>
          </w:p>
          <w:p w14:paraId="7644D128" w14:textId="4D800925" w:rsidR="008A2034" w:rsidRPr="00CC05FE" w:rsidRDefault="008A2034" w:rsidP="008A2034">
            <w:pPr>
              <w:spacing w:before="0" w:after="0"/>
              <w:rPr>
                <w:lang w:val="en-GB"/>
              </w:rPr>
            </w:pPr>
            <w:r>
              <w:t xml:space="preserve">PO5 prispieva k </w:t>
            </w:r>
            <w:r w:rsidRPr="000C51D6">
              <w:rPr>
                <w:lang w:val="en-GB"/>
              </w:rPr>
              <w:t xml:space="preserve">nápĺňaniu cielou týkajúcich sa zmeny klímy prostredníctvom </w:t>
            </w:r>
            <w:r>
              <w:rPr>
                <w:lang w:val="en-GB"/>
              </w:rPr>
              <w:t>15</w:t>
            </w:r>
            <w:r w:rsidRPr="000C51D6">
              <w:rPr>
                <w:lang w:val="en-GB"/>
              </w:rPr>
              <w:t xml:space="preserve"> operácií vybraných na podporu v rámci oblastí intervencie </w:t>
            </w:r>
            <w:r w:rsidRPr="00F84473">
              <w:rPr>
                <w:lang w:val="en-GB"/>
              </w:rPr>
              <w:t>024</w:t>
            </w:r>
            <w:r>
              <w:rPr>
                <w:lang w:val="en-GB"/>
              </w:rPr>
              <w:t xml:space="preserve">, </w:t>
            </w:r>
            <w:r w:rsidRPr="00D85FE0">
              <w:rPr>
                <w:lang w:val="en-GB"/>
              </w:rPr>
              <w:t xml:space="preserve">025 </w:t>
            </w:r>
            <w:r>
              <w:rPr>
                <w:lang w:val="en-GB"/>
              </w:rPr>
              <w:t xml:space="preserve">a </w:t>
            </w:r>
            <w:r w:rsidRPr="00D85FE0">
              <w:rPr>
                <w:lang w:val="en-GB"/>
              </w:rPr>
              <w:t>026</w:t>
            </w:r>
            <w:r>
              <w:rPr>
                <w:lang w:val="en-GB"/>
              </w:rPr>
              <w:t xml:space="preserve">. V prípade ak by boli zohľadnené len zazmluvnené projekty (1 projekt k 31.12.2018) výška príspevku by bola v hodnote </w:t>
            </w:r>
            <w:r>
              <w:rPr>
                <w:b/>
                <w:lang w:val="en-GB"/>
              </w:rPr>
              <w:t>768 096</w:t>
            </w:r>
            <w:r w:rsidRPr="006A5300">
              <w:rPr>
                <w:b/>
                <w:lang w:val="en-GB"/>
              </w:rPr>
              <w:t xml:space="preserve"> €</w:t>
            </w:r>
            <w:r w:rsidR="00DE72E3">
              <w:rPr>
                <w:b/>
                <w:lang w:val="en-GB"/>
              </w:rPr>
              <w:t xml:space="preserve"> (EÚ+ŠR).</w:t>
            </w:r>
          </w:p>
          <w:p w14:paraId="75956FB2" w14:textId="77777777" w:rsidR="00FE11A2" w:rsidRDefault="00FE11A2" w:rsidP="00FE11A2">
            <w:pPr>
              <w:spacing w:before="0" w:after="0"/>
            </w:pPr>
          </w:p>
          <w:p w14:paraId="065B32D1" w14:textId="77777777" w:rsidR="00C0499A" w:rsidRDefault="008A2034" w:rsidP="00C0499A">
            <w:pPr>
              <w:spacing w:before="0" w:after="240"/>
              <w:rPr>
                <w:b/>
                <w:noProof/>
              </w:rPr>
            </w:pPr>
            <w:r>
              <w:t>Podľa očakávania bol najväčší príspevok</w:t>
            </w:r>
            <w:r w:rsidR="00300422">
              <w:t xml:space="preserve"> v hodnote</w:t>
            </w:r>
            <w:r>
              <w:t xml:space="preserve"> </w:t>
            </w:r>
            <w:r w:rsidR="00300422" w:rsidRPr="00DE72E3">
              <w:rPr>
                <w:b/>
                <w:noProof/>
              </w:rPr>
              <w:t>349 397 767,68</w:t>
            </w:r>
            <w:r w:rsidR="00300422">
              <w:rPr>
                <w:b/>
                <w:noProof/>
              </w:rPr>
              <w:t xml:space="preserve"> € (zdroj EÚ) </w:t>
            </w:r>
            <w:r>
              <w:t>vyčíslený v rámci PO1</w:t>
            </w:r>
            <w:r w:rsidR="00DE72E3">
              <w:t xml:space="preserve">, kde sa realizujú a v budúcnosti plánujú realizovať najväčšie projekty v rámci </w:t>
            </w:r>
            <w:r w:rsidR="00300422">
              <w:t>intervencií do oblasti železníc</w:t>
            </w:r>
            <w:r w:rsidR="00F44F2A">
              <w:t xml:space="preserve"> (modernizácia </w:t>
            </w:r>
            <w:r w:rsidR="00F44F2A" w:rsidRPr="00F44F2A">
              <w:rPr>
                <w:b/>
              </w:rPr>
              <w:t>25 km železničných tratí</w:t>
            </w:r>
            <w:r w:rsidR="00F44F2A">
              <w:t xml:space="preserve"> a nákup </w:t>
            </w:r>
            <w:r w:rsidR="00F44F2A">
              <w:rPr>
                <w:b/>
              </w:rPr>
              <w:t>46 nových vlakových súprav</w:t>
            </w:r>
            <w:r w:rsidR="00F44F2A">
              <w:t xml:space="preserve">) </w:t>
            </w:r>
            <w:r w:rsidR="00300422">
              <w:t>. Ďalšiu oblasť s najväčším príspevkom predstavujú realizované a plánované intervencie v</w:t>
            </w:r>
            <w:r w:rsidR="00F44F2A">
              <w:t> </w:t>
            </w:r>
            <w:r w:rsidR="00300422">
              <w:t>PO</w:t>
            </w:r>
            <w:r w:rsidR="00F44F2A">
              <w:t xml:space="preserve">3. Intervencie do budovania a podpory čistej mestskej dopravnej infraštruktúry s príspevkom 130 179 701,23 € a do inej železničnej infraštruktúry (záchytné parkoviská, terminály integrovanej osobnej prepravy) s príspevkom 32 954 091,32 € tvoria </w:t>
            </w:r>
            <w:r w:rsidR="00C0499A">
              <w:t>spolu podporu</w:t>
            </w:r>
            <w:r w:rsidR="00F44F2A">
              <w:t xml:space="preserve"> k cielom na zmenu klímy za PO3 v hodnote  </w:t>
            </w:r>
            <w:r w:rsidR="00F44F2A" w:rsidRPr="00DE72E3">
              <w:rPr>
                <w:b/>
                <w:noProof/>
              </w:rPr>
              <w:t>163 133 792,55</w:t>
            </w:r>
            <w:r w:rsidR="00F44F2A">
              <w:rPr>
                <w:b/>
                <w:noProof/>
              </w:rPr>
              <w:t xml:space="preserve"> € (zdroj EÚ).</w:t>
            </w:r>
            <w:r w:rsidR="00C0499A">
              <w:rPr>
                <w:b/>
                <w:noProof/>
              </w:rPr>
              <w:t xml:space="preserve"> </w:t>
            </w:r>
          </w:p>
          <w:p w14:paraId="7BEE9A00" w14:textId="73B93D7C" w:rsidR="008A2034" w:rsidRPr="00C0499A" w:rsidRDefault="00C0499A" w:rsidP="00C0499A">
            <w:pPr>
              <w:spacing w:before="0" w:after="240"/>
            </w:pPr>
            <w:r>
              <w:rPr>
                <w:noProof/>
              </w:rPr>
              <w:t>Príspevky vyčíslené v rámci PO4 a PO5 sú len veľmi orientačné nakoľko reálna implementácia oboch osí výrazne zaostáva za plánovanými hodnotami (reálnejší obraz poskytujú údaje vyčíslené zo zazmluvnených projektov).</w:t>
            </w:r>
          </w:p>
        </w:tc>
      </w:tr>
    </w:tbl>
    <w:p w14:paraId="36838155" w14:textId="77777777" w:rsidR="008C5CFA" w:rsidRPr="001D7775" w:rsidRDefault="008C5CFA" w:rsidP="00300A01">
      <w:pPr>
        <w:spacing w:before="0" w:after="0"/>
      </w:pPr>
    </w:p>
    <w:p w14:paraId="6E057C55"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52" w:name="_Toc256000207"/>
      <w:bookmarkStart w:id="153" w:name="_Toc256000157"/>
      <w:bookmarkStart w:id="154" w:name="_Toc256000093"/>
      <w:bookmarkStart w:id="155" w:name="_Toc256000029"/>
      <w:r w:rsidRPr="001D7775">
        <w:rPr>
          <w:noProof/>
        </w:rPr>
        <w:t>Úloha partnerov pri vykonávaní programu</w:t>
      </w:r>
      <w:bookmarkStart w:id="156" w:name="_Toc516049792"/>
      <w:bookmarkEnd w:id="152"/>
      <w:bookmarkEnd w:id="153"/>
      <w:bookmarkEnd w:id="154"/>
      <w:bookmarkEnd w:id="155"/>
      <w:bookmarkEnd w:id="156"/>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3674D1D8" w14:textId="77777777" w:rsidTr="0047688D">
        <w:tc>
          <w:tcPr>
            <w:tcW w:w="0" w:type="auto"/>
            <w:shd w:val="clear" w:color="auto" w:fill="auto"/>
          </w:tcPr>
          <w:p w14:paraId="41571C3C" w14:textId="4400DFBF" w:rsidR="00544DBF" w:rsidRDefault="00544DBF" w:rsidP="00544DBF">
            <w:pPr>
              <w:pStyle w:val="Text1"/>
              <w:spacing w:before="0" w:after="0"/>
              <w:ind w:left="0"/>
            </w:pPr>
            <w:r w:rsidRPr="00544DBF">
              <w:t xml:space="preserve">Účasť partnerov na implementácii </w:t>
            </w:r>
            <w:r w:rsidR="00A75D75">
              <w:t>OPII</w:t>
            </w:r>
            <w:r w:rsidRPr="00544DBF">
              <w:t xml:space="preserve"> je zabezpečená prítomnosťou na rokovaniach Monitorovacieho výboru (MV) a Riadiacich výborov (RV) vo forme člens</w:t>
            </w:r>
            <w:r>
              <w:t>tva alebo štatútom pozorovateľa.</w:t>
            </w:r>
          </w:p>
          <w:p w14:paraId="17305656" w14:textId="77777777" w:rsidR="00544DBF" w:rsidRPr="00544DBF" w:rsidRDefault="00544DBF" w:rsidP="00544DBF">
            <w:pPr>
              <w:spacing w:before="240" w:after="0"/>
              <w:jc w:val="left"/>
              <w:rPr>
                <w:lang w:val="en-GB"/>
              </w:rPr>
            </w:pPr>
            <w:r w:rsidRPr="00544DBF">
              <w:rPr>
                <w:b/>
                <w:bCs/>
                <w:u w:val="single"/>
                <w:lang w:val="en-GB"/>
              </w:rPr>
              <w:t>MV pre OPII</w:t>
            </w:r>
          </w:p>
          <w:p w14:paraId="521D3AFE" w14:textId="0DCCA3A8" w:rsidR="00544DBF" w:rsidRPr="00544DBF" w:rsidRDefault="00544DBF" w:rsidP="00544DBF">
            <w:pPr>
              <w:spacing w:before="240" w:after="0"/>
              <w:jc w:val="left"/>
              <w:rPr>
                <w:lang w:val="en-GB"/>
              </w:rPr>
            </w:pPr>
            <w:r>
              <w:rPr>
                <w:b/>
                <w:bCs/>
                <w:lang w:val="en-GB"/>
              </w:rPr>
              <w:t>8.</w:t>
            </w:r>
            <w:r w:rsidRPr="00544DBF">
              <w:rPr>
                <w:b/>
                <w:bCs/>
                <w:lang w:val="en-GB"/>
              </w:rPr>
              <w:t xml:space="preserve"> </w:t>
            </w:r>
            <w:r w:rsidR="00AA0B5B">
              <w:rPr>
                <w:b/>
                <w:bCs/>
                <w:lang w:val="en-GB"/>
              </w:rPr>
              <w:t>rokovanie</w:t>
            </w:r>
            <w:r w:rsidR="00AA0B5B" w:rsidRPr="00544DBF">
              <w:rPr>
                <w:b/>
                <w:bCs/>
                <w:lang w:val="en-GB"/>
              </w:rPr>
              <w:t xml:space="preserve"> </w:t>
            </w:r>
            <w:r w:rsidRPr="00544DBF">
              <w:rPr>
                <w:b/>
                <w:bCs/>
                <w:lang w:val="en-GB"/>
              </w:rPr>
              <w:t>MV OPII (</w:t>
            </w:r>
            <w:r>
              <w:rPr>
                <w:b/>
                <w:bCs/>
                <w:lang w:val="en-GB"/>
              </w:rPr>
              <w:t>4.5.2018</w:t>
            </w:r>
            <w:r w:rsidRPr="00544DBF">
              <w:rPr>
                <w:b/>
                <w:bCs/>
                <w:lang w:val="en-GB"/>
              </w:rPr>
              <w:t>)</w:t>
            </w:r>
          </w:p>
          <w:p w14:paraId="2792743E" w14:textId="0F875A34" w:rsidR="00544DBF" w:rsidRDefault="00A75D75" w:rsidP="007966F5">
            <w:pPr>
              <w:spacing w:before="0" w:after="240"/>
            </w:pPr>
            <w:r>
              <w:t>Predmetom rokovania bola</w:t>
            </w:r>
            <w:r w:rsidR="00544DBF">
              <w:t xml:space="preserve"> </w:t>
            </w:r>
            <w:r>
              <w:t xml:space="preserve">obhliadka </w:t>
            </w:r>
            <w:r w:rsidR="00544DBF">
              <w:t>budúcej električkovej trate v Petržalke v časti Bosákovej ulice a Janíkov dvor</w:t>
            </w:r>
            <w:r>
              <w:t xml:space="preserve"> a</w:t>
            </w:r>
            <w:r w:rsidR="00544DBF">
              <w:t xml:space="preserve"> </w:t>
            </w:r>
            <w:r>
              <w:t xml:space="preserve">schvalovanie </w:t>
            </w:r>
            <w:r w:rsidR="00E12CE1">
              <w:t>VS</w:t>
            </w:r>
            <w:r w:rsidR="00544DBF">
              <w:t xml:space="preserve"> OPII za rok 2017 a Hodnotiacich kritérií OPII PO 7 pre dopytovo orientované projekty. </w:t>
            </w:r>
          </w:p>
          <w:p w14:paraId="5F136A91" w14:textId="5CE6BA37" w:rsidR="00544DBF" w:rsidRDefault="00544DBF" w:rsidP="007966F5">
            <w:pPr>
              <w:spacing w:before="0" w:after="0"/>
              <w:jc w:val="left"/>
              <w:rPr>
                <w:b/>
                <w:bCs/>
                <w:lang w:val="en-GB"/>
              </w:rPr>
            </w:pPr>
            <w:r>
              <w:rPr>
                <w:b/>
                <w:bCs/>
                <w:lang w:val="en-GB"/>
              </w:rPr>
              <w:t>9</w:t>
            </w:r>
            <w:r w:rsidRPr="00544DBF">
              <w:rPr>
                <w:b/>
                <w:bCs/>
                <w:lang w:val="en-GB"/>
              </w:rPr>
              <w:t xml:space="preserve">. </w:t>
            </w:r>
            <w:r w:rsidR="00AA0B5B">
              <w:rPr>
                <w:b/>
                <w:bCs/>
                <w:lang w:val="en-GB"/>
              </w:rPr>
              <w:t>rokovanie</w:t>
            </w:r>
            <w:r w:rsidR="00AA0B5B" w:rsidRPr="00544DBF">
              <w:rPr>
                <w:b/>
                <w:bCs/>
                <w:lang w:val="en-GB"/>
              </w:rPr>
              <w:t xml:space="preserve"> </w:t>
            </w:r>
            <w:r w:rsidRPr="00544DBF">
              <w:rPr>
                <w:b/>
                <w:bCs/>
                <w:lang w:val="en-GB"/>
              </w:rPr>
              <w:t>MV OPII (</w:t>
            </w:r>
            <w:r w:rsidR="008C74EF">
              <w:rPr>
                <w:b/>
                <w:bCs/>
                <w:lang w:val="en-GB"/>
              </w:rPr>
              <w:t>19.</w:t>
            </w:r>
            <w:r w:rsidR="00A75D75">
              <w:rPr>
                <w:b/>
                <w:bCs/>
                <w:lang w:val="en-GB"/>
              </w:rPr>
              <w:t>-</w:t>
            </w:r>
            <w:r w:rsidR="008C74EF">
              <w:rPr>
                <w:b/>
                <w:bCs/>
                <w:lang w:val="en-GB"/>
              </w:rPr>
              <w:t>20.11</w:t>
            </w:r>
            <w:r w:rsidRPr="00544DBF">
              <w:rPr>
                <w:b/>
                <w:bCs/>
                <w:lang w:val="en-GB"/>
              </w:rPr>
              <w:t>.201</w:t>
            </w:r>
            <w:r w:rsidR="008C74EF">
              <w:rPr>
                <w:b/>
                <w:bCs/>
                <w:lang w:val="en-GB"/>
              </w:rPr>
              <w:t>8</w:t>
            </w:r>
            <w:r w:rsidRPr="00544DBF">
              <w:rPr>
                <w:b/>
                <w:bCs/>
                <w:lang w:val="en-GB"/>
              </w:rPr>
              <w:t xml:space="preserve">) </w:t>
            </w:r>
          </w:p>
          <w:p w14:paraId="27E30BF1" w14:textId="050D4D57" w:rsidR="00544DBF" w:rsidRDefault="00A75D75" w:rsidP="008C74EF">
            <w:pPr>
              <w:spacing w:before="0" w:after="240"/>
              <w:jc w:val="left"/>
            </w:pPr>
            <w:r>
              <w:t>Predmetom rokovania</w:t>
            </w:r>
            <w:r w:rsidR="00544DBF">
              <w:t xml:space="preserve"> bola obhliadka stavby D1 Budimír – Bidovce a  prehliadka zmodernizovaných električkových tratí v Košiciach. </w:t>
            </w:r>
            <w:r>
              <w:t>Č</w:t>
            </w:r>
            <w:r w:rsidR="00544DBF">
              <w:t>lenovia MV OPII schválili Plán hodnotenia OPII.</w:t>
            </w:r>
          </w:p>
          <w:p w14:paraId="3A73E13E" w14:textId="6A5CAF56" w:rsidR="008C74EF" w:rsidRPr="008C74EF" w:rsidRDefault="008C74EF" w:rsidP="007966F5">
            <w:pPr>
              <w:spacing w:before="0" w:after="0"/>
              <w:jc w:val="left"/>
              <w:rPr>
                <w:lang w:val="en-GB"/>
              </w:rPr>
            </w:pPr>
            <w:r>
              <w:rPr>
                <w:b/>
                <w:bCs/>
                <w:lang w:val="en-GB"/>
              </w:rPr>
              <w:t>9</w:t>
            </w:r>
            <w:r w:rsidRPr="008C74EF">
              <w:rPr>
                <w:b/>
                <w:bCs/>
                <w:lang w:val="en-GB"/>
              </w:rPr>
              <w:t xml:space="preserve">. </w:t>
            </w:r>
            <w:r w:rsidR="00AA0B5B">
              <w:rPr>
                <w:b/>
                <w:bCs/>
                <w:lang w:val="en-GB"/>
              </w:rPr>
              <w:t>r</w:t>
            </w:r>
            <w:r w:rsidRPr="008C74EF">
              <w:rPr>
                <w:b/>
                <w:bCs/>
                <w:lang w:val="en-GB"/>
              </w:rPr>
              <w:t>okovanie MV per rollam (</w:t>
            </w:r>
            <w:r>
              <w:rPr>
                <w:b/>
                <w:bCs/>
                <w:lang w:val="en-GB"/>
              </w:rPr>
              <w:t>28.2.</w:t>
            </w:r>
            <w:r w:rsidRPr="008C74EF">
              <w:rPr>
                <w:b/>
                <w:bCs/>
                <w:lang w:val="en-GB"/>
              </w:rPr>
              <w:t>-</w:t>
            </w:r>
            <w:r>
              <w:rPr>
                <w:b/>
                <w:bCs/>
                <w:lang w:val="en-GB"/>
              </w:rPr>
              <w:t>1</w:t>
            </w:r>
            <w:r w:rsidRPr="008C74EF">
              <w:rPr>
                <w:b/>
                <w:bCs/>
                <w:lang w:val="en-GB"/>
              </w:rPr>
              <w:t>3.</w:t>
            </w:r>
            <w:r>
              <w:rPr>
                <w:b/>
                <w:bCs/>
                <w:lang w:val="en-GB"/>
              </w:rPr>
              <w:t>3</w:t>
            </w:r>
            <w:r w:rsidRPr="008C74EF">
              <w:rPr>
                <w:b/>
                <w:bCs/>
                <w:lang w:val="en-GB"/>
              </w:rPr>
              <w:t>.201</w:t>
            </w:r>
            <w:r>
              <w:rPr>
                <w:b/>
                <w:bCs/>
                <w:lang w:val="en-GB"/>
              </w:rPr>
              <w:t>8</w:t>
            </w:r>
            <w:r w:rsidR="0071519E">
              <w:rPr>
                <w:b/>
                <w:bCs/>
                <w:lang w:val="en-GB"/>
              </w:rPr>
              <w:t>)</w:t>
            </w:r>
            <w:r w:rsidRPr="008C74EF">
              <w:rPr>
                <w:b/>
                <w:bCs/>
                <w:lang w:val="en-GB"/>
              </w:rPr>
              <w:t xml:space="preserve"> </w:t>
            </w:r>
          </w:p>
          <w:p w14:paraId="0A94E749" w14:textId="486D2F8B" w:rsidR="008C74EF" w:rsidRPr="008C74EF" w:rsidRDefault="008C74EF" w:rsidP="0071519E">
            <w:pPr>
              <w:spacing w:before="0" w:after="240"/>
              <w:jc w:val="left"/>
            </w:pPr>
            <w:r w:rsidRPr="008C74EF">
              <w:t xml:space="preserve">Na rokovaní </w:t>
            </w:r>
            <w:r w:rsidR="0071519E" w:rsidRPr="0071519E">
              <w:t>bol schválený document “Implementácia projektov Prioritnej osi 5 OPII, na ktoré sa vzťahuje článok 70(2) Nariadenia Európskeho Parlamentu a Rady (EÚ) č. 1303/2013 zo 17. decembra 2013”</w:t>
            </w:r>
            <w:r w:rsidR="0071519E">
              <w:t>.</w:t>
            </w:r>
          </w:p>
          <w:p w14:paraId="7011B74F" w14:textId="00BF60F2" w:rsidR="00CD4759" w:rsidRDefault="00CD4759" w:rsidP="007966F5">
            <w:pPr>
              <w:spacing w:before="0" w:after="0"/>
              <w:jc w:val="left"/>
              <w:rPr>
                <w:b/>
                <w:bCs/>
                <w:lang w:val="en-GB"/>
              </w:rPr>
            </w:pPr>
            <w:r>
              <w:rPr>
                <w:b/>
                <w:bCs/>
                <w:lang w:val="en-GB"/>
              </w:rPr>
              <w:t>10</w:t>
            </w:r>
            <w:r w:rsidRPr="008C74EF">
              <w:rPr>
                <w:b/>
                <w:bCs/>
                <w:lang w:val="en-GB"/>
              </w:rPr>
              <w:t xml:space="preserve">. </w:t>
            </w:r>
            <w:r w:rsidR="00AA0B5B">
              <w:rPr>
                <w:b/>
                <w:bCs/>
                <w:lang w:val="en-GB"/>
              </w:rPr>
              <w:t>r</w:t>
            </w:r>
            <w:r w:rsidRPr="008C74EF">
              <w:rPr>
                <w:b/>
                <w:bCs/>
                <w:lang w:val="en-GB"/>
              </w:rPr>
              <w:t>okovanie MV per rollam (</w:t>
            </w:r>
            <w:r>
              <w:rPr>
                <w:b/>
                <w:bCs/>
                <w:lang w:val="en-GB"/>
              </w:rPr>
              <w:t>20.</w:t>
            </w:r>
            <w:r w:rsidRPr="008C74EF">
              <w:rPr>
                <w:b/>
                <w:bCs/>
                <w:lang w:val="en-GB"/>
              </w:rPr>
              <w:t>-</w:t>
            </w:r>
            <w:r>
              <w:rPr>
                <w:b/>
                <w:bCs/>
                <w:lang w:val="en-GB"/>
              </w:rPr>
              <w:t>20.7</w:t>
            </w:r>
            <w:r w:rsidRPr="008C74EF">
              <w:rPr>
                <w:b/>
                <w:bCs/>
                <w:lang w:val="en-GB"/>
              </w:rPr>
              <w:t>.201</w:t>
            </w:r>
            <w:r>
              <w:rPr>
                <w:b/>
                <w:bCs/>
                <w:lang w:val="en-GB"/>
              </w:rPr>
              <w:t>8)</w:t>
            </w:r>
            <w:r w:rsidRPr="008C74EF">
              <w:rPr>
                <w:b/>
                <w:bCs/>
                <w:lang w:val="en-GB"/>
              </w:rPr>
              <w:t xml:space="preserve"> </w:t>
            </w:r>
          </w:p>
          <w:p w14:paraId="1B5CE020" w14:textId="13D564E3" w:rsidR="00CD4759" w:rsidRDefault="00CD4759" w:rsidP="00CD4759">
            <w:pPr>
              <w:spacing w:before="0" w:after="240"/>
              <w:jc w:val="left"/>
            </w:pPr>
            <w:r w:rsidRPr="00CD4759">
              <w:t>Na rokovaní bol schválený dodatok č. 4 k Štatútu MV OPII a dodatok č. 3 k Rokovaciemu poriadku MV OPII.</w:t>
            </w:r>
          </w:p>
          <w:p w14:paraId="127C8D39" w14:textId="0FF23915" w:rsidR="007966F5" w:rsidRDefault="007966F5" w:rsidP="007966F5">
            <w:pPr>
              <w:spacing w:before="0" w:after="0"/>
              <w:jc w:val="left"/>
              <w:rPr>
                <w:b/>
              </w:rPr>
            </w:pPr>
            <w:r>
              <w:rPr>
                <w:b/>
              </w:rPr>
              <w:t xml:space="preserve">11. </w:t>
            </w:r>
            <w:r w:rsidR="00AA0B5B">
              <w:rPr>
                <w:b/>
              </w:rPr>
              <w:t>r</w:t>
            </w:r>
            <w:r>
              <w:rPr>
                <w:b/>
              </w:rPr>
              <w:t>okovanie MV per rollam (11.</w:t>
            </w:r>
            <w:r w:rsidR="00A75D75">
              <w:rPr>
                <w:b/>
              </w:rPr>
              <w:t>-</w:t>
            </w:r>
            <w:r>
              <w:rPr>
                <w:b/>
              </w:rPr>
              <w:t>18.9.2019)</w:t>
            </w:r>
          </w:p>
          <w:p w14:paraId="5FB2BBEE" w14:textId="77777777" w:rsidR="00E62BB0" w:rsidRDefault="007966F5" w:rsidP="00E62BB0">
            <w:pPr>
              <w:spacing w:before="0" w:after="0"/>
              <w:jc w:val="left"/>
            </w:pPr>
            <w:r>
              <w:t>Na rokovaní bol schválený dodatok č. 6 k Štatútu a rokovaciemu poriadku Riadiaceho výboru PO7.</w:t>
            </w:r>
          </w:p>
          <w:p w14:paraId="1CF19716" w14:textId="66E08AC0" w:rsidR="00BD6B3E" w:rsidRDefault="00680F6F" w:rsidP="00E62BB0">
            <w:pPr>
              <w:spacing w:before="0" w:after="240"/>
              <w:jc w:val="left"/>
            </w:pPr>
            <w:hyperlink r:id="rId79" w:history="1">
              <w:r w:rsidR="00632F5F">
                <w:rPr>
                  <w:rStyle w:val="Hypertextovprepojenie"/>
                </w:rPr>
                <w:t>Záznamy z rokovaní</w:t>
              </w:r>
            </w:hyperlink>
          </w:p>
          <w:p w14:paraId="2EC8905C" w14:textId="4C15D9FD" w:rsidR="000B4D51" w:rsidRPr="000B4D51" w:rsidRDefault="00531F04" w:rsidP="00BD6B3E">
            <w:pPr>
              <w:spacing w:before="240"/>
              <w:jc w:val="left"/>
              <w:rPr>
                <w:lang w:val="en-GB"/>
              </w:rPr>
            </w:pPr>
            <w:r>
              <w:rPr>
                <w:b/>
                <w:bCs/>
                <w:u w:val="single"/>
                <w:lang w:val="en-GB"/>
              </w:rPr>
              <w:t>RV pre PO1-</w:t>
            </w:r>
            <w:r w:rsidR="000B4D51" w:rsidRPr="000B4D51">
              <w:rPr>
                <w:b/>
                <w:bCs/>
                <w:u w:val="single"/>
                <w:lang w:val="en-GB"/>
              </w:rPr>
              <w:t>6 OPII</w:t>
            </w:r>
          </w:p>
          <w:p w14:paraId="1A9ADF2C" w14:textId="64517587" w:rsidR="00BD6B3E" w:rsidRDefault="00BD6B3E" w:rsidP="00BD6B3E">
            <w:pPr>
              <w:spacing w:after="0"/>
              <w:jc w:val="left"/>
              <w:rPr>
                <w:b/>
                <w:bCs/>
                <w:lang w:val="en-GB"/>
              </w:rPr>
            </w:pPr>
            <w:r>
              <w:rPr>
                <w:b/>
                <w:bCs/>
                <w:lang w:val="en-GB"/>
              </w:rPr>
              <w:t>11</w:t>
            </w:r>
            <w:r w:rsidRPr="00BD6B3E">
              <w:rPr>
                <w:b/>
                <w:bCs/>
                <w:lang w:val="en-GB"/>
              </w:rPr>
              <w:t>. zasadnutie RV pre PO1-6 (</w:t>
            </w:r>
            <w:r>
              <w:rPr>
                <w:b/>
                <w:bCs/>
                <w:lang w:val="en-GB"/>
              </w:rPr>
              <w:t>2</w:t>
            </w:r>
            <w:r w:rsidRPr="00BD6B3E">
              <w:rPr>
                <w:b/>
                <w:bCs/>
                <w:lang w:val="en-GB"/>
              </w:rPr>
              <w:t>.5.201</w:t>
            </w:r>
            <w:r>
              <w:rPr>
                <w:b/>
                <w:bCs/>
                <w:lang w:val="en-GB"/>
              </w:rPr>
              <w:t>8</w:t>
            </w:r>
            <w:r w:rsidRPr="00BD6B3E">
              <w:rPr>
                <w:b/>
                <w:bCs/>
                <w:lang w:val="en-GB"/>
              </w:rPr>
              <w:t>)</w:t>
            </w:r>
          </w:p>
          <w:p w14:paraId="609B72DC" w14:textId="4D60E299" w:rsidR="00AA6F7F" w:rsidRDefault="00BD6B3E" w:rsidP="00AA6F7F">
            <w:pPr>
              <w:spacing w:before="0" w:after="0"/>
              <w:rPr>
                <w:bCs/>
                <w:lang w:val="en-GB"/>
              </w:rPr>
            </w:pPr>
            <w:r>
              <w:rPr>
                <w:bCs/>
                <w:lang w:val="en-GB"/>
              </w:rPr>
              <w:t>Predmetom bolo prerokovanie</w:t>
            </w:r>
            <w:r w:rsidR="005665FD">
              <w:rPr>
                <w:bCs/>
                <w:lang w:val="en-GB"/>
              </w:rPr>
              <w:t xml:space="preserve"> 11</w:t>
            </w:r>
            <w:r>
              <w:rPr>
                <w:bCs/>
                <w:lang w:val="en-GB"/>
              </w:rPr>
              <w:t xml:space="preserve"> zámerov n</w:t>
            </w:r>
            <w:r w:rsidR="00531F04">
              <w:rPr>
                <w:bCs/>
                <w:lang w:val="en-GB"/>
              </w:rPr>
              <w:t>árodných projektov v rámci PO2,</w:t>
            </w:r>
            <w:r>
              <w:rPr>
                <w:bCs/>
                <w:lang w:val="en-GB"/>
              </w:rPr>
              <w:t xml:space="preserve">4 a 6 OPII pre prijímateľov </w:t>
            </w:r>
            <w:r w:rsidR="00632F5F">
              <w:rPr>
                <w:bCs/>
                <w:lang w:val="en-GB"/>
              </w:rPr>
              <w:lastRenderedPageBreak/>
              <w:t>NDS</w:t>
            </w:r>
            <w:r>
              <w:rPr>
                <w:bCs/>
                <w:lang w:val="en-GB"/>
              </w:rPr>
              <w:t>, Verejné prístavy, Slovenský vodohospodársky podnik, Pro Da</w:t>
            </w:r>
            <w:r w:rsidR="00AA6F7F">
              <w:rPr>
                <w:bCs/>
                <w:lang w:val="en-GB"/>
              </w:rPr>
              <w:t xml:space="preserve">nubia a </w:t>
            </w:r>
            <w:r w:rsidR="00632F5F">
              <w:rPr>
                <w:bCs/>
                <w:lang w:val="en-GB"/>
              </w:rPr>
              <w:t>SSC</w:t>
            </w:r>
            <w:r w:rsidR="005665FD">
              <w:rPr>
                <w:bCs/>
                <w:lang w:val="en-GB"/>
              </w:rPr>
              <w:t xml:space="preserve"> s </w:t>
            </w:r>
            <w:r w:rsidR="00AA6F7F">
              <w:rPr>
                <w:bCs/>
                <w:lang w:val="en-GB"/>
              </w:rPr>
              <w:t>opránenými nákladmi 47,4 mil. €. RV taktiež rozhodol o vyradení existujúcich projektov zo zoznamu národných p</w:t>
            </w:r>
            <w:r w:rsidR="00531F04">
              <w:rPr>
                <w:bCs/>
                <w:lang w:val="en-GB"/>
              </w:rPr>
              <w:t>rojektov v rámci PO1,</w:t>
            </w:r>
            <w:r w:rsidR="00AA6F7F">
              <w:rPr>
                <w:bCs/>
                <w:lang w:val="en-GB"/>
              </w:rPr>
              <w:t xml:space="preserve">4 a 6 pre prijímateľov </w:t>
            </w:r>
            <w:r w:rsidR="00632F5F">
              <w:rPr>
                <w:bCs/>
                <w:lang w:val="en-GB"/>
              </w:rPr>
              <w:t>ŽSR</w:t>
            </w:r>
            <w:r w:rsidR="00AA6F7F">
              <w:rPr>
                <w:bCs/>
                <w:lang w:val="en-GB"/>
              </w:rPr>
              <w:t xml:space="preserve">, Verejné prístavy a </w:t>
            </w:r>
            <w:r w:rsidR="00632F5F">
              <w:rPr>
                <w:bCs/>
                <w:lang w:val="en-GB"/>
              </w:rPr>
              <w:t>SSC</w:t>
            </w:r>
            <w:r w:rsidR="00AA6F7F">
              <w:rPr>
                <w:bCs/>
                <w:lang w:val="en-GB"/>
              </w:rPr>
              <w:t>.</w:t>
            </w:r>
            <w:r w:rsidR="00B246FF">
              <w:rPr>
                <w:bCs/>
                <w:lang w:val="en-GB"/>
              </w:rPr>
              <w:t xml:space="preserve"> </w:t>
            </w:r>
            <w:r w:rsidR="005665FD" w:rsidRPr="00172F1A">
              <w:t>RV schválil predložené zámery NP.</w:t>
            </w:r>
          </w:p>
          <w:p w14:paraId="1C26C02E" w14:textId="23CE3AB8" w:rsidR="00BA1292" w:rsidRDefault="00BA1292" w:rsidP="00BA1292">
            <w:pPr>
              <w:spacing w:after="0"/>
              <w:jc w:val="left"/>
              <w:rPr>
                <w:b/>
                <w:bCs/>
                <w:lang w:val="en-GB"/>
              </w:rPr>
            </w:pPr>
            <w:r>
              <w:rPr>
                <w:b/>
                <w:bCs/>
                <w:lang w:val="en-GB"/>
              </w:rPr>
              <w:t>12</w:t>
            </w:r>
            <w:r w:rsidRPr="00BD6B3E">
              <w:rPr>
                <w:b/>
                <w:bCs/>
                <w:lang w:val="en-GB"/>
              </w:rPr>
              <w:t>. zasadnutie RV pre PO1-6 (</w:t>
            </w:r>
            <w:r>
              <w:rPr>
                <w:b/>
                <w:bCs/>
                <w:lang w:val="en-GB"/>
              </w:rPr>
              <w:t>4.7.</w:t>
            </w:r>
            <w:r w:rsidRPr="00BD6B3E">
              <w:rPr>
                <w:b/>
                <w:bCs/>
                <w:lang w:val="en-GB"/>
              </w:rPr>
              <w:t>201</w:t>
            </w:r>
            <w:r>
              <w:rPr>
                <w:b/>
                <w:bCs/>
                <w:lang w:val="en-GB"/>
              </w:rPr>
              <w:t>8</w:t>
            </w:r>
            <w:r w:rsidRPr="00BD6B3E">
              <w:rPr>
                <w:b/>
                <w:bCs/>
                <w:lang w:val="en-GB"/>
              </w:rPr>
              <w:t>)</w:t>
            </w:r>
          </w:p>
          <w:p w14:paraId="7642633D" w14:textId="1318446E" w:rsidR="00BA1292" w:rsidRDefault="00BA1292" w:rsidP="00BA1292">
            <w:pPr>
              <w:spacing w:before="0" w:after="0"/>
              <w:rPr>
                <w:bCs/>
                <w:lang w:val="en-GB"/>
              </w:rPr>
            </w:pPr>
            <w:r>
              <w:rPr>
                <w:bCs/>
                <w:lang w:val="en-GB"/>
              </w:rPr>
              <w:t xml:space="preserve">Predmetom bolo prerokovanie </w:t>
            </w:r>
            <w:r w:rsidR="005665FD">
              <w:rPr>
                <w:bCs/>
                <w:lang w:val="en-GB"/>
              </w:rPr>
              <w:t xml:space="preserve"> 9 </w:t>
            </w:r>
            <w:r>
              <w:rPr>
                <w:bCs/>
                <w:lang w:val="en-GB"/>
              </w:rPr>
              <w:t xml:space="preserve">zámerov národných projektov v rámci PO3, 4 a 6 OPII pre prijímateľov Dopravný podnik Bratislava, mesto Košice, Vodohospodársku výstavbu a </w:t>
            </w:r>
            <w:r w:rsidR="00632F5F">
              <w:rPr>
                <w:bCs/>
                <w:lang w:val="en-GB"/>
              </w:rPr>
              <w:t>SSC</w:t>
            </w:r>
            <w:r>
              <w:rPr>
                <w:bCs/>
                <w:lang w:val="en-GB"/>
              </w:rPr>
              <w:t xml:space="preserve"> s predpokladanými celkovými opránenými nákladmi 12,7 mil. €. </w:t>
            </w:r>
            <w:r w:rsidR="005665FD" w:rsidRPr="00172F1A">
              <w:t>RV schválil predložené zámery NP.</w:t>
            </w:r>
          </w:p>
          <w:p w14:paraId="2B4D6454" w14:textId="77777777" w:rsidR="00BA1292" w:rsidRPr="00BA1292" w:rsidRDefault="00BA1292" w:rsidP="00317733">
            <w:pPr>
              <w:spacing w:before="0" w:after="0"/>
              <w:jc w:val="left"/>
              <w:rPr>
                <w:bCs/>
                <w:lang w:val="en-GB"/>
              </w:rPr>
            </w:pPr>
          </w:p>
          <w:p w14:paraId="469253F6" w14:textId="70CD3082" w:rsidR="00AA6F7F" w:rsidRPr="00B246FF" w:rsidRDefault="00B246FF" w:rsidP="00B246FF">
            <w:pPr>
              <w:spacing w:after="0"/>
              <w:jc w:val="left"/>
              <w:rPr>
                <w:b/>
                <w:bCs/>
                <w:lang w:val="en-GB"/>
              </w:rPr>
            </w:pPr>
            <w:r>
              <w:rPr>
                <w:b/>
                <w:bCs/>
                <w:lang w:val="en-GB"/>
              </w:rPr>
              <w:t>13</w:t>
            </w:r>
            <w:r w:rsidRPr="00BD6B3E">
              <w:rPr>
                <w:b/>
                <w:bCs/>
                <w:lang w:val="en-GB"/>
              </w:rPr>
              <w:t>. zasadnutie RV pre PO1-6 (</w:t>
            </w:r>
            <w:r>
              <w:rPr>
                <w:b/>
                <w:bCs/>
                <w:lang w:val="en-GB"/>
              </w:rPr>
              <w:t>20.9.</w:t>
            </w:r>
            <w:r w:rsidRPr="00BD6B3E">
              <w:rPr>
                <w:b/>
                <w:bCs/>
                <w:lang w:val="en-GB"/>
              </w:rPr>
              <w:t>201</w:t>
            </w:r>
            <w:r>
              <w:rPr>
                <w:b/>
                <w:bCs/>
                <w:lang w:val="en-GB"/>
              </w:rPr>
              <w:t>8</w:t>
            </w:r>
            <w:r w:rsidRPr="00BD6B3E">
              <w:rPr>
                <w:b/>
                <w:bCs/>
                <w:lang w:val="en-GB"/>
              </w:rPr>
              <w:t>)</w:t>
            </w:r>
          </w:p>
          <w:p w14:paraId="3DB38500" w14:textId="723D9CBA" w:rsidR="00B246FF" w:rsidRDefault="00B246FF" w:rsidP="00B246FF">
            <w:pPr>
              <w:spacing w:before="0" w:after="0"/>
              <w:rPr>
                <w:bCs/>
                <w:lang w:val="en-GB"/>
              </w:rPr>
            </w:pPr>
            <w:r>
              <w:rPr>
                <w:bCs/>
                <w:lang w:val="en-GB"/>
              </w:rPr>
              <w:t xml:space="preserve">Predmetom bolo prerokovanie jediného zámeru národného projektu v rámci PO4, pre ktorý je ako prijímateľ určený Pro Danubia. </w:t>
            </w:r>
            <w:r w:rsidR="005665FD" w:rsidRPr="00172F1A">
              <w:t>RV schválil predložen</w:t>
            </w:r>
            <w:r w:rsidR="005665FD">
              <w:t>ý</w:t>
            </w:r>
            <w:r w:rsidR="005665FD" w:rsidRPr="00172F1A">
              <w:t xml:space="preserve"> </w:t>
            </w:r>
            <w:r w:rsidR="005665FD">
              <w:t>zámer</w:t>
            </w:r>
            <w:r w:rsidR="005665FD" w:rsidRPr="00172F1A">
              <w:t xml:space="preserve"> NP.</w:t>
            </w:r>
          </w:p>
          <w:p w14:paraId="0C607539" w14:textId="77777777" w:rsidR="00B246FF" w:rsidRDefault="00B246FF" w:rsidP="00B246FF">
            <w:pPr>
              <w:spacing w:before="0" w:after="0"/>
              <w:rPr>
                <w:bCs/>
                <w:lang w:val="en-GB"/>
              </w:rPr>
            </w:pPr>
          </w:p>
          <w:p w14:paraId="02AA0ADD" w14:textId="1D4435B2" w:rsidR="00B246FF" w:rsidRPr="00B246FF" w:rsidRDefault="00B246FF" w:rsidP="00B246FF">
            <w:pPr>
              <w:spacing w:after="0"/>
              <w:jc w:val="left"/>
              <w:rPr>
                <w:b/>
                <w:bCs/>
                <w:lang w:val="en-GB"/>
              </w:rPr>
            </w:pPr>
            <w:r>
              <w:rPr>
                <w:b/>
                <w:bCs/>
                <w:lang w:val="en-GB"/>
              </w:rPr>
              <w:t>14</w:t>
            </w:r>
            <w:r w:rsidRPr="00BD6B3E">
              <w:rPr>
                <w:b/>
                <w:bCs/>
                <w:lang w:val="en-GB"/>
              </w:rPr>
              <w:t>. zasadnutie RV pre PO1-6 (</w:t>
            </w:r>
            <w:r>
              <w:rPr>
                <w:b/>
                <w:bCs/>
                <w:lang w:val="en-GB"/>
              </w:rPr>
              <w:t>12.12.</w:t>
            </w:r>
            <w:r w:rsidRPr="00BD6B3E">
              <w:rPr>
                <w:b/>
                <w:bCs/>
                <w:lang w:val="en-GB"/>
              </w:rPr>
              <w:t>201</w:t>
            </w:r>
            <w:r>
              <w:rPr>
                <w:b/>
                <w:bCs/>
                <w:lang w:val="en-GB"/>
              </w:rPr>
              <w:t>8</w:t>
            </w:r>
            <w:r w:rsidRPr="00BD6B3E">
              <w:rPr>
                <w:b/>
                <w:bCs/>
                <w:lang w:val="en-GB"/>
              </w:rPr>
              <w:t>)</w:t>
            </w:r>
          </w:p>
          <w:p w14:paraId="7864F3E7" w14:textId="2B1AF8A7" w:rsidR="00B246FF" w:rsidRPr="00B246FF" w:rsidRDefault="00B246FF" w:rsidP="00B246FF">
            <w:pPr>
              <w:spacing w:before="0" w:after="0"/>
              <w:rPr>
                <w:bCs/>
                <w:lang w:val="en-GB"/>
              </w:rPr>
            </w:pPr>
            <w:r>
              <w:rPr>
                <w:bCs/>
                <w:lang w:val="en-GB"/>
              </w:rPr>
              <w:t>Predmetom bolo prerokovanie</w:t>
            </w:r>
            <w:r w:rsidR="005665FD">
              <w:rPr>
                <w:bCs/>
                <w:lang w:val="en-GB"/>
              </w:rPr>
              <w:t xml:space="preserve"> 4</w:t>
            </w:r>
            <w:r>
              <w:rPr>
                <w:bCs/>
                <w:lang w:val="en-GB"/>
              </w:rPr>
              <w:t xml:space="preserve"> zámerov národných projektov v rámci PO5 a 6 OPII pre </w:t>
            </w:r>
            <w:r w:rsidR="00632F5F">
              <w:rPr>
                <w:bCs/>
                <w:lang w:val="en-GB"/>
              </w:rPr>
              <w:t>ŽSR</w:t>
            </w:r>
            <w:r>
              <w:rPr>
                <w:bCs/>
                <w:lang w:val="en-GB"/>
              </w:rPr>
              <w:t xml:space="preserve">, </w:t>
            </w:r>
            <w:r w:rsidR="00632F5F">
              <w:rPr>
                <w:bCs/>
                <w:lang w:val="en-GB"/>
              </w:rPr>
              <w:t>ZSSK</w:t>
            </w:r>
            <w:r>
              <w:rPr>
                <w:bCs/>
                <w:lang w:val="en-GB"/>
              </w:rPr>
              <w:t xml:space="preserve"> a </w:t>
            </w:r>
            <w:r w:rsidR="00632F5F">
              <w:rPr>
                <w:bCs/>
                <w:lang w:val="en-GB"/>
              </w:rPr>
              <w:t>SSC</w:t>
            </w:r>
            <w:r w:rsidR="005665FD">
              <w:rPr>
                <w:bCs/>
                <w:lang w:val="en-GB"/>
              </w:rPr>
              <w:t xml:space="preserve"> </w:t>
            </w:r>
            <w:r>
              <w:rPr>
                <w:bCs/>
                <w:lang w:val="en-GB"/>
              </w:rPr>
              <w:t>s predpokladanými celkovými oprá</w:t>
            </w:r>
            <w:r w:rsidR="005665FD">
              <w:rPr>
                <w:bCs/>
                <w:lang w:val="en-GB"/>
              </w:rPr>
              <w:t>v</w:t>
            </w:r>
            <w:r>
              <w:rPr>
                <w:bCs/>
                <w:lang w:val="en-GB"/>
              </w:rPr>
              <w:t xml:space="preserve">nenými nákladmi 52 mil. €. </w:t>
            </w:r>
            <w:r w:rsidR="005665FD" w:rsidRPr="00172F1A">
              <w:t>RV schválil predložen</w:t>
            </w:r>
            <w:r w:rsidR="005665FD">
              <w:t>ý</w:t>
            </w:r>
            <w:r w:rsidR="005665FD" w:rsidRPr="00172F1A">
              <w:t xml:space="preserve"> </w:t>
            </w:r>
            <w:r w:rsidR="005665FD">
              <w:t>zámer</w:t>
            </w:r>
            <w:r w:rsidR="005665FD" w:rsidRPr="00172F1A">
              <w:t xml:space="preserve"> NP.</w:t>
            </w:r>
          </w:p>
          <w:p w14:paraId="1A6CD25F" w14:textId="5D03A910" w:rsidR="00B246FF" w:rsidRDefault="00680F6F" w:rsidP="00BD6B3E">
            <w:pPr>
              <w:spacing w:before="0" w:after="240"/>
              <w:jc w:val="left"/>
              <w:rPr>
                <w:lang w:val="en-GB"/>
              </w:rPr>
            </w:pPr>
            <w:hyperlink r:id="rId80" w:history="1">
              <w:r w:rsidR="00632F5F">
                <w:rPr>
                  <w:rStyle w:val="Hypertextovprepojenie"/>
                  <w:lang w:val="en-GB"/>
                </w:rPr>
                <w:t>Záznamy z rokovaní</w:t>
              </w:r>
            </w:hyperlink>
          </w:p>
          <w:p w14:paraId="788D6072" w14:textId="0D64FAC3" w:rsidR="003652D6" w:rsidRPr="003652D6" w:rsidRDefault="003652D6" w:rsidP="003652D6">
            <w:pPr>
              <w:spacing w:before="240" w:after="240"/>
              <w:jc w:val="left"/>
              <w:rPr>
                <w:lang w:val="en-GB"/>
              </w:rPr>
            </w:pPr>
            <w:r w:rsidRPr="003652D6">
              <w:rPr>
                <w:b/>
                <w:bCs/>
                <w:u w:val="single"/>
                <w:lang w:val="en-GB"/>
              </w:rPr>
              <w:t>RV pre PO7 OPII</w:t>
            </w:r>
          </w:p>
          <w:p w14:paraId="1FF0E607" w14:textId="2A730DF6" w:rsidR="00257F8C" w:rsidRPr="00317733" w:rsidRDefault="00A75D75" w:rsidP="00257F8C">
            <w:pPr>
              <w:spacing w:before="0" w:after="0"/>
              <w:rPr>
                <w:b/>
                <w:u w:val="single"/>
                <w:lang w:val="en-GB"/>
              </w:rPr>
            </w:pPr>
            <w:r w:rsidRPr="00317733">
              <w:rPr>
                <w:b/>
                <w:u w:val="single"/>
                <w:lang w:val="en-GB"/>
              </w:rPr>
              <w:t>3</w:t>
            </w:r>
            <w:r w:rsidR="00257F8C" w:rsidRPr="00317733">
              <w:rPr>
                <w:b/>
                <w:u w:val="single"/>
                <w:lang w:val="en-GB"/>
              </w:rPr>
              <w:t>. zasadnutie RV PO7 (per rollam) (</w:t>
            </w:r>
            <w:r w:rsidRPr="00317733">
              <w:rPr>
                <w:b/>
                <w:u w:val="single"/>
                <w:lang w:val="en-GB"/>
              </w:rPr>
              <w:t>26.02.2018-</w:t>
            </w:r>
            <w:r w:rsidR="00257F8C" w:rsidRPr="00317733">
              <w:rPr>
                <w:b/>
                <w:u w:val="single"/>
                <w:lang w:val="en-GB"/>
              </w:rPr>
              <w:t>05.03.2018)</w:t>
            </w:r>
          </w:p>
          <w:p w14:paraId="77B5500A" w14:textId="449B446C" w:rsidR="00257F8C" w:rsidRPr="00317733" w:rsidRDefault="00257F8C" w:rsidP="00257F8C">
            <w:pPr>
              <w:spacing w:before="0" w:after="0"/>
              <w:rPr>
                <w:bCs/>
              </w:rPr>
            </w:pPr>
            <w:r w:rsidRPr="00317733">
              <w:rPr>
                <w:bCs/>
              </w:rPr>
              <w:t xml:space="preserve">Na RV bol predložený </w:t>
            </w:r>
            <w:r w:rsidRPr="00317733">
              <w:rPr>
                <w:b/>
                <w:bCs/>
              </w:rPr>
              <w:t xml:space="preserve">Zámer </w:t>
            </w:r>
            <w:r w:rsidR="00A75D75">
              <w:rPr>
                <w:b/>
                <w:bCs/>
              </w:rPr>
              <w:t>NP -</w:t>
            </w:r>
            <w:r w:rsidRPr="00317733">
              <w:rPr>
                <w:b/>
                <w:bCs/>
              </w:rPr>
              <w:t xml:space="preserve"> Informačný systém výstavby</w:t>
            </w:r>
            <w:r w:rsidR="00A75D75" w:rsidRPr="00317733">
              <w:rPr>
                <w:b/>
                <w:bCs/>
              </w:rPr>
              <w:t xml:space="preserve"> </w:t>
            </w:r>
            <w:r w:rsidR="00A75D75">
              <w:rPr>
                <w:b/>
                <w:bCs/>
              </w:rPr>
              <w:t>(</w:t>
            </w:r>
            <w:r w:rsidRPr="00317733">
              <w:rPr>
                <w:b/>
                <w:bCs/>
              </w:rPr>
              <w:t xml:space="preserve">žiadateľ </w:t>
            </w:r>
            <w:r w:rsidR="00A75D75">
              <w:rPr>
                <w:b/>
                <w:bCs/>
              </w:rPr>
              <w:t>MDV SR).</w:t>
            </w:r>
          </w:p>
          <w:p w14:paraId="34D9FF0C" w14:textId="0092E707" w:rsidR="00257F8C" w:rsidRDefault="00257F8C" w:rsidP="00317733">
            <w:pPr>
              <w:spacing w:before="0" w:after="0"/>
              <w:rPr>
                <w:bCs/>
              </w:rPr>
            </w:pPr>
            <w:r w:rsidRPr="00317733">
              <w:rPr>
                <w:bCs/>
              </w:rPr>
              <w:t xml:space="preserve">Zámer nebol členmi </w:t>
            </w:r>
            <w:r w:rsidR="005665FD">
              <w:rPr>
                <w:bCs/>
              </w:rPr>
              <w:t>RV</w:t>
            </w:r>
            <w:r w:rsidRPr="00317733">
              <w:rPr>
                <w:bCs/>
              </w:rPr>
              <w:t xml:space="preserve"> schválený, keďže z celkového počtu členov </w:t>
            </w:r>
            <w:r w:rsidR="005665FD">
              <w:rPr>
                <w:bCs/>
              </w:rPr>
              <w:t>RV</w:t>
            </w:r>
            <w:r w:rsidRPr="00317733">
              <w:rPr>
                <w:bCs/>
              </w:rPr>
              <w:t xml:space="preserve"> s hlasujúcim právom (18) zaslalo k zámeru predmetného projektu 12 členov nesúhlasné stanovisko. Dôvodom </w:t>
            </w:r>
            <w:r w:rsidR="005665FD">
              <w:rPr>
                <w:bCs/>
              </w:rPr>
              <w:t>nesúhlasných stanovísk</w:t>
            </w:r>
            <w:r w:rsidRPr="00317733">
              <w:rPr>
                <w:bCs/>
              </w:rPr>
              <w:t xml:space="preserve"> bolo negatívne hodnotenie vypracované Útvarom hodnoty za peniaze </w:t>
            </w:r>
            <w:r w:rsidR="00A75D75">
              <w:rPr>
                <w:bCs/>
              </w:rPr>
              <w:t>MF</w:t>
            </w:r>
            <w:r w:rsidRPr="00317733">
              <w:rPr>
                <w:bCs/>
              </w:rPr>
              <w:t xml:space="preserve"> SR v rámci pripomienkovania štúdie uskutočniteľnosti predmetného projektu.</w:t>
            </w:r>
          </w:p>
          <w:p w14:paraId="561A70E4" w14:textId="77777777" w:rsidR="00257F8C" w:rsidRPr="00317733" w:rsidRDefault="00257F8C" w:rsidP="00317733">
            <w:pPr>
              <w:spacing w:before="0" w:after="0"/>
              <w:rPr>
                <w:bCs/>
              </w:rPr>
            </w:pPr>
          </w:p>
          <w:p w14:paraId="2A1A3BA3" w14:textId="77777777" w:rsidR="00257F8C" w:rsidRPr="00317733" w:rsidRDefault="00257F8C" w:rsidP="00257F8C">
            <w:pPr>
              <w:spacing w:before="0" w:after="0"/>
              <w:rPr>
                <w:b/>
                <w:u w:val="single"/>
                <w:lang w:val="en-GB"/>
              </w:rPr>
            </w:pPr>
            <w:r w:rsidRPr="00317733">
              <w:rPr>
                <w:b/>
                <w:u w:val="single"/>
                <w:lang w:val="en-GB"/>
              </w:rPr>
              <w:t>6. zasadnutie RV pre PO7 (19.04.2018)</w:t>
            </w:r>
          </w:p>
          <w:p w14:paraId="206BB874" w14:textId="63B610C8" w:rsidR="00257F8C" w:rsidRPr="00E62BB0" w:rsidRDefault="00257F8C" w:rsidP="00257F8C">
            <w:pPr>
              <w:spacing w:before="0" w:after="0"/>
              <w:rPr>
                <w:bCs/>
                <w:szCs w:val="20"/>
              </w:rPr>
            </w:pPr>
            <w:r w:rsidRPr="00317733">
              <w:rPr>
                <w:bCs/>
              </w:rPr>
              <w:t xml:space="preserve">Predmetom </w:t>
            </w:r>
            <w:r>
              <w:rPr>
                <w:bCs/>
              </w:rPr>
              <w:t>bolo</w:t>
            </w:r>
            <w:r w:rsidRPr="00317733">
              <w:rPr>
                <w:bCs/>
              </w:rPr>
              <w:t xml:space="preserve"> prerokovanie 4 zámerov NP</w:t>
            </w:r>
            <w:r w:rsidRPr="00AA0B5B">
              <w:rPr>
                <w:bCs/>
              </w:rPr>
              <w:t xml:space="preserve">. </w:t>
            </w:r>
            <w:r w:rsidRPr="00317733">
              <w:rPr>
                <w:bCs/>
              </w:rPr>
              <w:t>Predmentom zasadnutia bola aj informácia o príprave dopytovo – orientovaných projektov a schvaľovani</w:t>
            </w:r>
            <w:r w:rsidRPr="00AA0B5B">
              <w:rPr>
                <w:bCs/>
              </w:rPr>
              <w:t xml:space="preserve">e štúdie uskutočniteľnosti </w:t>
            </w:r>
            <w:r w:rsidRPr="00317733">
              <w:rPr>
                <w:bCs/>
              </w:rPr>
              <w:t>dopytovo-orientovaného projektu WiFi4SK (WiFi pre Teba).</w:t>
            </w:r>
          </w:p>
          <w:p w14:paraId="5F90073E" w14:textId="77777777" w:rsidR="00257F8C" w:rsidRPr="00317733" w:rsidRDefault="00257F8C" w:rsidP="00E62BB0">
            <w:pPr>
              <w:spacing w:after="0"/>
              <w:rPr>
                <w:b/>
                <w:u w:val="single"/>
                <w:lang w:val="en-GB"/>
              </w:rPr>
            </w:pPr>
            <w:r w:rsidRPr="00317733">
              <w:rPr>
                <w:b/>
                <w:u w:val="single"/>
                <w:lang w:val="en-GB"/>
              </w:rPr>
              <w:t>7. zasadnutie RV pre PO7 (26.07.2018)</w:t>
            </w:r>
          </w:p>
          <w:p w14:paraId="1AC6126C" w14:textId="0AA47F58" w:rsidR="00257F8C" w:rsidRPr="00E62BB0" w:rsidRDefault="00257F8C" w:rsidP="00317733">
            <w:pPr>
              <w:spacing w:before="0" w:after="0"/>
            </w:pPr>
            <w:r w:rsidRPr="00317733">
              <w:rPr>
                <w:bCs/>
              </w:rPr>
              <w:t xml:space="preserve">Predmetom </w:t>
            </w:r>
            <w:r>
              <w:rPr>
                <w:bCs/>
              </w:rPr>
              <w:t>bolo</w:t>
            </w:r>
            <w:r w:rsidRPr="00317733">
              <w:rPr>
                <w:bCs/>
              </w:rPr>
              <w:t xml:space="preserve"> prerokovanie 4 zámerov NP</w:t>
            </w:r>
            <w:r>
              <w:rPr>
                <w:bCs/>
              </w:rPr>
              <w:t xml:space="preserve">. </w:t>
            </w:r>
            <w:r w:rsidRPr="00317733">
              <w:t>RV schválil predložené zámery NP.</w:t>
            </w:r>
          </w:p>
          <w:p w14:paraId="7F037111" w14:textId="77777777" w:rsidR="00257F8C" w:rsidRPr="00317733" w:rsidRDefault="00257F8C" w:rsidP="00E62BB0">
            <w:pPr>
              <w:spacing w:after="0"/>
              <w:rPr>
                <w:b/>
                <w:u w:val="single"/>
                <w:lang w:val="en-GB"/>
              </w:rPr>
            </w:pPr>
            <w:r w:rsidRPr="00317733">
              <w:rPr>
                <w:b/>
                <w:u w:val="single"/>
                <w:lang w:val="en-GB"/>
              </w:rPr>
              <w:t>8. zasadnutie RV pre PO7 (11.10.2018)</w:t>
            </w:r>
          </w:p>
          <w:p w14:paraId="5FD77066" w14:textId="18F85A14" w:rsidR="00257F8C" w:rsidRPr="00E62BB0" w:rsidRDefault="00257F8C" w:rsidP="00317733">
            <w:pPr>
              <w:spacing w:before="0" w:after="0"/>
            </w:pPr>
            <w:r w:rsidRPr="00317733">
              <w:rPr>
                <w:bCs/>
              </w:rPr>
              <w:t xml:space="preserve">Predmetom </w:t>
            </w:r>
            <w:r>
              <w:rPr>
                <w:bCs/>
              </w:rPr>
              <w:t>bolo</w:t>
            </w:r>
            <w:r w:rsidRPr="00317733">
              <w:rPr>
                <w:bCs/>
              </w:rPr>
              <w:t xml:space="preserve"> prerokovanie 7 zámerov NP</w:t>
            </w:r>
            <w:r>
              <w:rPr>
                <w:bCs/>
              </w:rPr>
              <w:t xml:space="preserve">. </w:t>
            </w:r>
            <w:r w:rsidRPr="00317733">
              <w:t>RV schválil predložené zámery NP.</w:t>
            </w:r>
          </w:p>
          <w:p w14:paraId="78062BF8" w14:textId="77777777" w:rsidR="00257F8C" w:rsidRPr="00317733" w:rsidRDefault="00257F8C" w:rsidP="00E62BB0">
            <w:pPr>
              <w:spacing w:after="0"/>
              <w:rPr>
                <w:b/>
                <w:u w:val="single"/>
                <w:lang w:val="en-GB"/>
              </w:rPr>
            </w:pPr>
            <w:r w:rsidRPr="00317733">
              <w:rPr>
                <w:b/>
                <w:u w:val="single"/>
                <w:lang w:val="en-GB"/>
              </w:rPr>
              <w:t>9. zasadnutie RV pre PO7 (17.12.2018)</w:t>
            </w:r>
          </w:p>
          <w:p w14:paraId="17358A07" w14:textId="77777777" w:rsidR="004C3DE7" w:rsidRDefault="00257F8C" w:rsidP="003652D6">
            <w:pPr>
              <w:spacing w:before="0" w:after="240"/>
              <w:jc w:val="left"/>
            </w:pPr>
            <w:r w:rsidRPr="00317733">
              <w:rPr>
                <w:bCs/>
              </w:rPr>
              <w:t xml:space="preserve">Predmetom </w:t>
            </w:r>
            <w:r>
              <w:rPr>
                <w:bCs/>
              </w:rPr>
              <w:t>bolo</w:t>
            </w:r>
            <w:r w:rsidRPr="00317733">
              <w:rPr>
                <w:bCs/>
              </w:rPr>
              <w:t xml:space="preserve"> prerokovanie 7 zámerov NP</w:t>
            </w:r>
            <w:r>
              <w:rPr>
                <w:bCs/>
              </w:rPr>
              <w:t>.</w:t>
            </w:r>
            <w:r>
              <w:rPr>
                <w:bCs/>
                <w:szCs w:val="20"/>
              </w:rPr>
              <w:t xml:space="preserve"> </w:t>
            </w:r>
            <w:r w:rsidRPr="00317733">
              <w:t>RV schválil predložené zámery NP.</w:t>
            </w:r>
          </w:p>
          <w:p w14:paraId="637FBCA4" w14:textId="26A14ED6" w:rsidR="009C7034" w:rsidRPr="004C3DE7" w:rsidRDefault="00680F6F" w:rsidP="003652D6">
            <w:pPr>
              <w:spacing w:before="0" w:after="240"/>
              <w:jc w:val="left"/>
              <w:rPr>
                <w:lang w:val="en-GB"/>
              </w:rPr>
            </w:pPr>
            <w:hyperlink r:id="rId81" w:history="1">
              <w:r w:rsidR="009C7034" w:rsidRPr="00936480">
                <w:rPr>
                  <w:rStyle w:val="Hypertextovprepojenie"/>
                  <w:lang w:val="en-GB"/>
                </w:rPr>
                <w:t>Záznamy z rokovaní</w:t>
              </w:r>
            </w:hyperlink>
          </w:p>
        </w:tc>
      </w:tr>
    </w:tbl>
    <w:p w14:paraId="3AA32562" w14:textId="77777777" w:rsidR="008C5CFA" w:rsidRPr="001D7775" w:rsidRDefault="008C5CFA" w:rsidP="00300A01">
      <w:pPr>
        <w:pStyle w:val="Text1"/>
        <w:spacing w:before="0" w:after="0"/>
        <w:ind w:left="0"/>
      </w:pPr>
    </w:p>
    <w:p w14:paraId="1FDDF93E" w14:textId="77777777" w:rsidR="008C5CFA" w:rsidRPr="001D7775" w:rsidRDefault="00BD23C4" w:rsidP="00007C65">
      <w:pPr>
        <w:pStyle w:val="Nadpis1"/>
        <w:numPr>
          <w:ilvl w:val="0"/>
          <w:numId w:val="32"/>
        </w:numPr>
        <w:tabs>
          <w:tab w:val="clear" w:pos="992"/>
          <w:tab w:val="num" w:pos="0"/>
        </w:tabs>
        <w:spacing w:before="0" w:after="0"/>
        <w:ind w:left="0" w:firstLine="0"/>
        <w:jc w:val="left"/>
      </w:pPr>
      <w:r w:rsidRPr="001D7775">
        <w:br w:type="page"/>
      </w:r>
      <w:bookmarkStart w:id="157" w:name="_Toc256000208"/>
      <w:bookmarkStart w:id="158" w:name="_Toc256000158"/>
      <w:bookmarkStart w:id="159" w:name="_Toc256000094"/>
      <w:bookmarkStart w:id="160" w:name="_Toc256000030"/>
      <w:r w:rsidRPr="001D7775">
        <w:rPr>
          <w:noProof/>
        </w:rPr>
        <w:lastRenderedPageBreak/>
        <w:t>POVINNÉ INFORMÁCIE A POSÚDENIE PODĽA ČLÁNKU 111 ODS. 4 PRVÉHO PODODSEKU PÍSM. a) A b) NARIADENIA (EÚ) č. 1303/2013</w:t>
      </w:r>
      <w:bookmarkEnd w:id="157"/>
      <w:bookmarkEnd w:id="158"/>
      <w:bookmarkEnd w:id="159"/>
      <w:bookmarkEnd w:id="160"/>
    </w:p>
    <w:p w14:paraId="21AF94CB"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61" w:name="_Toc256000209"/>
      <w:bookmarkStart w:id="162" w:name="_Toc256000159"/>
      <w:bookmarkStart w:id="163" w:name="_Toc256000095"/>
      <w:bookmarkStart w:id="164" w:name="_Toc256000031"/>
      <w:r w:rsidRPr="001D7775">
        <w:rPr>
          <w:noProof/>
        </w:rPr>
        <w:t>Pokrok pri vykonávaní plánu hodnotenia a následných opatrení v nadväznosti na zistenia z hodnotení</w:t>
      </w:r>
      <w:bookmarkEnd w:id="161"/>
      <w:bookmarkEnd w:id="162"/>
      <w:bookmarkEnd w:id="163"/>
      <w:bookmarkEnd w:id="164"/>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63896490" w14:textId="77777777" w:rsidTr="0047688D">
        <w:tc>
          <w:tcPr>
            <w:tcW w:w="0" w:type="auto"/>
            <w:shd w:val="clear" w:color="auto" w:fill="auto"/>
          </w:tcPr>
          <w:p w14:paraId="21496D6F" w14:textId="142474CF" w:rsidR="008C5CFA" w:rsidRDefault="005526B9" w:rsidP="00300A01">
            <w:pPr>
              <w:pStyle w:val="Text1"/>
              <w:spacing w:before="0" w:after="0"/>
              <w:ind w:left="0"/>
            </w:pPr>
            <w:r>
              <w:t>K 31.12.2018 nebolo vykonané žiadne hodnote</w:t>
            </w:r>
            <w:r w:rsidR="005B7480">
              <w:t>nie</w:t>
            </w:r>
            <w:r>
              <w:t>. Z tohto dôvodu nie je možné uviesť informácie v nadväznosti na zistenia z hodnotení. Všetky dostupné informácie o hodnoteniach boli uvedené v časti 4.</w:t>
            </w:r>
          </w:p>
          <w:p w14:paraId="67EBFE58" w14:textId="72CF99BA" w:rsidR="0098051E" w:rsidRPr="001D7775" w:rsidRDefault="0098051E" w:rsidP="00300A01">
            <w:pPr>
              <w:pStyle w:val="Text1"/>
              <w:spacing w:before="0" w:after="0"/>
              <w:ind w:left="0"/>
            </w:pPr>
          </w:p>
        </w:tc>
      </w:tr>
    </w:tbl>
    <w:p w14:paraId="28E3C60D" w14:textId="77777777" w:rsidR="008C5CFA" w:rsidRPr="001D7775" w:rsidRDefault="008C5CFA" w:rsidP="00300A01">
      <w:pPr>
        <w:spacing w:before="0" w:after="0"/>
      </w:pPr>
    </w:p>
    <w:p w14:paraId="45319D1D"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65" w:name="_Toc256000210"/>
      <w:bookmarkStart w:id="166" w:name="_Toc256000160"/>
      <w:bookmarkStart w:id="167" w:name="_Toc256000096"/>
      <w:bookmarkStart w:id="168" w:name="_Toc256000032"/>
      <w:r w:rsidRPr="001D7775">
        <w:rPr>
          <w:noProof/>
        </w:rPr>
        <w:t>Výsledky opatrení fondov na informovanie a publicitu realizovaných v rámci komunikačnej stratégie</w:t>
      </w:r>
      <w:bookmarkEnd w:id="165"/>
      <w:bookmarkEnd w:id="166"/>
      <w:bookmarkEnd w:id="167"/>
      <w:bookmarkEnd w:id="168"/>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D979A9" w14:paraId="17F3C8E9" w14:textId="77777777" w:rsidTr="0047688D">
        <w:tc>
          <w:tcPr>
            <w:tcW w:w="0" w:type="auto"/>
            <w:shd w:val="clear" w:color="auto" w:fill="auto"/>
          </w:tcPr>
          <w:p w14:paraId="1148EAE5" w14:textId="77777777" w:rsidR="00C4464C" w:rsidRPr="00D979A9" w:rsidRDefault="00C4464C" w:rsidP="00C4464C">
            <w:pPr>
              <w:spacing w:line="288" w:lineRule="auto"/>
              <w:rPr>
                <w:rFonts w:eastAsia="Calibri"/>
              </w:rPr>
            </w:pPr>
            <w:r w:rsidRPr="00D979A9">
              <w:rPr>
                <w:b/>
                <w:bCs/>
                <w:lang w:eastAsia="cs-CZ"/>
              </w:rPr>
              <w:t>Východisková situácia: vyhodnotenie komunikačných aktivít OPII v roku 2018 za prioritné osi 1- 6</w:t>
            </w:r>
          </w:p>
          <w:p w14:paraId="356812BB" w14:textId="3D58B74B" w:rsidR="00C4464C" w:rsidRPr="00D979A9" w:rsidRDefault="00C4464C" w:rsidP="00D979A9">
            <w:pPr>
              <w:spacing w:before="0" w:after="0" w:line="276" w:lineRule="auto"/>
              <w:jc w:val="left"/>
              <w:rPr>
                <w:rFonts w:eastAsia="Calibri"/>
              </w:rPr>
            </w:pPr>
            <w:r w:rsidRPr="00D979A9">
              <w:rPr>
                <w:rFonts w:eastAsia="Calibri"/>
                <w:b/>
                <w:bCs/>
              </w:rPr>
              <w:t xml:space="preserve">PR aktivity </w:t>
            </w:r>
          </w:p>
          <w:p w14:paraId="74A36AF8" w14:textId="77777777" w:rsidR="00C4464C" w:rsidRPr="00D979A9" w:rsidRDefault="00C4464C" w:rsidP="00D979A9">
            <w:pPr>
              <w:spacing w:after="0"/>
              <w:contextualSpacing/>
            </w:pPr>
            <w:r w:rsidRPr="00D979A9">
              <w:t>Budovanie vzťahov s verejnosťou a médiami bolo realizované v spolupráci a koordinácii s Odborom komunikácie Ministerstva dopravy a výstavby SR (MDV SR). Zvolené komunikačné aktivity mali za cieľ posilňovať pozitívne vnímanie pomoci EÚ pri projektoch v oblasti dopravy  a informatizácie u cieľových skupín. V roku 2018 bolo vydaných 46 tlačových správ a aktualít o pokroku v implementácii OPII (informácie o pokroku jednotlivých projektov, schválenie veľkých projektov v Bruseli,  stav kontrahovania, čerpania a pod.). Ďalšími aktivitami bolo budovanie vzťahov s médiami, či priebežná komunikácia so širokou verejnosťou.</w:t>
            </w:r>
          </w:p>
          <w:p w14:paraId="1ADF5FE2" w14:textId="77777777" w:rsidR="00D979A9" w:rsidRDefault="00C4464C" w:rsidP="00D979A9">
            <w:pPr>
              <w:spacing w:before="240" w:after="0" w:line="276" w:lineRule="auto"/>
              <w:jc w:val="left"/>
              <w:rPr>
                <w:rFonts w:eastAsia="Calibri"/>
                <w:b/>
                <w:bCs/>
              </w:rPr>
            </w:pPr>
            <w:r w:rsidRPr="00D979A9">
              <w:rPr>
                <w:rFonts w:eastAsia="Calibri"/>
                <w:b/>
                <w:bCs/>
              </w:rPr>
              <w:t xml:space="preserve">Hlavná komunikačná aktivita roka 2018: </w:t>
            </w:r>
          </w:p>
          <w:p w14:paraId="3C4BA088" w14:textId="066E15EE" w:rsidR="00C4464C" w:rsidRPr="00D979A9" w:rsidRDefault="00C4464C" w:rsidP="00D979A9">
            <w:pPr>
              <w:spacing w:after="0" w:line="276" w:lineRule="auto"/>
              <w:jc w:val="left"/>
              <w:rPr>
                <w:rFonts w:eastAsia="Calibri"/>
                <w:b/>
                <w:bCs/>
              </w:rPr>
            </w:pPr>
            <w:r w:rsidRPr="00D979A9">
              <w:rPr>
                <w:rFonts w:eastAsia="Calibri"/>
                <w:b/>
                <w:bCs/>
                <w:u w:val="single"/>
              </w:rPr>
              <w:t>Pripomínacia kampaň v TV, see&amp;go médiach a na webových portáloch</w:t>
            </w:r>
          </w:p>
          <w:p w14:paraId="3C5A65BC" w14:textId="77777777" w:rsidR="00C4464C" w:rsidRPr="00D979A9" w:rsidRDefault="00C4464C" w:rsidP="00D979A9">
            <w:pPr>
              <w:rPr>
                <w:rFonts w:eastAsia="Calibri"/>
              </w:rPr>
            </w:pPr>
            <w:r w:rsidRPr="00D979A9">
              <w:rPr>
                <w:rFonts w:eastAsia="Calibri"/>
              </w:rPr>
              <w:t xml:space="preserve">Koncom roka 2017 RO OPII pripravil a začal realizovať pripomínaciu kampaň OPII, ktorej hlavná časť pokračovala až do júna 2018.   Z prostriedkov v rámci Technickej pomoci RO zabezpečil produkciu základného 30 sekundového spotu a jeho štyroch 20 sekundových modifikácií, t.j. celkovo 5 verzií TV spotu. Animované televízne spoty boli zamerané na komunikáciu benefitov, ktoré majú obyvatelia SR z realizovaných projektov v oblasti dopravy a informatizácie prostredníctvom OP Integrovaná infraštruktúra.  Následne RO zakúpil na základe vyhodnotenia ponúk vysielací čas v televíziách s celoslovenskou pôsobnosťou (Markíza, JOJ, TA3).  Kampaň v jarných mesiacoch roku 2018 plynule pokračovala odvysielaním série spotov na vybraných webových portáloch a v see&amp;go médiach. </w:t>
            </w:r>
          </w:p>
          <w:p w14:paraId="72FDBF73" w14:textId="680E56B1" w:rsidR="00C4464C" w:rsidRPr="00D979A9" w:rsidRDefault="00C4464C" w:rsidP="00D979A9">
            <w:pPr>
              <w:spacing w:before="240" w:after="0"/>
              <w:jc w:val="left"/>
              <w:rPr>
                <w:rFonts w:eastAsia="Calibri"/>
                <w:color w:val="1F497D"/>
              </w:rPr>
            </w:pPr>
            <w:r w:rsidRPr="00D979A9">
              <w:rPr>
                <w:rFonts w:eastAsia="Calibri"/>
                <w:b/>
                <w:lang w:eastAsia="cs-CZ"/>
              </w:rPr>
              <w:t>Prieskum verejnej mienky: hlavné zistenia</w:t>
            </w:r>
          </w:p>
          <w:p w14:paraId="0BA69D09" w14:textId="77777777" w:rsidR="00C4464C" w:rsidRPr="00D979A9" w:rsidRDefault="00C4464C" w:rsidP="00D979A9">
            <w:pPr>
              <w:rPr>
                <w:rFonts w:eastAsia="Calibri"/>
              </w:rPr>
            </w:pPr>
            <w:r w:rsidRPr="00D979A9">
              <w:rPr>
                <w:rFonts w:eastAsia="Calibri"/>
              </w:rPr>
              <w:t>Na meranie znalosti OPII Riadiaci orgán zabezpečuje každé dva roky prieskum verejnej mienky. V auguste 2018 ho realizovala agentúra Focus na vzorke 1048 respondentov (reprezentatívna vzorka obyvateľstva SR).</w:t>
            </w:r>
          </w:p>
          <w:p w14:paraId="11E3184C" w14:textId="0B481B05" w:rsidR="00C4464C" w:rsidRPr="00D979A9" w:rsidRDefault="00C4464C" w:rsidP="00D979A9">
            <w:pPr>
              <w:spacing w:before="0" w:after="200"/>
              <w:rPr>
                <w:rFonts w:eastAsia="Calibri"/>
                <w:bCs/>
              </w:rPr>
            </w:pPr>
            <w:r w:rsidRPr="00D979A9">
              <w:rPr>
                <w:rFonts w:eastAsia="Calibri"/>
              </w:rPr>
              <w:t>RO OPII pri hodnotení znalosti OP pracuje s hodnotou „</w:t>
            </w:r>
            <w:r w:rsidRPr="00D979A9">
              <w:rPr>
                <w:rFonts w:eastAsia="Calibri"/>
                <w:u w:val="single"/>
              </w:rPr>
              <w:t>miera informovanej znalosti“,</w:t>
            </w:r>
            <w:r w:rsidRPr="00D979A9">
              <w:rPr>
                <w:rFonts w:eastAsia="Calibri"/>
              </w:rPr>
              <w:t xml:space="preserve"> ktorú prieskumná agentúra definuje ako poznateľnosť operačného programu a zároveň správne zaradenie zamerania OP. V spomínanom prieskume agentúra namerala 41 % mieru informovanej znalosti OPII, čo predstavuje </w:t>
            </w:r>
            <w:r w:rsidRPr="00D979A9">
              <w:rPr>
                <w:rFonts w:eastAsia="Calibri"/>
                <w:b/>
                <w:bCs/>
              </w:rPr>
              <w:t>nárast 5 percentuálnych bodov</w:t>
            </w:r>
            <w:r w:rsidRPr="00D979A9">
              <w:rPr>
                <w:rFonts w:eastAsia="Calibri"/>
                <w:bCs/>
              </w:rPr>
              <w:t xml:space="preserve"> oproti meraniu realizovanému vo februári 2017 (37 %). </w:t>
            </w:r>
          </w:p>
          <w:p w14:paraId="5027CDA9" w14:textId="68413EB2" w:rsidR="00C4464C" w:rsidRPr="00D979A9" w:rsidRDefault="00C4464C" w:rsidP="00D979A9">
            <w:pPr>
              <w:spacing w:before="240" w:after="200" w:line="276" w:lineRule="auto"/>
              <w:rPr>
                <w:rFonts w:eastAsia="Calibri"/>
                <w:b/>
              </w:rPr>
            </w:pPr>
            <w:r w:rsidRPr="00D979A9">
              <w:rPr>
                <w:rFonts w:eastAsia="Calibri"/>
                <w:b/>
                <w:bCs/>
              </w:rPr>
              <w:t>Ďalšie komunikačné aktivity</w:t>
            </w:r>
          </w:p>
          <w:p w14:paraId="2209B320" w14:textId="77777777" w:rsidR="00C4464C" w:rsidRPr="00D979A9" w:rsidRDefault="00C4464C" w:rsidP="00C4464C">
            <w:pPr>
              <w:spacing w:before="0" w:after="200" w:line="276" w:lineRule="auto"/>
              <w:jc w:val="left"/>
              <w:rPr>
                <w:rFonts w:eastAsia="Calibri"/>
              </w:rPr>
            </w:pPr>
            <w:r w:rsidRPr="00D979A9">
              <w:rPr>
                <w:rFonts w:eastAsia="Calibri"/>
                <w:u w:val="single"/>
              </w:rPr>
              <w:t>Web stránka OPII</w:t>
            </w:r>
            <w:r w:rsidRPr="00D979A9">
              <w:rPr>
                <w:rFonts w:eastAsia="Calibri"/>
              </w:rPr>
              <w:t xml:space="preserve"> </w:t>
            </w:r>
          </w:p>
          <w:p w14:paraId="69298739" w14:textId="77777777" w:rsidR="00C4464C" w:rsidRPr="00D979A9" w:rsidRDefault="00C4464C" w:rsidP="00D979A9">
            <w:pPr>
              <w:spacing w:before="0" w:after="200"/>
              <w:rPr>
                <w:rFonts w:eastAsia="Calibri"/>
              </w:rPr>
            </w:pPr>
            <w:r w:rsidRPr="00D979A9">
              <w:rPr>
                <w:rFonts w:eastAsia="Calibri"/>
              </w:rPr>
              <w:t xml:space="preserve">Na webovej stránke sú informácie o konkrétnych projektoch v rámci jednotlivých prioritných osí OPII, vrátane interaktívnej mapy a vyhľadávača schválených projektov, vyhľadávanie a publikovanie vyzvaní a tiež informácie o aktivitách RO a SO OPII.  V roku 2018 pribudli ku každému projektu OPII podrobné </w:t>
            </w:r>
            <w:r w:rsidRPr="00D979A9">
              <w:rPr>
                <w:rFonts w:eastAsia="Calibri"/>
              </w:rPr>
              <w:lastRenderedPageBreak/>
              <w:t>informácie, ktoré RO OPII zverejňuje v spracovateľnej a štruktúrovanej forme tabuliek. Informácie slúžia najmä pre odbornú verejnosť. Na príprave týchto informácie spolupracoval RO OPII s členmi MV OPII z radov mimovládnych organizácií a do ich prípravy a aktualizácie sú zapojení prijímatelia.</w:t>
            </w:r>
          </w:p>
          <w:p w14:paraId="7935832D" w14:textId="77777777" w:rsidR="00C4464C" w:rsidRPr="00D979A9" w:rsidRDefault="00C4464C" w:rsidP="00C4464C">
            <w:pPr>
              <w:spacing w:before="0" w:after="200" w:line="276" w:lineRule="auto"/>
              <w:rPr>
                <w:rFonts w:eastAsia="Calibri"/>
              </w:rPr>
            </w:pPr>
            <w:r w:rsidRPr="00D979A9">
              <w:rPr>
                <w:rFonts w:eastAsia="Calibri"/>
                <w:u w:val="single"/>
              </w:rPr>
              <w:t>Prezentácia výsledkov OPII v rámci odborných seminárov a časopisov</w:t>
            </w:r>
          </w:p>
          <w:p w14:paraId="14F63DA7" w14:textId="77777777" w:rsidR="00C4464C" w:rsidRPr="00D979A9" w:rsidRDefault="00C4464C" w:rsidP="00D979A9">
            <w:pPr>
              <w:numPr>
                <w:ilvl w:val="0"/>
                <w:numId w:val="37"/>
              </w:numPr>
              <w:spacing w:before="0"/>
              <w:ind w:left="459" w:hanging="357"/>
              <w:contextualSpacing/>
              <w:jc w:val="left"/>
            </w:pPr>
            <w:r w:rsidRPr="00D979A9">
              <w:t xml:space="preserve">Propagácia OPII v rámci veľtrhu CONECO (11.-14.4.2018) </w:t>
            </w:r>
          </w:p>
          <w:p w14:paraId="45A7DD26" w14:textId="77777777" w:rsidR="00C4464C" w:rsidRPr="00D979A9" w:rsidRDefault="00C4464C" w:rsidP="00D979A9">
            <w:pPr>
              <w:numPr>
                <w:ilvl w:val="0"/>
                <w:numId w:val="37"/>
              </w:numPr>
              <w:spacing w:before="0"/>
              <w:ind w:left="459" w:hanging="357"/>
              <w:contextualSpacing/>
              <w:jc w:val="left"/>
            </w:pPr>
            <w:r w:rsidRPr="00D979A9">
              <w:t>Propagácia OPII v rámci podujatia V</w:t>
            </w:r>
            <w:r w:rsidRPr="00D979A9">
              <w:rPr>
                <w:color w:val="000000"/>
              </w:rPr>
              <w:t>I</w:t>
            </w:r>
            <w:r w:rsidRPr="00D979A9">
              <w:t>. Deň železnice v Humennom 201</w:t>
            </w:r>
            <w:r w:rsidRPr="00D979A9">
              <w:rPr>
                <w:color w:val="000000"/>
              </w:rPr>
              <w:t>8</w:t>
            </w:r>
            <w:r w:rsidRPr="00D979A9">
              <w:t xml:space="preserve"> (2</w:t>
            </w:r>
            <w:r w:rsidRPr="00D979A9">
              <w:rPr>
                <w:color w:val="000000"/>
              </w:rPr>
              <w:t>5</w:t>
            </w:r>
            <w:r w:rsidRPr="00D979A9">
              <w:t xml:space="preserve">. </w:t>
            </w:r>
            <w:r w:rsidRPr="00D979A9">
              <w:rPr>
                <w:color w:val="000000"/>
              </w:rPr>
              <w:t>8</w:t>
            </w:r>
            <w:r w:rsidRPr="00D979A9">
              <w:t>. 201</w:t>
            </w:r>
            <w:r w:rsidRPr="00D979A9">
              <w:rPr>
                <w:color w:val="000000"/>
              </w:rPr>
              <w:t>8</w:t>
            </w:r>
            <w:r w:rsidRPr="00D979A9">
              <w:t xml:space="preserve">)  </w:t>
            </w:r>
          </w:p>
          <w:p w14:paraId="53DBDE75" w14:textId="77777777" w:rsidR="00C4464C" w:rsidRPr="00D979A9" w:rsidRDefault="00C4464C" w:rsidP="00D979A9">
            <w:pPr>
              <w:numPr>
                <w:ilvl w:val="0"/>
                <w:numId w:val="37"/>
              </w:numPr>
              <w:spacing w:before="0"/>
              <w:ind w:left="459" w:hanging="357"/>
              <w:contextualSpacing/>
              <w:jc w:val="left"/>
            </w:pPr>
            <w:r w:rsidRPr="00D979A9">
              <w:t xml:space="preserve">Propagácia OPII v rámci konferencie Doprava </w:t>
            </w:r>
            <w:r w:rsidRPr="00D979A9">
              <w:rPr>
                <w:color w:val="000000"/>
              </w:rPr>
              <w:t>2018 – Cesta do budúcnosti</w:t>
            </w:r>
            <w:r w:rsidRPr="00D979A9">
              <w:t xml:space="preserve"> (</w:t>
            </w:r>
            <w:r w:rsidRPr="00D979A9">
              <w:rPr>
                <w:color w:val="000000"/>
              </w:rPr>
              <w:t>26.</w:t>
            </w:r>
            <w:r w:rsidRPr="00D979A9">
              <w:t xml:space="preserve"> 9. 201</w:t>
            </w:r>
            <w:r w:rsidRPr="00D979A9">
              <w:rPr>
                <w:color w:val="000000"/>
              </w:rPr>
              <w:t>8</w:t>
            </w:r>
            <w:r w:rsidRPr="00D979A9">
              <w:t xml:space="preserve">) </w:t>
            </w:r>
          </w:p>
          <w:p w14:paraId="34F21EAC" w14:textId="77777777" w:rsidR="00C4464C" w:rsidRPr="00D979A9" w:rsidRDefault="00C4464C" w:rsidP="00D979A9">
            <w:pPr>
              <w:numPr>
                <w:ilvl w:val="0"/>
                <w:numId w:val="37"/>
              </w:numPr>
              <w:spacing w:before="0"/>
              <w:ind w:left="459" w:hanging="357"/>
              <w:contextualSpacing/>
              <w:jc w:val="left"/>
            </w:pPr>
            <w:r w:rsidRPr="00D979A9">
              <w:t xml:space="preserve">Propagácia OPII v rámci podujatia Dni slovenských cestárov </w:t>
            </w:r>
            <w:r w:rsidRPr="00D979A9">
              <w:rPr>
                <w:color w:val="000000"/>
              </w:rPr>
              <w:t xml:space="preserve">2018 </w:t>
            </w:r>
            <w:r w:rsidRPr="00D979A9">
              <w:t>(1</w:t>
            </w:r>
            <w:r w:rsidRPr="00D979A9">
              <w:rPr>
                <w:color w:val="000000"/>
              </w:rPr>
              <w:t>1</w:t>
            </w:r>
            <w:r w:rsidRPr="00D979A9">
              <w:t>. - 1</w:t>
            </w:r>
            <w:r w:rsidRPr="00D979A9">
              <w:rPr>
                <w:color w:val="000000"/>
              </w:rPr>
              <w:t>2</w:t>
            </w:r>
            <w:r w:rsidRPr="00D979A9">
              <w:t>. 10. 201</w:t>
            </w:r>
            <w:r w:rsidRPr="00D979A9">
              <w:rPr>
                <w:color w:val="000000"/>
              </w:rPr>
              <w:t>8</w:t>
            </w:r>
            <w:r w:rsidRPr="00D979A9">
              <w:t xml:space="preserve">)  </w:t>
            </w:r>
          </w:p>
          <w:p w14:paraId="478F831A" w14:textId="77777777" w:rsidR="00C4464C" w:rsidRPr="00D979A9" w:rsidRDefault="00C4464C" w:rsidP="00D979A9">
            <w:pPr>
              <w:numPr>
                <w:ilvl w:val="0"/>
                <w:numId w:val="37"/>
              </w:numPr>
              <w:spacing w:before="0"/>
              <w:ind w:left="459" w:hanging="357"/>
              <w:contextualSpacing/>
              <w:jc w:val="left"/>
            </w:pPr>
            <w:r w:rsidRPr="00D979A9">
              <w:t>Propagácia OPII v rámci konferencie Verejná osobná doprava 201</w:t>
            </w:r>
            <w:r w:rsidRPr="00D979A9">
              <w:rPr>
                <w:color w:val="000000"/>
              </w:rPr>
              <w:t>8</w:t>
            </w:r>
            <w:r w:rsidRPr="00D979A9">
              <w:t xml:space="preserve"> (2</w:t>
            </w:r>
            <w:r w:rsidRPr="00D979A9">
              <w:rPr>
                <w:color w:val="000000"/>
              </w:rPr>
              <w:t>5</w:t>
            </w:r>
            <w:r w:rsidRPr="00D979A9">
              <w:t>. - 2</w:t>
            </w:r>
            <w:r w:rsidRPr="00D979A9">
              <w:rPr>
                <w:color w:val="000000"/>
              </w:rPr>
              <w:t>6</w:t>
            </w:r>
            <w:r w:rsidRPr="00D979A9">
              <w:t>. 10. 201</w:t>
            </w:r>
            <w:r w:rsidRPr="00D979A9">
              <w:rPr>
                <w:color w:val="000000"/>
              </w:rPr>
              <w:t>8</w:t>
            </w:r>
            <w:r w:rsidRPr="00D979A9">
              <w:t xml:space="preserve">)  </w:t>
            </w:r>
          </w:p>
          <w:p w14:paraId="67A55562" w14:textId="77777777" w:rsidR="00C4464C" w:rsidRPr="00D979A9" w:rsidRDefault="00C4464C" w:rsidP="00D979A9">
            <w:pPr>
              <w:numPr>
                <w:ilvl w:val="0"/>
                <w:numId w:val="37"/>
              </w:numPr>
              <w:spacing w:before="0"/>
              <w:ind w:left="459" w:hanging="357"/>
              <w:contextualSpacing/>
              <w:jc w:val="left"/>
            </w:pPr>
            <w:r w:rsidRPr="00D979A9">
              <w:t xml:space="preserve">Propagácia OPII v časopise Inžinierske stavby (v dvoch číslach: </w:t>
            </w:r>
            <w:r w:rsidRPr="00D979A9">
              <w:rPr>
                <w:color w:val="000000"/>
              </w:rPr>
              <w:t>5</w:t>
            </w:r>
            <w:r w:rsidRPr="00D979A9">
              <w:t>/201</w:t>
            </w:r>
            <w:r w:rsidRPr="00D979A9">
              <w:rPr>
                <w:color w:val="000000"/>
              </w:rPr>
              <w:t xml:space="preserve">8 </w:t>
            </w:r>
            <w:r w:rsidRPr="00D979A9">
              <w:t xml:space="preserve">a </w:t>
            </w:r>
            <w:r w:rsidRPr="00D979A9">
              <w:rPr>
                <w:color w:val="000000"/>
              </w:rPr>
              <w:t>6</w:t>
            </w:r>
            <w:r w:rsidRPr="00D979A9">
              <w:t>/201</w:t>
            </w:r>
            <w:r w:rsidRPr="00D979A9">
              <w:rPr>
                <w:color w:val="000000"/>
              </w:rPr>
              <w:t>8</w:t>
            </w:r>
            <w:r w:rsidRPr="00D979A9">
              <w:t xml:space="preserve">)  </w:t>
            </w:r>
          </w:p>
          <w:p w14:paraId="4CC981BE" w14:textId="77777777" w:rsidR="00C4464C" w:rsidRPr="00D979A9" w:rsidRDefault="00C4464C" w:rsidP="00D979A9">
            <w:pPr>
              <w:numPr>
                <w:ilvl w:val="0"/>
                <w:numId w:val="37"/>
              </w:numPr>
              <w:spacing w:before="0"/>
              <w:ind w:left="459" w:hanging="357"/>
              <w:contextualSpacing/>
              <w:jc w:val="left"/>
            </w:pPr>
            <w:r w:rsidRPr="00D979A9">
              <w:t xml:space="preserve">Propagácia OPII v časopise Železničná revue </w:t>
            </w:r>
          </w:p>
          <w:p w14:paraId="7267DBBE" w14:textId="41B8D65F" w:rsidR="00D979A9" w:rsidRDefault="00C4464C" w:rsidP="00D979A9">
            <w:pPr>
              <w:numPr>
                <w:ilvl w:val="0"/>
                <w:numId w:val="37"/>
              </w:numPr>
              <w:spacing w:before="0"/>
              <w:ind w:left="459" w:hanging="357"/>
              <w:contextualSpacing/>
              <w:jc w:val="left"/>
            </w:pPr>
            <w:r w:rsidRPr="00D979A9">
              <w:rPr>
                <w:color w:val="000000"/>
              </w:rPr>
              <w:t>Propagácia OPII v časopise VETERAN SK</w:t>
            </w:r>
            <w:r w:rsidRPr="00D979A9">
              <w:t xml:space="preserve">  </w:t>
            </w:r>
          </w:p>
          <w:p w14:paraId="6B04D373" w14:textId="77777777" w:rsidR="00D979A9" w:rsidRPr="00D979A9" w:rsidRDefault="00D979A9" w:rsidP="00D979A9">
            <w:pPr>
              <w:spacing w:before="0" w:after="0"/>
              <w:ind w:left="459"/>
              <w:contextualSpacing/>
              <w:jc w:val="left"/>
            </w:pPr>
          </w:p>
          <w:p w14:paraId="6A683097" w14:textId="77777777" w:rsidR="00C4464C" w:rsidRPr="00D979A9" w:rsidRDefault="00C4464C" w:rsidP="00D979A9">
            <w:pPr>
              <w:spacing w:before="0" w:line="276" w:lineRule="auto"/>
              <w:ind w:left="34"/>
              <w:rPr>
                <w:rFonts w:eastAsia="Calibri"/>
                <w:i/>
                <w:u w:val="single"/>
              </w:rPr>
            </w:pPr>
            <w:r w:rsidRPr="00D979A9">
              <w:rPr>
                <w:rFonts w:eastAsia="Calibri"/>
                <w:u w:val="single"/>
              </w:rPr>
              <w:t>Open days (Deň Európy)</w:t>
            </w:r>
          </w:p>
          <w:p w14:paraId="3A1D06DE" w14:textId="77777777" w:rsidR="00C4464C" w:rsidRPr="00D979A9" w:rsidRDefault="00C4464C" w:rsidP="00D979A9">
            <w:pPr>
              <w:spacing w:before="0" w:after="200"/>
              <w:ind w:left="34"/>
              <w:rPr>
                <w:rFonts w:eastAsia="Calibri"/>
              </w:rPr>
            </w:pPr>
            <w:r w:rsidRPr="00D979A9">
              <w:rPr>
                <w:rFonts w:eastAsia="Calibri"/>
              </w:rPr>
              <w:t>RO OPII spolupracoval s Odborom informovanosti a publicity na Úrade vlády SR a Zastúpením EK na Slovensku pri organizácii Dňa Európy (9.5.2018).  RO OPII informoval verejnosť o pomoci EÚ pri modernizácii dopravy a rozvoji informatizácie prostredníctvom súťaží, letákov a drobných propagačných predmetov.</w:t>
            </w:r>
          </w:p>
          <w:p w14:paraId="069D4FB7" w14:textId="77777777" w:rsidR="00C4464C" w:rsidRPr="00D979A9" w:rsidRDefault="00C4464C" w:rsidP="00D979A9">
            <w:pPr>
              <w:spacing w:line="276" w:lineRule="auto"/>
              <w:ind w:left="34"/>
              <w:rPr>
                <w:rFonts w:eastAsia="Calibri"/>
                <w:u w:val="single"/>
              </w:rPr>
            </w:pPr>
            <w:r w:rsidRPr="00D979A9">
              <w:rPr>
                <w:rFonts w:eastAsia="Calibri"/>
                <w:u w:val="single"/>
              </w:rPr>
              <w:t>Interná komunikácia</w:t>
            </w:r>
          </w:p>
          <w:p w14:paraId="5C07C385" w14:textId="77777777" w:rsidR="00C4464C" w:rsidRPr="00D979A9" w:rsidRDefault="00C4464C" w:rsidP="00D979A9">
            <w:pPr>
              <w:spacing w:before="0" w:after="0"/>
              <w:ind w:left="34"/>
              <w:rPr>
                <w:rFonts w:eastAsia="Calibri"/>
              </w:rPr>
            </w:pPr>
            <w:r w:rsidRPr="00D979A9">
              <w:rPr>
                <w:rFonts w:eastAsia="Calibri"/>
              </w:rPr>
              <w:t xml:space="preserve">V roku 2018 RO OPII inicioval vznik </w:t>
            </w:r>
            <w:r w:rsidRPr="00D979A9">
              <w:rPr>
                <w:rFonts w:eastAsia="Calibri"/>
                <w:b/>
              </w:rPr>
              <w:t xml:space="preserve">adaptačných školení </w:t>
            </w:r>
            <w:r w:rsidRPr="00D979A9">
              <w:rPr>
                <w:rFonts w:eastAsia="Calibri"/>
              </w:rPr>
              <w:t xml:space="preserve">pre novoprijatých zamestnancov MDV SR o využití fondov EÚ v rámci OPII. Počas piatich  školení poskytol RO informácie o eurofondoch v doprave celkovo 100 zamestnancom MDV SR. </w:t>
            </w:r>
          </w:p>
          <w:p w14:paraId="30E4AD51" w14:textId="77777777" w:rsidR="00C4464C" w:rsidRPr="00D979A9" w:rsidRDefault="00C4464C" w:rsidP="00D979A9">
            <w:pPr>
              <w:spacing w:before="0" w:after="0"/>
              <w:ind w:left="34"/>
              <w:rPr>
                <w:rFonts w:eastAsia="Calibri"/>
              </w:rPr>
            </w:pPr>
            <w:r w:rsidRPr="00D979A9">
              <w:rPr>
                <w:rFonts w:eastAsia="Calibri"/>
              </w:rPr>
              <w:t>RO OPII prispieva aktualitami o svojich aktivitách a vývoji v projektoch do elektronického Newslettra, ktorý mesačne vydáva Odbor komunikácie pre zamestnancov MDV SR.</w:t>
            </w:r>
          </w:p>
          <w:p w14:paraId="73AA389D" w14:textId="77777777" w:rsidR="00C4464C" w:rsidRPr="00D979A9" w:rsidRDefault="00C4464C" w:rsidP="00C4464C">
            <w:pPr>
              <w:spacing w:before="0" w:after="200" w:line="276" w:lineRule="auto"/>
              <w:ind w:left="360"/>
              <w:rPr>
                <w:rFonts w:eastAsia="Calibri"/>
                <w:u w:val="single"/>
              </w:rPr>
            </w:pPr>
            <w:r w:rsidRPr="00D979A9">
              <w:rPr>
                <w:rFonts w:eastAsia="Calibri"/>
                <w:u w:val="single"/>
              </w:rPr>
              <w:t xml:space="preserve"> </w:t>
            </w:r>
          </w:p>
          <w:p w14:paraId="24C2572C" w14:textId="3C18AA25" w:rsidR="00C4464C" w:rsidRPr="00D979A9" w:rsidRDefault="00C4464C" w:rsidP="00D979A9">
            <w:pPr>
              <w:spacing w:after="130"/>
              <w:rPr>
                <w:b/>
              </w:rPr>
            </w:pPr>
            <w:r w:rsidRPr="00D979A9">
              <w:rPr>
                <w:b/>
                <w:lang w:eastAsia="cs-CZ"/>
              </w:rPr>
              <w:t xml:space="preserve">Východisková situácia: vyhodnotenie komunikačných aktivít OPII v roku 2018 za SO (prioritná os 7 </w:t>
            </w:r>
            <w:r w:rsidRPr="00D979A9">
              <w:rPr>
                <w:b/>
                <w:lang w:val="x-none"/>
              </w:rPr>
              <w:t>Informačná spoločnosť)</w:t>
            </w:r>
            <w:r w:rsidRPr="00D979A9">
              <w:rPr>
                <w:b/>
              </w:rPr>
              <w:t xml:space="preserve"> </w:t>
            </w:r>
          </w:p>
          <w:p w14:paraId="4E96F239" w14:textId="19442C74" w:rsidR="00C4464C" w:rsidRPr="00D979A9" w:rsidRDefault="00C4464C" w:rsidP="00D979A9">
            <w:pPr>
              <w:spacing w:before="0" w:after="200"/>
              <w:rPr>
                <w:rFonts w:eastAsia="Calibri"/>
              </w:rPr>
            </w:pPr>
            <w:r w:rsidRPr="00D979A9">
              <w:rPr>
                <w:rFonts w:eastAsia="Calibri"/>
              </w:rPr>
              <w:t xml:space="preserve">Úlohu sprostredkovateľského orgánu (SO) zodpovedného za prioritnú os 7 Informačná spoločnosť plní od 1.6.2016 Úrad podpredsedu vlády SR pre investície a informatizáciu . </w:t>
            </w:r>
          </w:p>
          <w:p w14:paraId="0FD75A3D" w14:textId="77777777" w:rsidR="00C4464C" w:rsidRPr="00D979A9" w:rsidRDefault="00C4464C" w:rsidP="00D979A9">
            <w:pPr>
              <w:spacing w:before="0" w:after="200"/>
              <w:rPr>
                <w:rFonts w:eastAsia="Calibri"/>
              </w:rPr>
            </w:pPr>
            <w:r w:rsidRPr="00D979A9">
              <w:rPr>
                <w:rFonts w:eastAsia="Calibri"/>
              </w:rPr>
              <w:t>V roku 2018 bola komunikácia OPII v oblasti informatizácie postavená na týchto základných pilieroch:</w:t>
            </w:r>
          </w:p>
          <w:p w14:paraId="53AD8E5B" w14:textId="77777777" w:rsidR="00C4464C" w:rsidRPr="00D979A9" w:rsidRDefault="00C4464C" w:rsidP="00D979A9">
            <w:pPr>
              <w:numPr>
                <w:ilvl w:val="0"/>
                <w:numId w:val="38"/>
              </w:numPr>
              <w:spacing w:before="0" w:after="200"/>
              <w:contextualSpacing/>
              <w:jc w:val="left"/>
              <w:rPr>
                <w:b/>
              </w:rPr>
            </w:pPr>
            <w:r w:rsidRPr="00D979A9">
              <w:rPr>
                <w:b/>
              </w:rPr>
              <w:t>Kampaň WIFI PRE TEBA</w:t>
            </w:r>
          </w:p>
          <w:p w14:paraId="443B1BBD" w14:textId="77777777" w:rsidR="00C4464C" w:rsidRPr="00D979A9" w:rsidRDefault="00C4464C" w:rsidP="00D979A9">
            <w:pPr>
              <w:spacing w:before="0"/>
              <w:ind w:left="743"/>
              <w:rPr>
                <w:rFonts w:eastAsia="Calibri"/>
              </w:rPr>
            </w:pPr>
            <w:r w:rsidRPr="00D979A9">
              <w:rPr>
                <w:rFonts w:eastAsia="Calibri"/>
              </w:rPr>
              <w:t xml:space="preserve">V oblasti komunikácie realizoval SO OPII v roku 2018 kampaň v rámci projektu WIFI PRE TEBA, a to prostredníctvom vysielania TV spotov v televízii, rozhlasových spotov, online spotov a prostredníctvom kampane na sociálnych sieťach.  </w:t>
            </w:r>
          </w:p>
          <w:p w14:paraId="2AA403F8" w14:textId="77777777" w:rsidR="00C4464C" w:rsidRPr="00D979A9" w:rsidRDefault="00C4464C" w:rsidP="00D979A9">
            <w:pPr>
              <w:numPr>
                <w:ilvl w:val="0"/>
                <w:numId w:val="38"/>
              </w:numPr>
              <w:spacing w:before="0" w:after="240"/>
              <w:contextualSpacing/>
              <w:jc w:val="left"/>
              <w:rPr>
                <w:b/>
              </w:rPr>
            </w:pPr>
            <w:r w:rsidRPr="00D979A9">
              <w:rPr>
                <w:b/>
              </w:rPr>
              <w:t xml:space="preserve">Prezentácia výsledkov v PO7 v rámci odborných seminárov, konferencií, kongresov a časopisov </w:t>
            </w:r>
          </w:p>
          <w:p w14:paraId="7139008E" w14:textId="77777777" w:rsidR="00C4464C" w:rsidRPr="00D979A9" w:rsidRDefault="00C4464C" w:rsidP="00D979A9">
            <w:pPr>
              <w:numPr>
                <w:ilvl w:val="0"/>
                <w:numId w:val="37"/>
              </w:numPr>
              <w:spacing w:before="0" w:after="0"/>
              <w:ind w:left="1168" w:hanging="357"/>
              <w:contextualSpacing/>
              <w:jc w:val="left"/>
            </w:pPr>
            <w:r w:rsidRPr="00D979A9">
              <w:t xml:space="preserve">ITAPA, 22. 5. 2018, Bratislava </w:t>
            </w:r>
          </w:p>
          <w:p w14:paraId="32D74205" w14:textId="77777777" w:rsidR="00C4464C" w:rsidRPr="00D979A9" w:rsidRDefault="00C4464C" w:rsidP="00D979A9">
            <w:pPr>
              <w:numPr>
                <w:ilvl w:val="0"/>
                <w:numId w:val="37"/>
              </w:numPr>
              <w:spacing w:before="0" w:after="0"/>
              <w:ind w:left="1168" w:hanging="357"/>
              <w:contextualSpacing/>
              <w:jc w:val="left"/>
            </w:pPr>
            <w:r w:rsidRPr="00D979A9">
              <w:t xml:space="preserve">iDEME, 28. 6. 2018, Bratislava </w:t>
            </w:r>
          </w:p>
          <w:p w14:paraId="070C8C2B" w14:textId="77777777" w:rsidR="00C4464C" w:rsidRPr="00D979A9" w:rsidRDefault="00C4464C" w:rsidP="00D979A9">
            <w:pPr>
              <w:numPr>
                <w:ilvl w:val="0"/>
                <w:numId w:val="37"/>
              </w:numPr>
              <w:spacing w:before="0" w:after="0"/>
              <w:ind w:left="1168" w:hanging="357"/>
              <w:contextualSpacing/>
              <w:jc w:val="left"/>
            </w:pPr>
            <w:r w:rsidRPr="00D979A9">
              <w:lastRenderedPageBreak/>
              <w:t xml:space="preserve">GLOBSEC Tatra Summit, 5.-6. 10. 2018, Štrbské Pleso </w:t>
            </w:r>
          </w:p>
          <w:p w14:paraId="0769F2A4" w14:textId="77777777" w:rsidR="00C4464C" w:rsidRPr="00D979A9" w:rsidRDefault="00C4464C" w:rsidP="00D979A9">
            <w:pPr>
              <w:numPr>
                <w:ilvl w:val="0"/>
                <w:numId w:val="37"/>
              </w:numPr>
              <w:spacing w:before="0" w:after="0"/>
              <w:ind w:left="1168" w:hanging="357"/>
              <w:contextualSpacing/>
              <w:jc w:val="left"/>
            </w:pPr>
            <w:r w:rsidRPr="00D979A9">
              <w:t xml:space="preserve">SlovakiaTech, 8. - 9. 11. 2018, Košice </w:t>
            </w:r>
          </w:p>
          <w:p w14:paraId="068E26B8" w14:textId="77777777" w:rsidR="00C4464C" w:rsidRPr="00D979A9" w:rsidRDefault="00C4464C" w:rsidP="00D979A9">
            <w:pPr>
              <w:numPr>
                <w:ilvl w:val="0"/>
                <w:numId w:val="37"/>
              </w:numPr>
              <w:spacing w:before="0" w:after="0"/>
              <w:ind w:left="1168" w:hanging="357"/>
              <w:contextualSpacing/>
              <w:jc w:val="left"/>
            </w:pPr>
            <w:r w:rsidRPr="00D979A9">
              <w:t>ITAPA, 13. - 14. 11. 2018, Bratislava</w:t>
            </w:r>
          </w:p>
          <w:p w14:paraId="1670099C" w14:textId="77777777" w:rsidR="00C4464C" w:rsidRPr="00D979A9" w:rsidRDefault="00C4464C" w:rsidP="00D979A9">
            <w:pPr>
              <w:numPr>
                <w:ilvl w:val="0"/>
                <w:numId w:val="37"/>
              </w:numPr>
              <w:spacing w:before="0" w:after="0"/>
              <w:ind w:left="1168" w:hanging="357"/>
              <w:contextualSpacing/>
              <w:jc w:val="left"/>
            </w:pPr>
            <w:r w:rsidRPr="00D979A9">
              <w:t>Stredoeurópske strategické fórum Chateau Béla 2018, 7. - 9. 12. 2018</w:t>
            </w:r>
          </w:p>
          <w:p w14:paraId="632D51F4" w14:textId="77777777" w:rsidR="00C4464C" w:rsidRPr="00D979A9" w:rsidRDefault="00C4464C" w:rsidP="00D979A9">
            <w:pPr>
              <w:spacing w:before="0" w:after="160"/>
              <w:ind w:left="2844"/>
              <w:contextualSpacing/>
              <w:jc w:val="left"/>
            </w:pPr>
          </w:p>
          <w:p w14:paraId="5CADE4E4" w14:textId="77777777" w:rsidR="00C4464C" w:rsidRPr="00D979A9" w:rsidRDefault="00C4464C" w:rsidP="00D979A9">
            <w:pPr>
              <w:numPr>
                <w:ilvl w:val="0"/>
                <w:numId w:val="38"/>
              </w:numPr>
              <w:spacing w:before="0"/>
              <w:ind w:left="714" w:hanging="357"/>
              <w:contextualSpacing/>
              <w:jc w:val="left"/>
              <w:rPr>
                <w:b/>
              </w:rPr>
            </w:pPr>
            <w:r w:rsidRPr="00D979A9">
              <w:rPr>
                <w:b/>
              </w:rPr>
              <w:t xml:space="preserve">PR aktivity  </w:t>
            </w:r>
          </w:p>
          <w:p w14:paraId="1632E435" w14:textId="77777777" w:rsidR="00C4464C" w:rsidRPr="00D979A9" w:rsidRDefault="00C4464C" w:rsidP="00D979A9">
            <w:pPr>
              <w:spacing w:before="0" w:after="0"/>
              <w:ind w:left="743"/>
              <w:rPr>
                <w:rFonts w:eastAsia="Calibri"/>
              </w:rPr>
            </w:pPr>
            <w:r w:rsidRPr="00D979A9">
              <w:rPr>
                <w:rFonts w:eastAsia="Calibri"/>
              </w:rPr>
              <w:t xml:space="preserve">Budovanie vzťahov s verejnosťou a médiami bolo realizované v spolupráci a koordinácii s Odborom komunikácie.   V roku 2018 bolo vydaných 26 tlačových správ a článkov o pokroku v implementácii OPII v PO7. Ďalšími aktivitami bolo budovanie vzťahov s médiami, či priebežná komunikácia so širokou verejnosťou. </w:t>
            </w:r>
          </w:p>
          <w:p w14:paraId="396995E1" w14:textId="77777777" w:rsidR="00C4464C" w:rsidRPr="00D979A9" w:rsidRDefault="00C4464C" w:rsidP="00D979A9">
            <w:pPr>
              <w:ind w:left="720"/>
              <w:contextualSpacing/>
              <w:rPr>
                <w:b/>
              </w:rPr>
            </w:pPr>
          </w:p>
          <w:p w14:paraId="134A4E2B" w14:textId="1A93023E" w:rsidR="00C4464C" w:rsidRPr="00D979A9" w:rsidRDefault="00C4464C" w:rsidP="00D979A9">
            <w:pPr>
              <w:numPr>
                <w:ilvl w:val="0"/>
                <w:numId w:val="38"/>
              </w:numPr>
              <w:spacing w:before="0" w:after="240"/>
              <w:contextualSpacing/>
              <w:jc w:val="left"/>
              <w:rPr>
                <w:b/>
              </w:rPr>
            </w:pPr>
            <w:r w:rsidRPr="00D979A9">
              <w:rPr>
                <w:b/>
              </w:rPr>
              <w:t>Ďalšie komunikačné aktivity v prioritnej osi 7</w:t>
            </w:r>
          </w:p>
          <w:p w14:paraId="24A58E21" w14:textId="77777777" w:rsidR="00C4464C" w:rsidRPr="00D979A9" w:rsidRDefault="00C4464C" w:rsidP="00D979A9">
            <w:pPr>
              <w:numPr>
                <w:ilvl w:val="0"/>
                <w:numId w:val="36"/>
              </w:numPr>
              <w:spacing w:before="0" w:after="0"/>
              <w:contextualSpacing/>
              <w:jc w:val="left"/>
            </w:pPr>
            <w:r w:rsidRPr="00D979A9">
              <w:rPr>
                <w:u w:val="single"/>
              </w:rPr>
              <w:t xml:space="preserve">Webová stránka </w:t>
            </w:r>
            <w:hyperlink r:id="rId82" w:history="1">
              <w:r w:rsidRPr="00D979A9">
                <w:rPr>
                  <w:color w:val="0000FF"/>
                  <w:u w:val="single"/>
                </w:rPr>
                <w:t>www.informatizacia.sk</w:t>
              </w:r>
            </w:hyperlink>
          </w:p>
          <w:p w14:paraId="7E4A5EE7" w14:textId="77777777" w:rsidR="00C4464C" w:rsidRPr="00D979A9" w:rsidRDefault="00C4464C" w:rsidP="00D979A9">
            <w:pPr>
              <w:spacing w:after="200"/>
              <w:ind w:left="743"/>
              <w:rPr>
                <w:rFonts w:eastAsia="Calibri"/>
              </w:rPr>
            </w:pPr>
            <w:r w:rsidRPr="00D979A9">
              <w:rPr>
                <w:rFonts w:eastAsia="Calibri"/>
              </w:rPr>
              <w:t xml:space="preserve">Na webovej stránke sú  zverejnené vyzvania na národné projekty,  dopytové výzvy, ako aj potrebné informácie pre žiadateľov a prijímateľov či verejnosť a ďalšie relevantné dokumenty. V priebehu roka 2018 bolo na stránke </w:t>
            </w:r>
            <w:hyperlink r:id="rId83" w:history="1">
              <w:r w:rsidRPr="00D979A9">
                <w:rPr>
                  <w:rFonts w:eastAsia="Calibri"/>
                  <w:color w:val="0000FF"/>
                  <w:u w:val="single"/>
                </w:rPr>
                <w:t>www.informatizacia.sk</w:t>
              </w:r>
            </w:hyperlink>
            <w:r w:rsidRPr="00D979A9">
              <w:rPr>
                <w:rFonts w:eastAsia="Calibri"/>
              </w:rPr>
              <w:t xml:space="preserve"> zverejnených 325 dokumentov súvisiacich s OPII. </w:t>
            </w:r>
          </w:p>
          <w:p w14:paraId="0627B8BC" w14:textId="77777777" w:rsidR="00C4464C" w:rsidRPr="00D979A9" w:rsidRDefault="00C4464C" w:rsidP="00D979A9">
            <w:pPr>
              <w:numPr>
                <w:ilvl w:val="0"/>
                <w:numId w:val="36"/>
              </w:numPr>
              <w:spacing w:before="240" w:after="0"/>
              <w:contextualSpacing/>
              <w:jc w:val="left"/>
            </w:pPr>
            <w:r w:rsidRPr="00D979A9">
              <w:rPr>
                <w:u w:val="single"/>
              </w:rPr>
              <w:t>Interná komunikácia</w:t>
            </w:r>
          </w:p>
          <w:p w14:paraId="3CE6BEAB" w14:textId="77777777" w:rsidR="00C4464C" w:rsidRPr="00D979A9" w:rsidRDefault="00C4464C" w:rsidP="00D979A9">
            <w:pPr>
              <w:spacing w:after="200"/>
              <w:ind w:left="743"/>
              <w:rPr>
                <w:rFonts w:eastAsia="Calibri"/>
              </w:rPr>
            </w:pPr>
            <w:r w:rsidRPr="00D979A9">
              <w:rPr>
                <w:rFonts w:eastAsia="Calibri"/>
              </w:rPr>
              <w:t>Komunikácia smerom k vlastným zamestnancom, ktorí sa spolupodieľajú na OPII.  V roku 2018 SO OPII inicioval pre  zamestnancov ÚPVII školenia o kybernetickej bezpečnosti, o dosiahnutých cieľoch za rok 2018 a predstavenie cieľov a vízií jednotlivých sekcií ÚPVII. Počas troch školení poskytol Úrad informácie o eurofondoch v informatizácií  a kybernetickej bezpečnosti celkovo 150 zamestnancom ÚPVII.</w:t>
            </w:r>
          </w:p>
          <w:p w14:paraId="7B2D6CB3" w14:textId="77777777" w:rsidR="00C4464C" w:rsidRPr="00D979A9" w:rsidRDefault="00C4464C" w:rsidP="00D979A9">
            <w:pPr>
              <w:numPr>
                <w:ilvl w:val="0"/>
                <w:numId w:val="36"/>
              </w:numPr>
              <w:spacing w:before="0" w:after="0"/>
              <w:contextualSpacing/>
              <w:jc w:val="left"/>
              <w:rPr>
                <w:u w:val="single"/>
              </w:rPr>
            </w:pPr>
            <w:r w:rsidRPr="00D979A9">
              <w:rPr>
                <w:u w:val="single"/>
              </w:rPr>
              <w:t>Verejné vypočutia k projektom</w:t>
            </w:r>
          </w:p>
          <w:p w14:paraId="1B654AD0" w14:textId="14C9CDA8" w:rsidR="0098051E" w:rsidRPr="00D979A9" w:rsidRDefault="00C4464C" w:rsidP="00D979A9">
            <w:pPr>
              <w:spacing w:after="200"/>
              <w:ind w:left="743"/>
              <w:rPr>
                <w:rFonts w:eastAsia="Calibri"/>
              </w:rPr>
            </w:pPr>
            <w:r w:rsidRPr="00D979A9">
              <w:rPr>
                <w:rFonts w:eastAsia="Calibri"/>
              </w:rPr>
              <w:t>V roku 2018 sa uskutočnili viaceré verejné verejné vypočutia (tzv. public hearing). ÚPPVII predložil na verejné prerokovanie štúdiu uskutočniteľnosti projektu WIFI PRE TEBA. Verejné vypočutie sa uskutočnilo k nasledovným projektom:  Manažment údajov inštitúcií verejnej správy, Malé zlepšenia eGov služieb, Migrácia informačného systému verejnej správy do cloudovej infraštruktúry ako služby (tzv. Migrácia ISVS do IaaS)  a Národný systém riadenia incidentov kybernetickej bezpečnosti vo verejnej správe.</w:t>
            </w:r>
          </w:p>
        </w:tc>
      </w:tr>
    </w:tbl>
    <w:p w14:paraId="7E6F40B9" w14:textId="77777777" w:rsidR="008C5CFA" w:rsidRPr="001D7775" w:rsidRDefault="008C5CFA" w:rsidP="00300A01">
      <w:pPr>
        <w:spacing w:before="0" w:after="0"/>
      </w:pPr>
    </w:p>
    <w:p w14:paraId="0D12EE40" w14:textId="77777777" w:rsidR="008C5CFA" w:rsidRPr="001D7775" w:rsidRDefault="008C5CFA" w:rsidP="00300A01">
      <w:pPr>
        <w:spacing w:before="0" w:after="0"/>
        <w:sectPr w:rsidR="008C5CFA" w:rsidRPr="001D7775" w:rsidSect="0047688D">
          <w:headerReference w:type="even" r:id="rId84"/>
          <w:headerReference w:type="default" r:id="rId85"/>
          <w:footerReference w:type="default" r:id="rId86"/>
          <w:headerReference w:type="first" r:id="rId87"/>
          <w:footerReference w:type="first" r:id="rId88"/>
          <w:pgSz w:w="11906" w:h="16838"/>
          <w:pgMar w:top="567" w:right="510" w:bottom="284" w:left="1134" w:header="709" w:footer="283" w:gutter="0"/>
          <w:cols w:space="708"/>
          <w:docGrid w:linePitch="360"/>
        </w:sectPr>
      </w:pPr>
    </w:p>
    <w:p w14:paraId="2A4AB63D" w14:textId="77777777" w:rsidR="008C5CFA" w:rsidRPr="001D7775" w:rsidRDefault="00BD23C4" w:rsidP="00007C65">
      <w:pPr>
        <w:pStyle w:val="Nadpis1"/>
        <w:numPr>
          <w:ilvl w:val="0"/>
          <w:numId w:val="32"/>
        </w:numPr>
        <w:tabs>
          <w:tab w:val="clear" w:pos="992"/>
          <w:tab w:val="num" w:pos="0"/>
          <w:tab w:val="num" w:pos="426"/>
        </w:tabs>
        <w:spacing w:before="0" w:after="0"/>
        <w:ind w:left="426" w:hanging="426"/>
        <w:jc w:val="left"/>
      </w:pPr>
      <w:bookmarkStart w:id="169" w:name="_Toc256000211"/>
      <w:bookmarkStart w:id="170" w:name="_Toc256000161"/>
      <w:bookmarkStart w:id="171" w:name="_Toc256000097"/>
      <w:bookmarkStart w:id="172" w:name="_Toc256000033"/>
      <w:r w:rsidRPr="001D7775">
        <w:rPr>
          <w:noProof/>
        </w:rPr>
        <w:lastRenderedPageBreak/>
        <w:t>OPATRENIA PRIJATÉ NA SPLNENIE EX ANTE KONDICIONALÍT [článok 50 ods. 4 nariadenia (EÚ) č. 1303/2013] (Môžu sa zahrnúť do správy, ktorá sa má predložiť v roku 2016 – pozri bod 9.  Požadujú sa v správe 2017) Variant: správa o pokroku</w:t>
      </w:r>
      <w:bookmarkEnd w:id="169"/>
      <w:bookmarkEnd w:id="170"/>
      <w:bookmarkEnd w:id="171"/>
      <w:bookmarkEnd w:id="172"/>
    </w:p>
    <w:p w14:paraId="0F3E035A" w14:textId="77777777" w:rsidR="008C5CFA" w:rsidRPr="001D7775" w:rsidRDefault="008C5CFA" w:rsidP="00300A01">
      <w:pPr>
        <w:spacing w:before="0" w:after="0"/>
      </w:pPr>
    </w:p>
    <w:p w14:paraId="59134838" w14:textId="7E0EAB29" w:rsidR="008C5CFA" w:rsidRPr="001D7775" w:rsidRDefault="00452BF3" w:rsidP="00300A01">
      <w:pPr>
        <w:spacing w:before="0" w:after="0"/>
        <w:sectPr w:rsidR="008C5CFA" w:rsidRPr="001D7775" w:rsidSect="0047688D">
          <w:headerReference w:type="even" r:id="rId89"/>
          <w:headerReference w:type="default" r:id="rId90"/>
          <w:footerReference w:type="default" r:id="rId91"/>
          <w:headerReference w:type="first" r:id="rId92"/>
          <w:footerReference w:type="first" r:id="rId93"/>
          <w:pgSz w:w="16838" w:h="11906" w:orient="landscape"/>
          <w:pgMar w:top="567" w:right="510" w:bottom="284" w:left="1134" w:header="709" w:footer="709" w:gutter="0"/>
          <w:cols w:space="708"/>
          <w:docGrid w:linePitch="360"/>
        </w:sectPr>
      </w:pPr>
      <w:r>
        <w:t>NERELEVANTNÉ</w:t>
      </w:r>
    </w:p>
    <w:p w14:paraId="53C672D8" w14:textId="77777777" w:rsidR="008C5CFA" w:rsidRPr="001D7775" w:rsidRDefault="00BD23C4" w:rsidP="00007C65">
      <w:pPr>
        <w:pStyle w:val="Nadpis1"/>
        <w:numPr>
          <w:ilvl w:val="0"/>
          <w:numId w:val="32"/>
        </w:numPr>
        <w:tabs>
          <w:tab w:val="clear" w:pos="992"/>
          <w:tab w:val="num" w:pos="0"/>
        </w:tabs>
        <w:spacing w:before="0" w:after="0"/>
        <w:ind w:left="0" w:firstLine="0"/>
        <w:jc w:val="left"/>
      </w:pPr>
      <w:bookmarkStart w:id="173" w:name="_Toc256000212"/>
      <w:bookmarkStart w:id="174" w:name="_Toc256000162"/>
      <w:bookmarkStart w:id="175" w:name="_Toc256000098"/>
      <w:bookmarkStart w:id="176" w:name="_Toc256000034"/>
      <w:r w:rsidRPr="001D7775">
        <w:rPr>
          <w:noProof/>
        </w:rPr>
        <w:lastRenderedPageBreak/>
        <w:t>ĎALŠIE INFORMÁCIE, KTORÉ MOŽNO PRIDAŤ V ZÁVISLOSTI OD OBSAHU A CIEĽOV OPERAČNÉHO PROGRAMU [článok 111 ods. 4 druhý pododsek písm. a), b), c), d), g) a h) nariadenia (EÚ) č. 1303/2013]</w:t>
      </w:r>
      <w:bookmarkStart w:id="177" w:name="_Toc516049797"/>
      <w:bookmarkEnd w:id="173"/>
      <w:bookmarkEnd w:id="174"/>
      <w:bookmarkEnd w:id="175"/>
      <w:bookmarkEnd w:id="176"/>
      <w:bookmarkEnd w:id="177"/>
    </w:p>
    <w:p w14:paraId="7F30B4E3" w14:textId="77777777" w:rsidR="008C5CFA" w:rsidRPr="001D7775" w:rsidRDefault="008C5CFA" w:rsidP="00300A01">
      <w:pPr>
        <w:pStyle w:val="Text1"/>
        <w:spacing w:before="0" w:after="0"/>
        <w:ind w:left="0"/>
      </w:pPr>
    </w:p>
    <w:p w14:paraId="0A98624D"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78" w:name="_Toc256000213"/>
      <w:bookmarkStart w:id="179" w:name="_Toc256000163"/>
      <w:bookmarkStart w:id="180" w:name="_Toc256000099"/>
      <w:bookmarkStart w:id="181" w:name="_Toc256000035"/>
      <w:r w:rsidRPr="001D7775">
        <w:rPr>
          <w:noProof/>
        </w:rPr>
        <w:t>Pokrok dosiahnutý pri uplatňovaní integrovaného prístupu k územnému rozvoju vrátane rozvoja regiónov s nepriaznivými demografickými podmienkami a trvalými alebo prírodnými znevýhodneniami, udržateľného mestského rozvoja a miestneho rozvoja vedeného komunitou podľa operačného programu</w:t>
      </w:r>
      <w:bookmarkStart w:id="182" w:name="_Toc516049798"/>
      <w:bookmarkEnd w:id="178"/>
      <w:bookmarkEnd w:id="179"/>
      <w:bookmarkEnd w:id="180"/>
      <w:bookmarkEnd w:id="181"/>
      <w:bookmarkEnd w:id="182"/>
    </w:p>
    <w:p w14:paraId="12FFE4F0"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2A14117D" w14:textId="77777777" w:rsidTr="0047688D">
        <w:tc>
          <w:tcPr>
            <w:tcW w:w="0" w:type="auto"/>
            <w:shd w:val="clear" w:color="auto" w:fill="auto"/>
          </w:tcPr>
          <w:p w14:paraId="7DFE912B" w14:textId="5F0A59CC" w:rsidR="00D97E55" w:rsidRPr="001D7775" w:rsidRDefault="00452BF3" w:rsidP="00300A01">
            <w:pPr>
              <w:pStyle w:val="Text1"/>
              <w:spacing w:before="0" w:after="0"/>
              <w:ind w:left="0"/>
            </w:pPr>
            <w:r>
              <w:t>NERELEVANTNÉ</w:t>
            </w:r>
          </w:p>
        </w:tc>
      </w:tr>
    </w:tbl>
    <w:p w14:paraId="5EEFAD6B" w14:textId="77777777" w:rsidR="008C5CFA" w:rsidRPr="001D7775" w:rsidRDefault="008C5CFA" w:rsidP="00300A01">
      <w:pPr>
        <w:spacing w:before="0" w:after="0"/>
      </w:pPr>
    </w:p>
    <w:p w14:paraId="2BDCC6E0"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83" w:name="_Toc256000214"/>
      <w:bookmarkStart w:id="184" w:name="_Toc256000164"/>
      <w:bookmarkStart w:id="185" w:name="_Toc256000100"/>
      <w:bookmarkStart w:id="186" w:name="_Toc256000036"/>
      <w:r w:rsidRPr="001D7775">
        <w:rPr>
          <w:noProof/>
        </w:rPr>
        <w:t>Pokrok dosiahnutý pri realizovaní opatrení na posilnenie kapacity orgánov členského štátu a prijímateľov na spravovanie a využívanie fondov</w:t>
      </w:r>
      <w:bookmarkEnd w:id="183"/>
      <w:bookmarkEnd w:id="184"/>
      <w:bookmarkEnd w:id="185"/>
      <w:bookmarkEnd w:id="186"/>
    </w:p>
    <w:p w14:paraId="4FC65385"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4E8FC45E" w14:textId="77777777" w:rsidTr="0047688D">
        <w:tc>
          <w:tcPr>
            <w:tcW w:w="0" w:type="auto"/>
            <w:shd w:val="clear" w:color="auto" w:fill="auto"/>
          </w:tcPr>
          <w:p w14:paraId="476A482D" w14:textId="535FD145" w:rsidR="008F7CCF" w:rsidRPr="008F7CCF" w:rsidRDefault="008F7CCF" w:rsidP="008F7CCF">
            <w:pPr>
              <w:spacing w:before="0" w:after="240"/>
              <w:rPr>
                <w:i/>
                <w:iCs/>
                <w:strike/>
                <w:lang w:eastAsia="sk-SK"/>
              </w:rPr>
            </w:pPr>
            <w:r w:rsidRPr="008F7CCF">
              <w:rPr>
                <w:lang w:eastAsia="sk-SK"/>
              </w:rPr>
              <w:t xml:space="preserve">Uznesením vlády SR č. 396/2007 týkajúcim sa určenia počtu AK EŠIF bolo pre MDV SR vytvorených 148 AK EŠIF. Následne delimitáciou k 1.11.2010 a 1.1.2011 (zo zrušeného MVRR SR a ÚV SR) bolo rezortu pridaných ďalších 13 AK EŠIF, čo predstavovalo celkovo 161 AK EŠIF. </w:t>
            </w:r>
            <w:r w:rsidRPr="008F7CCF">
              <w:rPr>
                <w:bCs/>
                <w:lang w:eastAsia="sk-SK"/>
              </w:rPr>
              <w:t>Uznesenie vlády SR č. 519/2014 navýšilo rezortu ďalších 20 AK EŠIF, čím sa  MDV SR dostalo na úroveň 181 AK EŠIF.</w:t>
            </w:r>
            <w:r w:rsidRPr="008F7CCF">
              <w:rPr>
                <w:lang w:eastAsia="sk-SK"/>
              </w:rPr>
              <w:t xml:space="preserve"> </w:t>
            </w:r>
          </w:p>
          <w:p w14:paraId="24FA5CF9" w14:textId="3335FA9F" w:rsidR="008F7CCF" w:rsidRPr="008F7CCF" w:rsidRDefault="008F7CCF" w:rsidP="008F7CCF">
            <w:pPr>
              <w:spacing w:before="0" w:after="240"/>
              <w:rPr>
                <w:lang w:eastAsia="sk-SK"/>
              </w:rPr>
            </w:pPr>
            <w:r w:rsidRPr="008F7CCF">
              <w:rPr>
                <w:lang w:eastAsia="sk-SK"/>
              </w:rPr>
              <w:t xml:space="preserve">V rámci </w:t>
            </w:r>
            <w:r w:rsidR="00285DBD">
              <w:rPr>
                <w:lang w:eastAsia="sk-SK"/>
              </w:rPr>
              <w:t>PO</w:t>
            </w:r>
            <w:r w:rsidRPr="008F7CCF">
              <w:rPr>
                <w:lang w:eastAsia="sk-SK"/>
              </w:rPr>
              <w:t xml:space="preserve"> 2014 - 2020 vykon</w:t>
            </w:r>
            <w:r w:rsidR="00285DBD">
              <w:rPr>
                <w:lang w:eastAsia="sk-SK"/>
              </w:rPr>
              <w:t>áva MDV SR úlohu RO a PJ pre OPII</w:t>
            </w:r>
            <w:r w:rsidRPr="008F7CCF">
              <w:rPr>
                <w:lang w:eastAsia="sk-SK"/>
              </w:rPr>
              <w:t>. Zároveň plní rezort funkciu Národného kontaktného bodu pre SR pre program ESPON 2020, ktorý podporuje rozvoj územného plánovania a regionálny rozvoj, ako aj funkciu Národného kontaktného bodu pre SR pre program URBACT III MDV SR.</w:t>
            </w:r>
          </w:p>
          <w:p w14:paraId="33CD7C5F" w14:textId="573C4344" w:rsidR="008F7CCF" w:rsidRPr="008F7CCF" w:rsidRDefault="008F7CCF" w:rsidP="008F7CCF">
            <w:pPr>
              <w:spacing w:before="0" w:after="240"/>
              <w:rPr>
                <w:lang w:eastAsia="sk-SK"/>
              </w:rPr>
            </w:pPr>
            <w:r w:rsidRPr="008F7CCF">
              <w:rPr>
                <w:b/>
                <w:lang w:eastAsia="sk-SK"/>
              </w:rPr>
              <w:t>Uznesením vlády č.181 z 11. apríla 2017  k Analýze stavu a určeniu počtu administratívnych kapacít pre európske štrukturálne a investičné fondy v programovom období 2014 – 2020 bolo pre rezort MDV SR schválených 188 AK EŠIF</w:t>
            </w:r>
            <w:r w:rsidRPr="008F7CCF">
              <w:rPr>
                <w:lang w:eastAsia="sk-SK"/>
              </w:rPr>
              <w:t xml:space="preserve">. Z tohto počtu jeden zamestnanec je určený pre plnenie úloh NKB programu URBACT III a jeden zamestnanec pre ESPON 2020. Tento počet je odôvodniteľný vzhľadom na značný </w:t>
            </w:r>
            <w:r w:rsidR="005D2708">
              <w:rPr>
                <w:lang w:eastAsia="sk-SK"/>
              </w:rPr>
              <w:t>nárast pracovných úloh na RO OPII, nakoľko súčasťou OP</w:t>
            </w:r>
            <w:r w:rsidRPr="008F7CCF">
              <w:rPr>
                <w:lang w:eastAsia="sk-SK"/>
              </w:rPr>
              <w:t xml:space="preserve">II je aj úplne nová agenda obsiahnutá v rámci </w:t>
            </w:r>
            <w:r w:rsidR="005D2708">
              <w:rPr>
                <w:lang w:eastAsia="sk-SK"/>
              </w:rPr>
              <w:t>PO7</w:t>
            </w:r>
            <w:r w:rsidRPr="008F7CCF">
              <w:rPr>
                <w:lang w:eastAsia="sk-SK"/>
              </w:rPr>
              <w:t xml:space="preserve"> – Informačná spoločnosť, ktorá bola v programovom období 2007 - 2013 administrovaná cez samostatný operačný program.</w:t>
            </w:r>
          </w:p>
          <w:p w14:paraId="1EF7FB3F" w14:textId="77777777" w:rsidR="00782898" w:rsidRDefault="00782898" w:rsidP="00300A01">
            <w:pPr>
              <w:pStyle w:val="Text1"/>
              <w:spacing w:before="0" w:after="0"/>
              <w:ind w:left="0"/>
            </w:pPr>
          </w:p>
          <w:p w14:paraId="0D7B64CB" w14:textId="1D9ECCEB" w:rsidR="00782898" w:rsidRDefault="00782898" w:rsidP="00300A01">
            <w:pPr>
              <w:pStyle w:val="Text1"/>
              <w:spacing w:before="0" w:after="0"/>
              <w:ind w:left="0"/>
              <w:rPr>
                <w:b/>
              </w:rPr>
            </w:pPr>
            <w:r w:rsidRPr="00782898">
              <w:rPr>
                <w:b/>
              </w:rPr>
              <w:t xml:space="preserve">Komunikačné školenie pre prijímateľov OPII </w:t>
            </w:r>
          </w:p>
          <w:p w14:paraId="58785D83" w14:textId="21F1525D" w:rsidR="00782898" w:rsidRDefault="00782898" w:rsidP="003A3384">
            <w:pPr>
              <w:pStyle w:val="Text1"/>
              <w:spacing w:before="0" w:after="0"/>
              <w:ind w:left="0"/>
            </w:pPr>
            <w:r>
              <w:t xml:space="preserve">RO OPII od poslednej rozšírenej výročnej správy, ktorá bola za rok 2016 usporiadal školenie pre všetkých </w:t>
            </w:r>
            <w:r w:rsidRPr="003A3384">
              <w:rPr>
                <w:rStyle w:val="Siln"/>
                <w:b w:val="0"/>
              </w:rPr>
              <w:t>pracovníkov komunikácie a marketingu, ktorí pracujú pre organizácie prijímateľov OPII</w:t>
            </w:r>
            <w:r>
              <w:t xml:space="preserve">. Hlavným cieľom bolo pripomenúť povinné aj odporúčané komunikačné náležitosti pri komunikovaní projektov financovaných s príspevkom eurofondov verejnosti. Na školení bol predstavený </w:t>
            </w:r>
            <w:r>
              <w:rPr>
                <w:rStyle w:val="Siln"/>
              </w:rPr>
              <w:t>Akčný plán Európskej komisie</w:t>
            </w:r>
            <w:r>
              <w:t xml:space="preserve"> na zvýšenie povedomia o kohéznej politike EÚ.</w:t>
            </w:r>
            <w:r w:rsidR="003A3384">
              <w:t xml:space="preserve"> </w:t>
            </w:r>
            <w:r>
              <w:t>Súčasťou školenia bol networking, výmena skúsenosti s komunikáciou projektov ako aj vzájomná informovanosť o pripravovaných aktivitách v blízkej budúcnosti. Pridanou hodnotou pre prítomných boli prednášky dvoch profesionálov z odboru PR a komunikácie na sociálnych médiách.</w:t>
            </w:r>
          </w:p>
          <w:p w14:paraId="1CA84A5A" w14:textId="77777777" w:rsidR="00782898" w:rsidRDefault="00782898" w:rsidP="00782898">
            <w:pPr>
              <w:pStyle w:val="Text1"/>
              <w:spacing w:after="0"/>
              <w:ind w:left="0"/>
            </w:pPr>
          </w:p>
          <w:p w14:paraId="3FB6BC99" w14:textId="77777777" w:rsidR="00782898" w:rsidRDefault="00782898" w:rsidP="00782898">
            <w:pPr>
              <w:pStyle w:val="Text1"/>
              <w:spacing w:after="0"/>
              <w:ind w:left="0"/>
              <w:rPr>
                <w:b/>
              </w:rPr>
            </w:pPr>
            <w:r>
              <w:rPr>
                <w:b/>
              </w:rPr>
              <w:t>Workshopy o verejnom obstarávaní</w:t>
            </w:r>
          </w:p>
          <w:p w14:paraId="5EC6BA25" w14:textId="628A803D" w:rsidR="005D2708" w:rsidRPr="005D2708" w:rsidRDefault="005D2708" w:rsidP="005D2708">
            <w:pPr>
              <w:pStyle w:val="Text1"/>
              <w:spacing w:before="0" w:after="0"/>
              <w:ind w:left="0"/>
            </w:pPr>
            <w:r w:rsidRPr="005D2708">
              <w:t xml:space="preserve">RO OPII zorganizoval v roku 2018 sériu workshopov zameraných na výmenu skúsenosti v oblasti </w:t>
            </w:r>
            <w:r>
              <w:t>VO</w:t>
            </w:r>
            <w:r w:rsidRPr="005D2708">
              <w:t xml:space="preserve">. Semináre boli zamerané na problematiku </w:t>
            </w:r>
            <w:r>
              <w:t>VO</w:t>
            </w:r>
            <w:r w:rsidRPr="005D2708">
              <w:t xml:space="preserve"> projektových dokumentácii a stavebných prác projektov cestnej infraštruktúry ako aj projektov železničnej infraštruktúry a mestskej koľajovej dopravy financovaných zo zdrojov OPII a tiež problematiku </w:t>
            </w:r>
            <w:r>
              <w:t>VO</w:t>
            </w:r>
            <w:r w:rsidRPr="005D2708">
              <w:t xml:space="preserve"> v rámci IT zákaziek projektov PO7. Na stretnutiach diskutovali zástupcovia verejných obstarávateľov – prijímatelia z OPII, zástupcovia zo strany súkromného sektora (dodávatelia stavebných prác, ale aj dodávatelia projektových dokumentácií), zamestnanci ministerstva dopravy a mimovládnych organizácií, hlavne o základných problémoch v procese VO, nadmernej administratívnej záťaži, nastavení podmienok účasti a zmluvných podmienkach. </w:t>
            </w:r>
          </w:p>
          <w:p w14:paraId="61A3AC70" w14:textId="77777777" w:rsidR="00AC7A9B" w:rsidRDefault="00AC7A9B" w:rsidP="003A3384">
            <w:pPr>
              <w:pStyle w:val="Text1"/>
              <w:spacing w:before="0" w:after="0"/>
              <w:ind w:left="0"/>
            </w:pPr>
          </w:p>
          <w:p w14:paraId="5F1B4078" w14:textId="77777777" w:rsidR="00AC7A9B" w:rsidRDefault="00AC7A9B" w:rsidP="00AC7A9B">
            <w:pPr>
              <w:pStyle w:val="Text1"/>
              <w:spacing w:before="0" w:after="0"/>
              <w:ind w:left="0"/>
              <w:rPr>
                <w:b/>
              </w:rPr>
            </w:pPr>
            <w:r>
              <w:rPr>
                <w:b/>
              </w:rPr>
              <w:lastRenderedPageBreak/>
              <w:t>Riadenie projektu</w:t>
            </w:r>
          </w:p>
          <w:p w14:paraId="33851822" w14:textId="77777777" w:rsidR="00AC7A9B" w:rsidRDefault="00AC7A9B" w:rsidP="00AC7A9B">
            <w:pPr>
              <w:pStyle w:val="Text1"/>
              <w:spacing w:before="0" w:after="0"/>
              <w:ind w:left="0"/>
            </w:pPr>
            <w:r>
              <w:t>Pre efektívnejšiu a kvalitnejšiu prípravu projektov OPII bola medzi oprávnené aktivity zaradená aktivita „Riadenie projektu“.  Prijímatelia si prostredníctvom uvedenej aktivity môžu refundovať mzdové prostriedky na zamestnancov, ktorí sa podieľajú na príprave a implementácii projektov OPII alebo si môžu nárokovať výdavky na externé riadenia.</w:t>
            </w:r>
          </w:p>
          <w:p w14:paraId="13FB9058" w14:textId="77777777" w:rsidR="00AC7A9B" w:rsidRDefault="00AC7A9B" w:rsidP="00AC7A9B">
            <w:pPr>
              <w:pStyle w:val="Text1"/>
              <w:spacing w:before="0" w:after="0"/>
              <w:ind w:left="0"/>
            </w:pPr>
          </w:p>
          <w:p w14:paraId="34DD3817" w14:textId="77777777" w:rsidR="00AC7A9B" w:rsidRDefault="00AC7A9B" w:rsidP="00AC7A9B">
            <w:pPr>
              <w:pStyle w:val="Text1"/>
              <w:spacing w:before="0" w:after="0"/>
              <w:ind w:left="0"/>
              <w:rPr>
                <w:b/>
              </w:rPr>
            </w:pPr>
            <w:r>
              <w:rPr>
                <w:b/>
              </w:rPr>
              <w:t>Konzultácie s partnermi</w:t>
            </w:r>
          </w:p>
          <w:p w14:paraId="067EEE7C" w14:textId="7798C09A" w:rsidR="00AC7A9B" w:rsidRPr="00782898" w:rsidRDefault="00AC7A9B" w:rsidP="00AC7A9B">
            <w:pPr>
              <w:pStyle w:val="Text1"/>
              <w:spacing w:before="0" w:after="0"/>
              <w:ind w:left="0"/>
            </w:pPr>
            <w:r>
              <w:t>V rámci OPII bola zavedená kultúra predbežných konzultácií s partnermi (EK, JASPERS, tretí sektor, okolité štáty) v prípravnej fáze dopravných projektov (napr. vo fáze štúdie realizovateľnosti, technickej štúdie) a pred ich schválením na národnej úrovni.</w:t>
            </w:r>
          </w:p>
        </w:tc>
      </w:tr>
    </w:tbl>
    <w:p w14:paraId="7C6D2243" w14:textId="77777777" w:rsidR="008C5CFA" w:rsidRPr="001D7775" w:rsidRDefault="008C5CFA" w:rsidP="00300A01">
      <w:pPr>
        <w:spacing w:before="0" w:after="0"/>
      </w:pPr>
    </w:p>
    <w:p w14:paraId="01C85590"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87" w:name="_Toc256000215"/>
      <w:bookmarkStart w:id="188" w:name="_Toc256000165"/>
      <w:bookmarkStart w:id="189" w:name="_Toc256000101"/>
      <w:bookmarkStart w:id="190" w:name="_Toc256000037"/>
      <w:r w:rsidRPr="001D7775">
        <w:rPr>
          <w:noProof/>
        </w:rPr>
        <w:t>Pokrok dosiahnutý pri realizovaní všetkých medziregionálnych a nadnárodných opatrení</w:t>
      </w:r>
      <w:bookmarkEnd w:id="187"/>
      <w:bookmarkEnd w:id="188"/>
      <w:bookmarkEnd w:id="189"/>
      <w:bookmarkEnd w:id="190"/>
    </w:p>
    <w:p w14:paraId="7D87141B" w14:textId="77777777" w:rsidR="008C5CFA" w:rsidRPr="001D7775" w:rsidRDefault="008C5CFA" w:rsidP="00300A01">
      <w:pPr>
        <w:pStyle w:val="Text1"/>
        <w:spacing w:before="0" w:after="0"/>
        <w:ind w:left="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2ADCA2BB" w14:textId="77777777" w:rsidTr="0047688D">
        <w:tc>
          <w:tcPr>
            <w:tcW w:w="0" w:type="auto"/>
            <w:shd w:val="clear" w:color="auto" w:fill="auto"/>
          </w:tcPr>
          <w:p w14:paraId="421B42C0" w14:textId="44E6C422" w:rsidR="008C5CFA" w:rsidRPr="001D7775" w:rsidRDefault="00452BF3" w:rsidP="00300A01">
            <w:pPr>
              <w:pStyle w:val="Text1"/>
              <w:spacing w:before="0" w:after="0"/>
              <w:ind w:left="0"/>
            </w:pPr>
            <w:r>
              <w:t>NERELEVANTNÉ</w:t>
            </w:r>
          </w:p>
        </w:tc>
      </w:tr>
    </w:tbl>
    <w:p w14:paraId="6D5BB7BF" w14:textId="77777777" w:rsidR="008C5CFA" w:rsidRPr="001D7775" w:rsidRDefault="008C5CFA" w:rsidP="00300A01">
      <w:pPr>
        <w:spacing w:before="0" w:after="0"/>
      </w:pPr>
    </w:p>
    <w:p w14:paraId="72A51617"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91" w:name="_Toc256000216"/>
      <w:bookmarkStart w:id="192" w:name="_Toc256000166"/>
      <w:bookmarkStart w:id="193" w:name="_Toc256000102"/>
      <w:bookmarkStart w:id="194" w:name="_Toc256000038"/>
      <w:r w:rsidRPr="001D7775">
        <w:rPr>
          <w:noProof/>
        </w:rPr>
        <w:t>V príslušných prípadoch príspevok k makroregionálnym stratégiám a stratégiám morských oblastí</w:t>
      </w:r>
      <w:bookmarkEnd w:id="191"/>
      <w:bookmarkEnd w:id="192"/>
      <w:bookmarkEnd w:id="193"/>
      <w:bookmarkEnd w:id="194"/>
    </w:p>
    <w:p w14:paraId="424D6C5D" w14:textId="77777777" w:rsidR="008C5CFA" w:rsidRPr="001D7775" w:rsidRDefault="008C5CFA" w:rsidP="00300A01">
      <w:pPr>
        <w:pStyle w:val="Text1"/>
        <w:spacing w:before="0" w:after="0"/>
        <w:ind w:left="0"/>
      </w:pPr>
    </w:p>
    <w:p w14:paraId="6F6D9373" w14:textId="77777777" w:rsidR="004F2240" w:rsidRPr="004F2240" w:rsidRDefault="004F2240" w:rsidP="004F2240">
      <w:pPr>
        <w:spacing w:before="0" w:after="0"/>
        <w:rPr>
          <w:lang w:val="en-GB"/>
        </w:rPr>
      </w:pPr>
      <w:r w:rsidRPr="004F2240">
        <w:rPr>
          <w:lang w:val="en-GB"/>
        </w:rPr>
        <w:t>Ako sa stanovuje v článku 27 ods. 3 nariadenia (EÚ) č. 1303/2013 (</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Obsah programov</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 jeho článku 96 ods. 3 písm. e) (</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Obsah, prijatie a zmena operačných programov v rámci cieľa Investovanie do rastu a zamestnanosti</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 článku 111 ods. 3 a článku 111 ods. 4 písm. d) (</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Správa o vykonávaní cieľa Investovanie do rastu a zamestnanosti</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 a prílohe 1 oddiele 7.3 (</w:t>
      </w:r>
      <w:r w:rsidRPr="004F2240">
        <w:rPr>
          <w:lang w:val="en-GB"/>
        </w:rPr>
        <w:fldChar w:fldCharType="begin"/>
      </w:r>
      <w:r w:rsidRPr="004F2240">
        <w:rPr>
          <w:lang w:val="en-GB"/>
        </w:rPr>
        <w:instrText>QUOTE 34</w:instrText>
      </w:r>
      <w:r w:rsidRPr="004F2240">
        <w:rPr>
          <w:lang w:val="en-GB"/>
        </w:rPr>
        <w:fldChar w:fldCharType="separate"/>
      </w:r>
      <w:r w:rsidRPr="004F2240">
        <w:rPr>
          <w:lang w:val="en-GB"/>
        </w:rPr>
        <w:t>"</w:t>
      </w:r>
      <w:r w:rsidRPr="004F2240">
        <w:rPr>
          <w:lang w:val="en-GB"/>
        </w:rPr>
        <w:fldChar w:fldCharType="end"/>
      </w:r>
      <w:r w:rsidRPr="004F2240">
        <w:rPr>
          <w:lang w:val="en-GB"/>
        </w:rPr>
        <w:t>Prispievanie hlavných programov k makroregionálnym stratégiám a stratégiám pre morské oblasti), tento program prispieva k makroregionálnym stratégiám a/alebo stratégiám pre morskú oblasť:</w:t>
      </w:r>
    </w:p>
    <w:p w14:paraId="59BE932B" w14:textId="77777777" w:rsidR="004F2240" w:rsidRPr="004F2240" w:rsidRDefault="004F2240" w:rsidP="004F2240">
      <w:pPr>
        <w:spacing w:before="0" w:after="0"/>
        <w:rPr>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4F2240" w:rsidRPr="004F2240" w14:paraId="27118C05" w14:textId="77777777" w:rsidTr="0051632C">
        <w:tc>
          <w:tcPr>
            <w:tcW w:w="0" w:type="auto"/>
            <w:shd w:val="clear" w:color="auto" w:fill="auto"/>
          </w:tcPr>
          <w:p w14:paraId="60037555" w14:textId="19F42FE8" w:rsidR="00A852B9" w:rsidRDefault="00A852B9" w:rsidP="00A852B9">
            <w:pPr>
              <w:spacing w:before="60" w:after="60"/>
              <w:rPr>
                <w:noProof/>
              </w:rPr>
            </w:pPr>
            <w:r w:rsidRPr="00A852B9">
              <w:rPr>
                <w:noProof/>
              </w:rPr>
              <w:t>Z hľadiska napĺňania makroregionálnych stratégií predstavuje OPII významný nástroj a zdroj financií pre plnenie opatrení Stratégie Európskej únie pre podunajskú oblasť (tzv. dunajská stratégia). Podunajská oblasť je funkčná oblasť vymedzená povodím rieky Dunaj a zahŕňa celé územie Slovenskej republiky. Oprávnené územie pre financovanie z OPII sa preto prekrýva s územím identifikovaným ako oblasť rozvoja v rámci dunajskej stratégie. Stratégiu dopĺňa a rozvíja Akčný plán, ktorý definuje 4 piliere stratégie (A-D) a každý z nich zahŕňa prioritné témy - konkré</w:t>
            </w:r>
            <w:r>
              <w:rPr>
                <w:noProof/>
              </w:rPr>
              <w:t>tne oblasti opatrení (1. -11.).</w:t>
            </w:r>
          </w:p>
          <w:p w14:paraId="7BBB74E8" w14:textId="72E7017E" w:rsidR="00A852B9" w:rsidRDefault="00B27BC9" w:rsidP="00A852B9">
            <w:pPr>
              <w:spacing w:before="60" w:after="60"/>
              <w:rPr>
                <w:noProof/>
              </w:rPr>
            </w:pPr>
            <w:r>
              <w:rPr>
                <w:noProof/>
              </w:rPr>
              <w:t>Všetky opatrenia OPII (s výnimkou technickej pomoci) prispievajú k pilierom dunajeskej stratégie nasledovne:</w:t>
            </w:r>
          </w:p>
          <w:p w14:paraId="23312FF4" w14:textId="158DF3CB" w:rsidR="00B27BC9" w:rsidRPr="00AB42F9" w:rsidRDefault="00B27BC9" w:rsidP="00A852B9">
            <w:pPr>
              <w:spacing w:before="60" w:after="60"/>
              <w:rPr>
                <w:b/>
                <w:noProof/>
              </w:rPr>
            </w:pPr>
            <w:r w:rsidRPr="00AB42F9">
              <w:rPr>
                <w:b/>
                <w:noProof/>
              </w:rPr>
              <w:t>Pilier 1 – Prepojenie podunajskej oblasti</w:t>
            </w:r>
          </w:p>
          <w:p w14:paraId="6A7E78F9" w14:textId="10F3E6DE" w:rsidR="00B27BC9" w:rsidRPr="00A852B9" w:rsidRDefault="00B27BC9" w:rsidP="00B27BC9">
            <w:pPr>
              <w:spacing w:before="0" w:after="60"/>
              <w:rPr>
                <w:noProof/>
              </w:rPr>
            </w:pPr>
            <w:r w:rsidRPr="004F2240">
              <w:rPr>
                <w:noProof/>
                <w:lang w:val="en-GB"/>
              </w:rPr>
              <w:t>1.1 - Mobilita – vodné cesty</w:t>
            </w:r>
          </w:p>
          <w:p w14:paraId="3A422146" w14:textId="5E791141" w:rsidR="004F2240" w:rsidRDefault="00AB42F9" w:rsidP="004F2240">
            <w:pPr>
              <w:spacing w:before="0" w:after="0"/>
              <w:rPr>
                <w:b/>
                <w:noProof/>
              </w:rPr>
            </w:pPr>
            <w:r>
              <w:rPr>
                <w:lang w:val="en-GB"/>
              </w:rPr>
              <w:t>K prepojeniu podunajskej oblasti prostredníctvom zlepšenia stavu vodných ciest prispievajú p</w:t>
            </w:r>
            <w:r w:rsidR="00B27BC9">
              <w:rPr>
                <w:lang w:val="en-GB"/>
              </w:rPr>
              <w:t xml:space="preserve">rojekty OPII z Prioritnej osi 4 - </w:t>
            </w:r>
            <w:r w:rsidR="00B27BC9" w:rsidRPr="001D7775">
              <w:rPr>
                <w:noProof/>
              </w:rPr>
              <w:t>Infraštruktúra vodnej dopravy (TEN-T CORE)</w:t>
            </w:r>
            <w:r w:rsidR="00B27BC9">
              <w:rPr>
                <w:noProof/>
              </w:rPr>
              <w:t xml:space="preserve">, v rámci ktorých boli na EK k 31.12.2018 deklarované výdavky v hodnote </w:t>
            </w:r>
            <w:r w:rsidR="00B27BC9" w:rsidRPr="00B27BC9">
              <w:rPr>
                <w:b/>
                <w:noProof/>
              </w:rPr>
              <w:t>58 147,78 €</w:t>
            </w:r>
            <w:r w:rsidR="00B27BC9">
              <w:rPr>
                <w:b/>
                <w:noProof/>
              </w:rPr>
              <w:t>.</w:t>
            </w:r>
          </w:p>
          <w:p w14:paraId="15F32D34" w14:textId="77777777" w:rsidR="00B27BC9" w:rsidRDefault="00B27BC9" w:rsidP="004F2240">
            <w:pPr>
              <w:spacing w:before="0" w:after="0"/>
              <w:rPr>
                <w:b/>
                <w:noProof/>
              </w:rPr>
            </w:pPr>
          </w:p>
          <w:p w14:paraId="64E6F36F" w14:textId="77777777" w:rsidR="00B27BC9" w:rsidRDefault="00B27BC9" w:rsidP="004F2240">
            <w:pPr>
              <w:spacing w:before="0" w:after="0"/>
              <w:rPr>
                <w:noProof/>
                <w:lang w:val="en-GB"/>
              </w:rPr>
            </w:pPr>
            <w:r w:rsidRPr="004F2240">
              <w:rPr>
                <w:noProof/>
                <w:lang w:val="en-GB"/>
              </w:rPr>
              <w:t>1.2 - Mobilita – cestné, železničné a letecké spojenia</w:t>
            </w:r>
          </w:p>
          <w:p w14:paraId="42C1D7A6" w14:textId="77777777" w:rsidR="00AB42F9" w:rsidRDefault="00AB42F9" w:rsidP="00AB42F9">
            <w:pPr>
              <w:spacing w:before="0" w:after="0"/>
              <w:rPr>
                <w:b/>
                <w:noProof/>
              </w:rPr>
            </w:pPr>
            <w:r>
              <w:rPr>
                <w:lang w:val="en-GB"/>
              </w:rPr>
              <w:t xml:space="preserve">K prepojeniu podunajskej oblasti prostredníctvom zlepšenia cestných a železničných spojení prispievajú projekty Prioritnej osi 1 - </w:t>
            </w:r>
            <w:r w:rsidRPr="001D7775">
              <w:rPr>
                <w:noProof/>
              </w:rPr>
              <w:t>Železničná infraštruktúra (TEN-T CORE) a obnova mobilných prostriedkov</w:t>
            </w:r>
            <w:r>
              <w:rPr>
                <w:lang w:val="en-GB"/>
              </w:rPr>
              <w:t xml:space="preserve">, Prioritnej osi 2 - </w:t>
            </w:r>
            <w:r w:rsidRPr="00AB42F9">
              <w:rPr>
                <w:lang w:val="en-GB"/>
              </w:rPr>
              <w:t>Cestná infraštruktúra (TEN-T)</w:t>
            </w:r>
            <w:r>
              <w:rPr>
                <w:lang w:val="en-GB"/>
              </w:rPr>
              <w:t xml:space="preserve"> , Prioritnej osi 3 - </w:t>
            </w:r>
            <w:r w:rsidRPr="00AB42F9">
              <w:rPr>
                <w:lang w:val="en-GB"/>
              </w:rPr>
              <w:t>Verejná osobná doprava</w:t>
            </w:r>
            <w:r>
              <w:rPr>
                <w:lang w:val="en-GB"/>
              </w:rPr>
              <w:t xml:space="preserve">, Prioritnej osi 5 – Železničná infraštruktúra a Prioritnej osi 6 - </w:t>
            </w:r>
            <w:r w:rsidRPr="001D7775">
              <w:rPr>
                <w:noProof/>
              </w:rPr>
              <w:t>Cestná infraštruktúra (mimo TEN-T CORE)</w:t>
            </w:r>
            <w:r>
              <w:rPr>
                <w:noProof/>
              </w:rPr>
              <w:t xml:space="preserve">, v rámci ktorých boli na EK k 31.12.2018 deklarované výdavky v hodnote </w:t>
            </w:r>
            <w:r>
              <w:rPr>
                <w:b/>
                <w:noProof/>
              </w:rPr>
              <w:t>1 221 657 763,72 €.</w:t>
            </w:r>
          </w:p>
          <w:p w14:paraId="28BA3437" w14:textId="14250092" w:rsidR="0009308B" w:rsidRDefault="0009308B" w:rsidP="0009308B">
            <w:pPr>
              <w:spacing w:after="0"/>
              <w:rPr>
                <w:noProof/>
                <w:u w:val="single"/>
              </w:rPr>
            </w:pPr>
            <w:r w:rsidRPr="0009308B">
              <w:rPr>
                <w:noProof/>
                <w:u w:val="single"/>
              </w:rPr>
              <w:t xml:space="preserve">Príklady </w:t>
            </w:r>
            <w:r>
              <w:rPr>
                <w:noProof/>
                <w:u w:val="single"/>
              </w:rPr>
              <w:t xml:space="preserve">zrealizovaných </w:t>
            </w:r>
            <w:r w:rsidRPr="0009308B">
              <w:rPr>
                <w:noProof/>
                <w:u w:val="single"/>
              </w:rPr>
              <w:t>projektov:</w:t>
            </w:r>
          </w:p>
          <w:p w14:paraId="16AB8079" w14:textId="2E85B203" w:rsidR="0009308B" w:rsidRPr="0009308B" w:rsidRDefault="0009308B" w:rsidP="0009308B">
            <w:pPr>
              <w:numPr>
                <w:ilvl w:val="0"/>
                <w:numId w:val="51"/>
              </w:numPr>
              <w:spacing w:before="0" w:after="0"/>
              <w:rPr>
                <w:lang w:val="en-GB"/>
              </w:rPr>
            </w:pPr>
            <w:r w:rsidRPr="0009308B">
              <w:rPr>
                <w:lang w:val="en-GB"/>
              </w:rPr>
              <w:t>Modernizácia železničnej trate v úseku Dolný Hričov – Žilina</w:t>
            </w:r>
          </w:p>
          <w:p w14:paraId="591D174A" w14:textId="7CAD843F" w:rsidR="0009308B" w:rsidRPr="0009308B" w:rsidRDefault="0009308B" w:rsidP="0009308B">
            <w:pPr>
              <w:numPr>
                <w:ilvl w:val="0"/>
                <w:numId w:val="51"/>
              </w:numPr>
              <w:spacing w:before="0" w:after="0"/>
              <w:rPr>
                <w:lang w:val="en-GB"/>
              </w:rPr>
            </w:pPr>
            <w:r w:rsidRPr="0009308B">
              <w:rPr>
                <w:lang w:val="en-GB"/>
              </w:rPr>
              <w:t>D3 Žilina, Strážov – Žilina, Brodno 2. fáza</w:t>
            </w:r>
          </w:p>
          <w:p w14:paraId="27B75A3A" w14:textId="57D918B0" w:rsidR="0009308B" w:rsidRPr="0009308B" w:rsidRDefault="0009308B" w:rsidP="0009308B">
            <w:pPr>
              <w:numPr>
                <w:ilvl w:val="0"/>
                <w:numId w:val="51"/>
              </w:numPr>
              <w:spacing w:before="0" w:after="0"/>
              <w:rPr>
                <w:lang w:val="en-GB"/>
              </w:rPr>
            </w:pPr>
            <w:r w:rsidRPr="0009308B">
              <w:rPr>
                <w:lang w:val="en-GB"/>
              </w:rPr>
              <w:t>D3 Svrčinovec – Skalité 2. fáza</w:t>
            </w:r>
          </w:p>
          <w:p w14:paraId="3E9500B0" w14:textId="5290D07D" w:rsidR="0009308B" w:rsidRDefault="0009308B" w:rsidP="0009308B">
            <w:pPr>
              <w:numPr>
                <w:ilvl w:val="0"/>
                <w:numId w:val="51"/>
              </w:numPr>
              <w:spacing w:before="0" w:after="0"/>
              <w:rPr>
                <w:lang w:val="en-GB"/>
              </w:rPr>
            </w:pPr>
            <w:r w:rsidRPr="0009308B">
              <w:rPr>
                <w:lang w:val="en-GB"/>
              </w:rPr>
              <w:t>Modernizácia električkových tratí v Košiciach</w:t>
            </w:r>
          </w:p>
          <w:p w14:paraId="42D29754" w14:textId="54053125" w:rsidR="008B0ED2" w:rsidRPr="0009308B" w:rsidRDefault="008B0ED2" w:rsidP="0009308B">
            <w:pPr>
              <w:numPr>
                <w:ilvl w:val="0"/>
                <w:numId w:val="51"/>
              </w:numPr>
              <w:spacing w:before="0" w:after="0"/>
              <w:rPr>
                <w:lang w:val="en-GB"/>
              </w:rPr>
            </w:pPr>
            <w:r>
              <w:rPr>
                <w:lang w:val="en-GB"/>
              </w:rPr>
              <w:t>Projekty vozidiel dráhovej MHD v Bratislave, Košiciach, Žiline a Prešove</w:t>
            </w:r>
          </w:p>
          <w:p w14:paraId="6E7B9D5C" w14:textId="11C027A2" w:rsidR="0009308B" w:rsidRPr="0009308B" w:rsidRDefault="0009308B" w:rsidP="0009308B">
            <w:pPr>
              <w:numPr>
                <w:ilvl w:val="0"/>
                <w:numId w:val="51"/>
              </w:numPr>
              <w:spacing w:before="0" w:after="0"/>
              <w:rPr>
                <w:lang w:val="en-GB"/>
              </w:rPr>
            </w:pPr>
            <w:r w:rsidRPr="0009308B">
              <w:rPr>
                <w:lang w:val="en-GB"/>
              </w:rPr>
              <w:lastRenderedPageBreak/>
              <w:t>I/77 Bardejov juzápadný obchvat</w:t>
            </w:r>
          </w:p>
          <w:p w14:paraId="217ADFA3" w14:textId="77777777" w:rsidR="00AB42F9" w:rsidRDefault="00AB42F9" w:rsidP="00AB42F9">
            <w:pPr>
              <w:spacing w:before="0" w:after="0"/>
              <w:rPr>
                <w:b/>
                <w:noProof/>
              </w:rPr>
            </w:pPr>
          </w:p>
          <w:p w14:paraId="4C512AF7" w14:textId="77777777" w:rsidR="00AB42F9" w:rsidRDefault="00523073" w:rsidP="00AB42F9">
            <w:pPr>
              <w:spacing w:before="0" w:after="0"/>
              <w:rPr>
                <w:b/>
                <w:lang w:val="en-GB"/>
              </w:rPr>
            </w:pPr>
            <w:r>
              <w:rPr>
                <w:b/>
                <w:lang w:val="en-GB"/>
              </w:rPr>
              <w:t>Pilier 3 – Rozvíjanie prosperity v podunajskej oblasti</w:t>
            </w:r>
          </w:p>
          <w:p w14:paraId="1168B322" w14:textId="77777777" w:rsidR="00414C5D" w:rsidRDefault="00414C5D" w:rsidP="00AB42F9">
            <w:pPr>
              <w:spacing w:before="0" w:after="0"/>
              <w:rPr>
                <w:lang w:val="en-GB"/>
              </w:rPr>
            </w:pPr>
            <w:r>
              <w:rPr>
                <w:lang w:val="en-GB"/>
              </w:rPr>
              <w:t>3.1 – Znalostná spoločnosť</w:t>
            </w:r>
          </w:p>
          <w:p w14:paraId="5C75C05B" w14:textId="77777777" w:rsidR="00414C5D" w:rsidRDefault="00414C5D" w:rsidP="00AB42F9">
            <w:pPr>
              <w:spacing w:before="0" w:after="0"/>
              <w:rPr>
                <w:b/>
                <w:lang w:val="en-GB"/>
              </w:rPr>
            </w:pPr>
            <w:r>
              <w:rPr>
                <w:lang w:val="en-GB"/>
              </w:rPr>
              <w:t xml:space="preserve">K zlepšeniu prosperity v podunajskej oblasti prostredníctvom rozvoja znalostnej spoločnosti prispievajú projekty Prioritnej osi 7 – Informačná spoločnosť, v rámci ktorých boli na EK k 31.12.2018 deklarované výdavky v hodnote </w:t>
            </w:r>
            <w:r w:rsidRPr="00414C5D">
              <w:rPr>
                <w:b/>
                <w:lang w:val="en-GB"/>
              </w:rPr>
              <w:t>92 171 552,35 €.</w:t>
            </w:r>
          </w:p>
          <w:p w14:paraId="2C614AD6" w14:textId="77777777" w:rsidR="0009308B" w:rsidRDefault="0009308B" w:rsidP="0009308B">
            <w:pPr>
              <w:spacing w:after="0"/>
              <w:rPr>
                <w:noProof/>
                <w:u w:val="single"/>
              </w:rPr>
            </w:pPr>
            <w:r w:rsidRPr="0009308B">
              <w:rPr>
                <w:noProof/>
                <w:u w:val="single"/>
              </w:rPr>
              <w:t xml:space="preserve">Príklady </w:t>
            </w:r>
            <w:r>
              <w:rPr>
                <w:noProof/>
                <w:u w:val="single"/>
              </w:rPr>
              <w:t xml:space="preserve">zrealizovaných </w:t>
            </w:r>
            <w:r w:rsidRPr="0009308B">
              <w:rPr>
                <w:noProof/>
                <w:u w:val="single"/>
              </w:rPr>
              <w:t>projektov:</w:t>
            </w:r>
          </w:p>
          <w:p w14:paraId="0AAB61CF" w14:textId="40BADA88" w:rsidR="0009308B" w:rsidRDefault="0009308B" w:rsidP="00F016C4">
            <w:pPr>
              <w:numPr>
                <w:ilvl w:val="0"/>
                <w:numId w:val="51"/>
              </w:numPr>
              <w:spacing w:before="0" w:after="0"/>
              <w:rPr>
                <w:lang w:val="en-GB"/>
              </w:rPr>
            </w:pPr>
            <w:r w:rsidRPr="0009308B">
              <w:rPr>
                <w:lang w:val="en-GB"/>
              </w:rPr>
              <w:t>Digitálne učivo na dosah – 2. Fáza</w:t>
            </w:r>
          </w:p>
          <w:p w14:paraId="0226E79C" w14:textId="133F31DD" w:rsidR="0009308B" w:rsidRDefault="0009308B" w:rsidP="00F016C4">
            <w:pPr>
              <w:numPr>
                <w:ilvl w:val="0"/>
                <w:numId w:val="51"/>
              </w:numPr>
              <w:spacing w:before="0" w:after="0"/>
              <w:rPr>
                <w:lang w:val="en-GB"/>
              </w:rPr>
            </w:pPr>
            <w:r>
              <w:rPr>
                <w:lang w:val="en-GB"/>
              </w:rPr>
              <w:t>E</w:t>
            </w:r>
            <w:r w:rsidRPr="0009308B">
              <w:rPr>
                <w:lang w:val="en-GB"/>
              </w:rPr>
              <w:t>lektronizácia služieb Ministerstva hospodárstva SR - 2. Fáza</w:t>
            </w:r>
          </w:p>
          <w:p w14:paraId="7F20C424" w14:textId="7D72DAC1" w:rsidR="0009308B" w:rsidRPr="00414C5D" w:rsidRDefault="0009308B" w:rsidP="00F016C4">
            <w:pPr>
              <w:numPr>
                <w:ilvl w:val="0"/>
                <w:numId w:val="51"/>
              </w:numPr>
              <w:spacing w:before="0" w:after="0"/>
              <w:rPr>
                <w:lang w:val="en-GB"/>
              </w:rPr>
            </w:pPr>
            <w:r w:rsidRPr="0009308B">
              <w:rPr>
                <w:lang w:val="en-GB"/>
              </w:rPr>
              <w:t>Elektronické služby ministerstva vnútra Slovenskej republiky na úseku verejného poriadku, bezpečnosti osôb a majetku – 2. fáza</w:t>
            </w:r>
          </w:p>
        </w:tc>
      </w:tr>
    </w:tbl>
    <w:p w14:paraId="673567DE" w14:textId="77777777" w:rsidR="004F2240" w:rsidRPr="004F2240" w:rsidRDefault="004F2240" w:rsidP="004F2240">
      <w:pPr>
        <w:spacing w:before="0" w:after="0"/>
        <w:rPr>
          <w:lang w:val="en-GB"/>
        </w:rPr>
      </w:pPr>
    </w:p>
    <w:p w14:paraId="06DE9781" w14:textId="77777777" w:rsidR="004F2240" w:rsidRPr="004F2240" w:rsidRDefault="004F2240" w:rsidP="004F2240">
      <w:pPr>
        <w:autoSpaceDE w:val="0"/>
        <w:autoSpaceDN w:val="0"/>
        <w:adjustRightInd w:val="0"/>
        <w:spacing w:before="0" w:after="0"/>
        <w:rPr>
          <w:lang w:val="en-GB"/>
        </w:rPr>
      </w:pPr>
      <w:r w:rsidRPr="004F2240">
        <w:rPr>
          <w:rFonts w:ascii="Wingdings" w:hAnsi="Wingdings" w:cs="Wingdings"/>
          <w:sz w:val="26"/>
          <w:szCs w:val="26"/>
          <w:lang w:val="en-US"/>
        </w:rPr>
        <w:sym w:font="Wingdings" w:char="F0A8"/>
      </w:r>
      <w:r w:rsidRPr="004F2240">
        <w:rPr>
          <w:lang w:val="en-GB"/>
        </w:rPr>
        <w:t xml:space="preserve">  </w:t>
      </w:r>
      <w:r w:rsidRPr="004F2240">
        <w:rPr>
          <w:noProof/>
          <w:lang w:val="en-GB"/>
        </w:rPr>
        <w:t>Stratégia EÚ pre región Baltského mora (stratégia EUSBSR)</w:t>
      </w:r>
    </w:p>
    <w:p w14:paraId="2466D9E6" w14:textId="77777777" w:rsidR="004F2240" w:rsidRPr="004F2240" w:rsidRDefault="004F2240" w:rsidP="004F2240">
      <w:pPr>
        <w:spacing w:before="0" w:after="0"/>
        <w:rPr>
          <w:lang w:val="en-GB"/>
        </w:rPr>
      </w:pPr>
      <w:r w:rsidRPr="004F2240">
        <w:rPr>
          <w:rFonts w:ascii="Wingdings" w:hAnsi="Wingdings" w:cs="Wingdings"/>
          <w:sz w:val="26"/>
          <w:szCs w:val="26"/>
          <w:lang w:val="en-US"/>
        </w:rPr>
        <w:sym w:font="Wingdings" w:char="F0FE"/>
      </w:r>
      <w:r w:rsidRPr="004F2240">
        <w:rPr>
          <w:lang w:val="en-GB"/>
        </w:rPr>
        <w:t xml:space="preserve">  </w:t>
      </w:r>
      <w:r w:rsidRPr="004F2240">
        <w:rPr>
          <w:noProof/>
          <w:lang w:val="en-GB"/>
        </w:rPr>
        <w:t>Stratégia EÚ pre podunajskú oblasť (stratégia EUSDR)</w:t>
      </w:r>
    </w:p>
    <w:p w14:paraId="18C22293" w14:textId="77777777" w:rsidR="004F2240" w:rsidRPr="004F2240" w:rsidRDefault="004F2240" w:rsidP="004F2240">
      <w:pPr>
        <w:spacing w:before="0" w:after="0"/>
        <w:rPr>
          <w:lang w:val="en-GB"/>
        </w:rPr>
      </w:pPr>
      <w:r w:rsidRPr="004F2240">
        <w:rPr>
          <w:rFonts w:ascii="Wingdings" w:hAnsi="Wingdings" w:cs="Wingdings"/>
          <w:sz w:val="26"/>
          <w:szCs w:val="26"/>
          <w:lang w:val="en-US"/>
        </w:rPr>
        <w:sym w:font="Wingdings" w:char="F0A8"/>
      </w:r>
      <w:r w:rsidRPr="004F2240">
        <w:rPr>
          <w:lang w:val="en-GB"/>
        </w:rPr>
        <w:t xml:space="preserve">  </w:t>
      </w:r>
      <w:r w:rsidRPr="004F2240">
        <w:rPr>
          <w:noProof/>
          <w:lang w:val="en-GB"/>
        </w:rPr>
        <w:t>Stratégia EÚ pre región Jadranského a Iónskeho mora (stratégia EUSAIR)</w:t>
      </w:r>
    </w:p>
    <w:p w14:paraId="6AB528F5" w14:textId="77777777" w:rsidR="004F2240" w:rsidRPr="004F2240" w:rsidRDefault="004F2240" w:rsidP="004F2240">
      <w:pPr>
        <w:spacing w:before="0" w:after="0"/>
        <w:rPr>
          <w:lang w:val="en-GB"/>
        </w:rPr>
      </w:pPr>
      <w:r w:rsidRPr="004F2240">
        <w:rPr>
          <w:rFonts w:ascii="Wingdings" w:hAnsi="Wingdings" w:cs="Wingdings"/>
          <w:sz w:val="26"/>
          <w:szCs w:val="26"/>
          <w:lang w:val="en-US"/>
        </w:rPr>
        <w:sym w:font="Wingdings" w:char="F0A8"/>
      </w:r>
      <w:r w:rsidRPr="004F2240">
        <w:rPr>
          <w:lang w:val="en-GB"/>
        </w:rPr>
        <w:t xml:space="preserve">  </w:t>
      </w:r>
      <w:r w:rsidRPr="004F2240">
        <w:rPr>
          <w:noProof/>
          <w:lang w:val="en-GB"/>
        </w:rPr>
        <w:t>Stratégia EÚ pre alpský región (stratégia EUSALP)</w:t>
      </w:r>
    </w:p>
    <w:p w14:paraId="42F12AC0" w14:textId="77777777" w:rsidR="004F2240" w:rsidRPr="004F2240" w:rsidRDefault="004F2240" w:rsidP="004F2240">
      <w:pPr>
        <w:spacing w:before="0" w:after="0"/>
        <w:rPr>
          <w:sz w:val="8"/>
          <w:szCs w:val="8"/>
          <w:lang w:val="en-GB"/>
        </w:rPr>
      </w:pPr>
      <w:r w:rsidRPr="004F2240">
        <w:rPr>
          <w:rFonts w:ascii="Wingdings" w:hAnsi="Wingdings" w:cs="Wingdings"/>
          <w:sz w:val="26"/>
          <w:szCs w:val="26"/>
          <w:lang w:val="en-US"/>
        </w:rPr>
        <w:sym w:font="Wingdings" w:char="F0A8"/>
      </w:r>
      <w:r w:rsidRPr="004F2240">
        <w:rPr>
          <w:lang w:val="en-GB"/>
        </w:rPr>
        <w:t xml:space="preserve">  </w:t>
      </w:r>
      <w:r w:rsidRPr="004F2240">
        <w:rPr>
          <w:noProof/>
          <w:lang w:val="en-GB"/>
        </w:rPr>
        <w:t>Stratégia atlantickej morskej oblasti (stratégia ATLSBS)</w:t>
      </w:r>
    </w:p>
    <w:p w14:paraId="3901E93C" w14:textId="77777777" w:rsidR="004F2240" w:rsidRPr="004F2240" w:rsidRDefault="004F2240" w:rsidP="004F2240">
      <w:pPr>
        <w:keepNext/>
        <w:spacing w:before="0" w:after="0"/>
        <w:outlineLvl w:val="2"/>
        <w:rPr>
          <w:bCs/>
          <w:i/>
          <w:szCs w:val="26"/>
          <w:lang w:val="en-GB"/>
        </w:rPr>
      </w:pPr>
      <w:r w:rsidRPr="004F2240">
        <w:rPr>
          <w:bCs/>
          <w:i/>
          <w:szCs w:val="26"/>
          <w:lang w:val="en-GB"/>
        </w:rPr>
        <w:br w:type="page"/>
      </w:r>
      <w:r w:rsidRPr="004F2240">
        <w:rPr>
          <w:i/>
          <w:noProof/>
          <w:szCs w:val="28"/>
          <w:lang w:val="en-GB"/>
        </w:rPr>
        <w:lastRenderedPageBreak/>
        <w:t>Stratégia EUSDR</w:t>
      </w:r>
    </w:p>
    <w:p w14:paraId="195D6257" w14:textId="77777777" w:rsidR="004F2240" w:rsidRPr="004F2240" w:rsidRDefault="004F2240" w:rsidP="004F2240">
      <w:pPr>
        <w:spacing w:before="0" w:after="0"/>
        <w:rPr>
          <w:b/>
          <w:lang w:val="en-GB"/>
        </w:rPr>
      </w:pPr>
    </w:p>
    <w:p w14:paraId="2E925848" w14:textId="77777777" w:rsidR="004F2240" w:rsidRPr="004F2240" w:rsidRDefault="004F2240" w:rsidP="004F2240">
      <w:pPr>
        <w:spacing w:before="0" w:after="0"/>
        <w:rPr>
          <w:lang w:val="en-GB"/>
        </w:rPr>
      </w:pPr>
      <w:r w:rsidRPr="004F2240">
        <w:rPr>
          <w:noProof/>
          <w:lang w:val="en-GB"/>
        </w:rPr>
        <w:t>Pilier(-e) a prioritná(-é) oblasť(-ti), pre ktoré je program relevantný:</w:t>
      </w:r>
    </w:p>
    <w:p w14:paraId="3F51903B" w14:textId="77777777" w:rsidR="004F2240" w:rsidRPr="004F2240" w:rsidRDefault="004F2240" w:rsidP="004F2240">
      <w:pPr>
        <w:spacing w:before="0" w:after="0"/>
        <w:rPr>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5067"/>
        <w:gridCol w:w="4963"/>
      </w:tblGrid>
      <w:tr w:rsidR="004F2240" w:rsidRPr="004F2240" w14:paraId="7E742DF2" w14:textId="77777777" w:rsidTr="0051632C">
        <w:tc>
          <w:tcPr>
            <w:tcW w:w="0" w:type="auto"/>
            <w:shd w:val="clear" w:color="auto" w:fill="auto"/>
          </w:tcPr>
          <w:p w14:paraId="37170B9D" w14:textId="77777777" w:rsidR="004F2240" w:rsidRPr="004F2240" w:rsidRDefault="004F2240" w:rsidP="004F2240">
            <w:pPr>
              <w:spacing w:before="0" w:after="0"/>
              <w:jc w:val="center"/>
              <w:rPr>
                <w:lang w:val="en-GB"/>
              </w:rPr>
            </w:pPr>
          </w:p>
        </w:tc>
        <w:tc>
          <w:tcPr>
            <w:tcW w:w="0" w:type="auto"/>
          </w:tcPr>
          <w:p w14:paraId="0A255A42" w14:textId="77777777" w:rsidR="004F2240" w:rsidRPr="004F2240" w:rsidRDefault="004F2240" w:rsidP="004F2240">
            <w:pPr>
              <w:spacing w:before="0" w:after="0"/>
              <w:rPr>
                <w:lang w:val="en-GB"/>
              </w:rPr>
            </w:pPr>
            <w:r w:rsidRPr="004F2240">
              <w:rPr>
                <w:lang w:val="en-GB"/>
              </w:rPr>
              <w:t xml:space="preserve"> </w:t>
            </w:r>
            <w:r w:rsidRPr="004F2240">
              <w:rPr>
                <w:b/>
                <w:noProof/>
                <w:lang w:val="en-GB"/>
              </w:rPr>
              <w:t>Pilier</w:t>
            </w:r>
          </w:p>
        </w:tc>
        <w:tc>
          <w:tcPr>
            <w:tcW w:w="0" w:type="auto"/>
            <w:shd w:val="clear" w:color="auto" w:fill="auto"/>
          </w:tcPr>
          <w:p w14:paraId="56044FBF" w14:textId="77777777" w:rsidR="004F2240" w:rsidRPr="004F2240" w:rsidRDefault="004F2240" w:rsidP="004F2240">
            <w:pPr>
              <w:spacing w:before="0" w:after="0"/>
              <w:rPr>
                <w:lang w:val="en-GB"/>
              </w:rPr>
            </w:pPr>
            <w:r w:rsidRPr="004F2240">
              <w:rPr>
                <w:b/>
                <w:noProof/>
                <w:lang w:val="en-GB"/>
              </w:rPr>
              <w:t>Prioritná oblasť</w:t>
            </w:r>
          </w:p>
        </w:tc>
      </w:tr>
      <w:tr w:rsidR="004F2240" w:rsidRPr="004F2240" w14:paraId="35F1836E" w14:textId="77777777" w:rsidTr="0051632C">
        <w:tc>
          <w:tcPr>
            <w:tcW w:w="0" w:type="auto"/>
            <w:shd w:val="clear" w:color="auto" w:fill="auto"/>
          </w:tcPr>
          <w:p w14:paraId="4A139BC4"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FE"/>
            </w:r>
          </w:p>
        </w:tc>
        <w:tc>
          <w:tcPr>
            <w:tcW w:w="0" w:type="auto"/>
          </w:tcPr>
          <w:p w14:paraId="6D4B9BF8" w14:textId="77777777" w:rsidR="004F2240" w:rsidRPr="004F2240" w:rsidRDefault="004F2240" w:rsidP="004F2240">
            <w:pPr>
              <w:spacing w:before="0" w:after="0"/>
              <w:rPr>
                <w:lang w:val="en-GB"/>
              </w:rPr>
            </w:pPr>
            <w:r w:rsidRPr="004F2240">
              <w:rPr>
                <w:noProof/>
                <w:lang w:val="en-GB"/>
              </w:rPr>
              <w:t xml:space="preserve">1 - </w:t>
            </w:r>
            <w:r w:rsidRPr="004F2240">
              <w:rPr>
                <w:lang w:val="en-GB"/>
              </w:rPr>
              <w:t xml:space="preserve"> </w:t>
            </w:r>
            <w:r w:rsidRPr="004F2240">
              <w:rPr>
                <w:noProof/>
                <w:lang w:val="en-GB"/>
              </w:rPr>
              <w:t>Prepojenie podunajskej oblasti</w:t>
            </w:r>
          </w:p>
        </w:tc>
        <w:tc>
          <w:tcPr>
            <w:tcW w:w="0" w:type="auto"/>
            <w:shd w:val="clear" w:color="auto" w:fill="auto"/>
          </w:tcPr>
          <w:p w14:paraId="08AB7D45" w14:textId="77777777" w:rsidR="004F2240" w:rsidRPr="004F2240" w:rsidRDefault="004F2240" w:rsidP="004F2240">
            <w:pPr>
              <w:spacing w:before="0" w:after="0"/>
              <w:rPr>
                <w:lang w:val="en-GB"/>
              </w:rPr>
            </w:pPr>
            <w:r w:rsidRPr="004F2240">
              <w:rPr>
                <w:noProof/>
                <w:lang w:val="en-GB"/>
              </w:rPr>
              <w:t>1.1 - Mobilita – vodné cesty</w:t>
            </w:r>
          </w:p>
        </w:tc>
      </w:tr>
      <w:tr w:rsidR="004F2240" w:rsidRPr="004F2240" w14:paraId="0C02EA69" w14:textId="77777777" w:rsidTr="0051632C">
        <w:tc>
          <w:tcPr>
            <w:tcW w:w="0" w:type="auto"/>
            <w:shd w:val="clear" w:color="auto" w:fill="auto"/>
          </w:tcPr>
          <w:p w14:paraId="0D4BD1C1"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FE"/>
            </w:r>
          </w:p>
        </w:tc>
        <w:tc>
          <w:tcPr>
            <w:tcW w:w="0" w:type="auto"/>
          </w:tcPr>
          <w:p w14:paraId="30BA94D5" w14:textId="77777777" w:rsidR="004F2240" w:rsidRPr="004F2240" w:rsidRDefault="004F2240" w:rsidP="004F2240">
            <w:pPr>
              <w:spacing w:before="0" w:after="0"/>
              <w:rPr>
                <w:lang w:val="en-GB"/>
              </w:rPr>
            </w:pPr>
            <w:r w:rsidRPr="004F2240">
              <w:rPr>
                <w:noProof/>
                <w:lang w:val="en-GB"/>
              </w:rPr>
              <w:t xml:space="preserve">1 - </w:t>
            </w:r>
            <w:r w:rsidRPr="004F2240">
              <w:rPr>
                <w:lang w:val="en-GB"/>
              </w:rPr>
              <w:t xml:space="preserve"> </w:t>
            </w:r>
            <w:r w:rsidRPr="004F2240">
              <w:rPr>
                <w:noProof/>
                <w:lang w:val="en-GB"/>
              </w:rPr>
              <w:t>Prepojenie podunajskej oblasti</w:t>
            </w:r>
          </w:p>
        </w:tc>
        <w:tc>
          <w:tcPr>
            <w:tcW w:w="0" w:type="auto"/>
            <w:shd w:val="clear" w:color="auto" w:fill="auto"/>
          </w:tcPr>
          <w:p w14:paraId="00EC804E" w14:textId="77777777" w:rsidR="004F2240" w:rsidRPr="004F2240" w:rsidRDefault="004F2240" w:rsidP="004F2240">
            <w:pPr>
              <w:spacing w:before="0" w:after="0"/>
              <w:rPr>
                <w:lang w:val="en-GB"/>
              </w:rPr>
            </w:pPr>
            <w:r w:rsidRPr="004F2240">
              <w:rPr>
                <w:noProof/>
                <w:lang w:val="en-GB"/>
              </w:rPr>
              <w:t>1.2 - Mobilita – cestné, železničné a letecké spojenia</w:t>
            </w:r>
          </w:p>
        </w:tc>
      </w:tr>
      <w:tr w:rsidR="004F2240" w:rsidRPr="004F2240" w14:paraId="60DCF222" w14:textId="77777777" w:rsidTr="0051632C">
        <w:tc>
          <w:tcPr>
            <w:tcW w:w="0" w:type="auto"/>
            <w:shd w:val="clear" w:color="auto" w:fill="auto"/>
          </w:tcPr>
          <w:p w14:paraId="66E768DA"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56AE6D11" w14:textId="77777777" w:rsidR="004F2240" w:rsidRPr="004F2240" w:rsidRDefault="004F2240" w:rsidP="004F2240">
            <w:pPr>
              <w:spacing w:before="0" w:after="0"/>
              <w:rPr>
                <w:lang w:val="en-GB"/>
              </w:rPr>
            </w:pPr>
            <w:r w:rsidRPr="004F2240">
              <w:rPr>
                <w:noProof/>
                <w:lang w:val="en-GB"/>
              </w:rPr>
              <w:t xml:space="preserve">1 - </w:t>
            </w:r>
            <w:r w:rsidRPr="004F2240">
              <w:rPr>
                <w:lang w:val="en-GB"/>
              </w:rPr>
              <w:t xml:space="preserve"> </w:t>
            </w:r>
            <w:r w:rsidRPr="004F2240">
              <w:rPr>
                <w:noProof/>
                <w:lang w:val="en-GB"/>
              </w:rPr>
              <w:t>Prepojenie podunajskej oblasti</w:t>
            </w:r>
          </w:p>
        </w:tc>
        <w:tc>
          <w:tcPr>
            <w:tcW w:w="0" w:type="auto"/>
            <w:shd w:val="clear" w:color="auto" w:fill="auto"/>
          </w:tcPr>
          <w:p w14:paraId="7C9AFCB0" w14:textId="77777777" w:rsidR="004F2240" w:rsidRPr="004F2240" w:rsidRDefault="004F2240" w:rsidP="004F2240">
            <w:pPr>
              <w:spacing w:before="0" w:after="0"/>
              <w:rPr>
                <w:lang w:val="en-GB"/>
              </w:rPr>
            </w:pPr>
            <w:r w:rsidRPr="004F2240">
              <w:rPr>
                <w:noProof/>
                <w:lang w:val="en-GB"/>
              </w:rPr>
              <w:t>1.3 - Energetika</w:t>
            </w:r>
          </w:p>
        </w:tc>
      </w:tr>
      <w:tr w:rsidR="004F2240" w:rsidRPr="004F2240" w14:paraId="23C331D0" w14:textId="77777777" w:rsidTr="0051632C">
        <w:tc>
          <w:tcPr>
            <w:tcW w:w="0" w:type="auto"/>
            <w:shd w:val="clear" w:color="auto" w:fill="auto"/>
          </w:tcPr>
          <w:p w14:paraId="1741E87B"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56808043" w14:textId="77777777" w:rsidR="004F2240" w:rsidRPr="004F2240" w:rsidRDefault="004F2240" w:rsidP="004F2240">
            <w:pPr>
              <w:spacing w:before="0" w:after="0"/>
              <w:rPr>
                <w:lang w:val="en-GB"/>
              </w:rPr>
            </w:pPr>
            <w:r w:rsidRPr="004F2240">
              <w:rPr>
                <w:noProof/>
                <w:lang w:val="en-GB"/>
              </w:rPr>
              <w:t xml:space="preserve">1 - </w:t>
            </w:r>
            <w:r w:rsidRPr="004F2240">
              <w:rPr>
                <w:lang w:val="en-GB"/>
              </w:rPr>
              <w:t xml:space="preserve"> </w:t>
            </w:r>
            <w:r w:rsidRPr="004F2240">
              <w:rPr>
                <w:noProof/>
                <w:lang w:val="en-GB"/>
              </w:rPr>
              <w:t>Prepojenie podunajskej oblasti</w:t>
            </w:r>
          </w:p>
        </w:tc>
        <w:tc>
          <w:tcPr>
            <w:tcW w:w="0" w:type="auto"/>
            <w:shd w:val="clear" w:color="auto" w:fill="auto"/>
          </w:tcPr>
          <w:p w14:paraId="1AC5726B" w14:textId="77777777" w:rsidR="004F2240" w:rsidRPr="004F2240" w:rsidRDefault="004F2240" w:rsidP="004F2240">
            <w:pPr>
              <w:spacing w:before="0" w:after="0"/>
              <w:rPr>
                <w:lang w:val="en-GB"/>
              </w:rPr>
            </w:pPr>
            <w:r w:rsidRPr="004F2240">
              <w:rPr>
                <w:noProof/>
                <w:lang w:val="en-GB"/>
              </w:rPr>
              <w:t>1.4 - Kultúra a cestovný ruch</w:t>
            </w:r>
          </w:p>
        </w:tc>
      </w:tr>
      <w:tr w:rsidR="004F2240" w:rsidRPr="004F2240" w14:paraId="1CD523D1" w14:textId="77777777" w:rsidTr="0051632C">
        <w:tc>
          <w:tcPr>
            <w:tcW w:w="0" w:type="auto"/>
            <w:shd w:val="clear" w:color="auto" w:fill="auto"/>
          </w:tcPr>
          <w:p w14:paraId="125AC238"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3ED9A706" w14:textId="77777777" w:rsidR="004F2240" w:rsidRPr="004F2240" w:rsidRDefault="004F2240" w:rsidP="004F2240">
            <w:pPr>
              <w:spacing w:before="0" w:after="0"/>
              <w:rPr>
                <w:lang w:val="en-GB"/>
              </w:rPr>
            </w:pPr>
            <w:r w:rsidRPr="004F2240">
              <w:rPr>
                <w:noProof/>
                <w:lang w:val="en-GB"/>
              </w:rPr>
              <w:t xml:space="preserve">2 - </w:t>
            </w:r>
            <w:r w:rsidRPr="004F2240">
              <w:rPr>
                <w:lang w:val="en-GB"/>
              </w:rPr>
              <w:t xml:space="preserve"> </w:t>
            </w:r>
            <w:r w:rsidRPr="004F2240">
              <w:rPr>
                <w:noProof/>
                <w:lang w:val="en-GB"/>
              </w:rPr>
              <w:t>Ochrana životného prostredia v podunajskej oblasti</w:t>
            </w:r>
          </w:p>
        </w:tc>
        <w:tc>
          <w:tcPr>
            <w:tcW w:w="0" w:type="auto"/>
            <w:shd w:val="clear" w:color="auto" w:fill="auto"/>
          </w:tcPr>
          <w:p w14:paraId="3EE9725D" w14:textId="77777777" w:rsidR="004F2240" w:rsidRPr="004F2240" w:rsidRDefault="004F2240" w:rsidP="004F2240">
            <w:pPr>
              <w:spacing w:before="0" w:after="0"/>
              <w:rPr>
                <w:lang w:val="en-GB"/>
              </w:rPr>
            </w:pPr>
            <w:r w:rsidRPr="004F2240">
              <w:rPr>
                <w:noProof/>
                <w:lang w:val="en-GB"/>
              </w:rPr>
              <w:t>2.1 - Kvalita vôd</w:t>
            </w:r>
          </w:p>
        </w:tc>
      </w:tr>
      <w:tr w:rsidR="004F2240" w:rsidRPr="004F2240" w14:paraId="3F975177" w14:textId="77777777" w:rsidTr="0051632C">
        <w:tc>
          <w:tcPr>
            <w:tcW w:w="0" w:type="auto"/>
            <w:shd w:val="clear" w:color="auto" w:fill="auto"/>
          </w:tcPr>
          <w:p w14:paraId="37CBCE16"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20ADEE92" w14:textId="77777777" w:rsidR="004F2240" w:rsidRPr="004F2240" w:rsidRDefault="004F2240" w:rsidP="004F2240">
            <w:pPr>
              <w:spacing w:before="0" w:after="0"/>
              <w:rPr>
                <w:lang w:val="en-GB"/>
              </w:rPr>
            </w:pPr>
            <w:r w:rsidRPr="004F2240">
              <w:rPr>
                <w:noProof/>
                <w:lang w:val="en-GB"/>
              </w:rPr>
              <w:t xml:space="preserve">2 - </w:t>
            </w:r>
            <w:r w:rsidRPr="004F2240">
              <w:rPr>
                <w:lang w:val="en-GB"/>
              </w:rPr>
              <w:t xml:space="preserve"> </w:t>
            </w:r>
            <w:r w:rsidRPr="004F2240">
              <w:rPr>
                <w:noProof/>
                <w:lang w:val="en-GB"/>
              </w:rPr>
              <w:t>Ochrana životného prostredia v podunajskej oblasti</w:t>
            </w:r>
          </w:p>
        </w:tc>
        <w:tc>
          <w:tcPr>
            <w:tcW w:w="0" w:type="auto"/>
            <w:shd w:val="clear" w:color="auto" w:fill="auto"/>
          </w:tcPr>
          <w:p w14:paraId="4BA622F1" w14:textId="77777777" w:rsidR="004F2240" w:rsidRPr="004F2240" w:rsidRDefault="004F2240" w:rsidP="004F2240">
            <w:pPr>
              <w:spacing w:before="0" w:after="0"/>
              <w:rPr>
                <w:lang w:val="en-GB"/>
              </w:rPr>
            </w:pPr>
            <w:r w:rsidRPr="004F2240">
              <w:rPr>
                <w:noProof/>
                <w:lang w:val="en-GB"/>
              </w:rPr>
              <w:t>2.2 - Riziká v oblasti životného prostredia</w:t>
            </w:r>
          </w:p>
        </w:tc>
      </w:tr>
      <w:tr w:rsidR="004F2240" w:rsidRPr="004F2240" w14:paraId="31BDD4B5" w14:textId="77777777" w:rsidTr="0051632C">
        <w:tc>
          <w:tcPr>
            <w:tcW w:w="0" w:type="auto"/>
            <w:shd w:val="clear" w:color="auto" w:fill="auto"/>
          </w:tcPr>
          <w:p w14:paraId="2B1D1ADF"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169CB248" w14:textId="77777777" w:rsidR="004F2240" w:rsidRPr="004F2240" w:rsidRDefault="004F2240" w:rsidP="004F2240">
            <w:pPr>
              <w:spacing w:before="0" w:after="0"/>
              <w:rPr>
                <w:lang w:val="en-GB"/>
              </w:rPr>
            </w:pPr>
            <w:r w:rsidRPr="004F2240">
              <w:rPr>
                <w:noProof/>
                <w:lang w:val="en-GB"/>
              </w:rPr>
              <w:t xml:space="preserve">2 - </w:t>
            </w:r>
            <w:r w:rsidRPr="004F2240">
              <w:rPr>
                <w:lang w:val="en-GB"/>
              </w:rPr>
              <w:t xml:space="preserve"> </w:t>
            </w:r>
            <w:r w:rsidRPr="004F2240">
              <w:rPr>
                <w:noProof/>
                <w:lang w:val="en-GB"/>
              </w:rPr>
              <w:t>Ochrana životného prostredia v podunajskej oblasti</w:t>
            </w:r>
          </w:p>
        </w:tc>
        <w:tc>
          <w:tcPr>
            <w:tcW w:w="0" w:type="auto"/>
            <w:shd w:val="clear" w:color="auto" w:fill="auto"/>
          </w:tcPr>
          <w:p w14:paraId="147042C2" w14:textId="77777777" w:rsidR="004F2240" w:rsidRPr="004F2240" w:rsidRDefault="004F2240" w:rsidP="004F2240">
            <w:pPr>
              <w:spacing w:before="0" w:after="0"/>
              <w:rPr>
                <w:lang w:val="en-GB"/>
              </w:rPr>
            </w:pPr>
            <w:r w:rsidRPr="004F2240">
              <w:rPr>
                <w:noProof/>
                <w:lang w:val="en-GB"/>
              </w:rPr>
              <w:t>2.3 - Biodiverzita, krajina a kvalita ovzdušia a pôd</w:t>
            </w:r>
          </w:p>
        </w:tc>
      </w:tr>
      <w:tr w:rsidR="004F2240" w:rsidRPr="004F2240" w14:paraId="19023A1E" w14:textId="77777777" w:rsidTr="0051632C">
        <w:tc>
          <w:tcPr>
            <w:tcW w:w="0" w:type="auto"/>
            <w:shd w:val="clear" w:color="auto" w:fill="auto"/>
          </w:tcPr>
          <w:p w14:paraId="5A96017D"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FE"/>
            </w:r>
          </w:p>
        </w:tc>
        <w:tc>
          <w:tcPr>
            <w:tcW w:w="0" w:type="auto"/>
          </w:tcPr>
          <w:p w14:paraId="47C3FB2A" w14:textId="77777777" w:rsidR="004F2240" w:rsidRPr="004F2240" w:rsidRDefault="004F2240" w:rsidP="004F2240">
            <w:pPr>
              <w:spacing w:before="0" w:after="0"/>
              <w:rPr>
                <w:lang w:val="en-GB"/>
              </w:rPr>
            </w:pPr>
            <w:r w:rsidRPr="004F2240">
              <w:rPr>
                <w:noProof/>
                <w:lang w:val="en-GB"/>
              </w:rPr>
              <w:t xml:space="preserve">3 - </w:t>
            </w:r>
            <w:r w:rsidRPr="004F2240">
              <w:rPr>
                <w:lang w:val="en-GB"/>
              </w:rPr>
              <w:t xml:space="preserve"> </w:t>
            </w:r>
            <w:r w:rsidRPr="004F2240">
              <w:rPr>
                <w:noProof/>
                <w:lang w:val="en-GB"/>
              </w:rPr>
              <w:t>Rozvíjanie prosperity v podunajskej oblasti</w:t>
            </w:r>
          </w:p>
        </w:tc>
        <w:tc>
          <w:tcPr>
            <w:tcW w:w="0" w:type="auto"/>
            <w:shd w:val="clear" w:color="auto" w:fill="auto"/>
          </w:tcPr>
          <w:p w14:paraId="44876388" w14:textId="77777777" w:rsidR="004F2240" w:rsidRPr="004F2240" w:rsidRDefault="004F2240" w:rsidP="004F2240">
            <w:pPr>
              <w:spacing w:before="0" w:after="0"/>
              <w:rPr>
                <w:lang w:val="en-GB"/>
              </w:rPr>
            </w:pPr>
            <w:r w:rsidRPr="004F2240">
              <w:rPr>
                <w:noProof/>
                <w:lang w:val="en-GB"/>
              </w:rPr>
              <w:t>3.1 - Znalostná spoločnosť</w:t>
            </w:r>
          </w:p>
        </w:tc>
      </w:tr>
      <w:tr w:rsidR="004F2240" w:rsidRPr="004F2240" w14:paraId="74AF02E0" w14:textId="77777777" w:rsidTr="0051632C">
        <w:tc>
          <w:tcPr>
            <w:tcW w:w="0" w:type="auto"/>
            <w:shd w:val="clear" w:color="auto" w:fill="auto"/>
          </w:tcPr>
          <w:p w14:paraId="057C3EFC"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0A88F1DD" w14:textId="77777777" w:rsidR="004F2240" w:rsidRPr="004F2240" w:rsidRDefault="004F2240" w:rsidP="004F2240">
            <w:pPr>
              <w:spacing w:before="0" w:after="0"/>
              <w:rPr>
                <w:lang w:val="en-GB"/>
              </w:rPr>
            </w:pPr>
            <w:r w:rsidRPr="004F2240">
              <w:rPr>
                <w:noProof/>
                <w:lang w:val="en-GB"/>
              </w:rPr>
              <w:t xml:space="preserve">3 - </w:t>
            </w:r>
            <w:r w:rsidRPr="004F2240">
              <w:rPr>
                <w:lang w:val="en-GB"/>
              </w:rPr>
              <w:t xml:space="preserve"> </w:t>
            </w:r>
            <w:r w:rsidRPr="004F2240">
              <w:rPr>
                <w:noProof/>
                <w:lang w:val="en-GB"/>
              </w:rPr>
              <w:t>Rozvíjanie prosperity v podunajskej oblasti</w:t>
            </w:r>
          </w:p>
        </w:tc>
        <w:tc>
          <w:tcPr>
            <w:tcW w:w="0" w:type="auto"/>
            <w:shd w:val="clear" w:color="auto" w:fill="auto"/>
          </w:tcPr>
          <w:p w14:paraId="42B3541F" w14:textId="77777777" w:rsidR="004F2240" w:rsidRPr="004F2240" w:rsidRDefault="004F2240" w:rsidP="004F2240">
            <w:pPr>
              <w:spacing w:before="0" w:after="0"/>
              <w:rPr>
                <w:lang w:val="en-GB"/>
              </w:rPr>
            </w:pPr>
            <w:r w:rsidRPr="004F2240">
              <w:rPr>
                <w:noProof/>
                <w:lang w:val="en-GB"/>
              </w:rPr>
              <w:t>3.2 - Konkurencieschopnosť</w:t>
            </w:r>
          </w:p>
        </w:tc>
      </w:tr>
      <w:tr w:rsidR="004F2240" w:rsidRPr="004F2240" w14:paraId="081C1095" w14:textId="77777777" w:rsidTr="0051632C">
        <w:tc>
          <w:tcPr>
            <w:tcW w:w="0" w:type="auto"/>
            <w:shd w:val="clear" w:color="auto" w:fill="auto"/>
          </w:tcPr>
          <w:p w14:paraId="790E2E81"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301AF0B1" w14:textId="77777777" w:rsidR="004F2240" w:rsidRPr="004F2240" w:rsidRDefault="004F2240" w:rsidP="004F2240">
            <w:pPr>
              <w:spacing w:before="0" w:after="0"/>
              <w:rPr>
                <w:lang w:val="en-GB"/>
              </w:rPr>
            </w:pPr>
            <w:r w:rsidRPr="004F2240">
              <w:rPr>
                <w:noProof/>
                <w:lang w:val="en-GB"/>
              </w:rPr>
              <w:t xml:space="preserve">3 - </w:t>
            </w:r>
            <w:r w:rsidRPr="004F2240">
              <w:rPr>
                <w:lang w:val="en-GB"/>
              </w:rPr>
              <w:t xml:space="preserve"> </w:t>
            </w:r>
            <w:r w:rsidRPr="004F2240">
              <w:rPr>
                <w:noProof/>
                <w:lang w:val="en-GB"/>
              </w:rPr>
              <w:t>Rozvíjanie prosperity v podunajskej oblasti</w:t>
            </w:r>
          </w:p>
        </w:tc>
        <w:tc>
          <w:tcPr>
            <w:tcW w:w="0" w:type="auto"/>
            <w:shd w:val="clear" w:color="auto" w:fill="auto"/>
          </w:tcPr>
          <w:p w14:paraId="14908A73" w14:textId="77777777" w:rsidR="004F2240" w:rsidRPr="004F2240" w:rsidRDefault="004F2240" w:rsidP="004F2240">
            <w:pPr>
              <w:spacing w:before="0" w:after="0"/>
              <w:rPr>
                <w:lang w:val="en-GB"/>
              </w:rPr>
            </w:pPr>
            <w:r w:rsidRPr="004F2240">
              <w:rPr>
                <w:noProof/>
                <w:lang w:val="en-GB"/>
              </w:rPr>
              <w:t>3.3 - Ľudia a zručnosti</w:t>
            </w:r>
          </w:p>
        </w:tc>
      </w:tr>
      <w:tr w:rsidR="004F2240" w:rsidRPr="004F2240" w14:paraId="2F27F972" w14:textId="77777777" w:rsidTr="0051632C">
        <w:tc>
          <w:tcPr>
            <w:tcW w:w="0" w:type="auto"/>
            <w:shd w:val="clear" w:color="auto" w:fill="auto"/>
          </w:tcPr>
          <w:p w14:paraId="37B4DD73"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30A05CE5" w14:textId="77777777" w:rsidR="004F2240" w:rsidRPr="004F2240" w:rsidRDefault="004F2240" w:rsidP="004F2240">
            <w:pPr>
              <w:spacing w:before="0" w:after="0"/>
              <w:rPr>
                <w:lang w:val="en-GB"/>
              </w:rPr>
            </w:pPr>
            <w:r w:rsidRPr="004F2240">
              <w:rPr>
                <w:noProof/>
                <w:lang w:val="en-GB"/>
              </w:rPr>
              <w:t xml:space="preserve">4 - </w:t>
            </w:r>
            <w:r w:rsidRPr="004F2240">
              <w:rPr>
                <w:lang w:val="en-GB"/>
              </w:rPr>
              <w:t xml:space="preserve"> </w:t>
            </w:r>
            <w:r w:rsidRPr="004F2240">
              <w:rPr>
                <w:noProof/>
                <w:lang w:val="en-GB"/>
              </w:rPr>
              <w:t>Posilnenie podunajskej oblasti</w:t>
            </w:r>
          </w:p>
        </w:tc>
        <w:tc>
          <w:tcPr>
            <w:tcW w:w="0" w:type="auto"/>
            <w:shd w:val="clear" w:color="auto" w:fill="auto"/>
          </w:tcPr>
          <w:p w14:paraId="1318880C" w14:textId="77777777" w:rsidR="004F2240" w:rsidRPr="004F2240" w:rsidRDefault="004F2240" w:rsidP="004F2240">
            <w:pPr>
              <w:spacing w:before="0" w:after="0"/>
              <w:rPr>
                <w:lang w:val="en-GB"/>
              </w:rPr>
            </w:pPr>
            <w:r w:rsidRPr="004F2240">
              <w:rPr>
                <w:noProof/>
                <w:lang w:val="en-GB"/>
              </w:rPr>
              <w:t>4.1 - Inštitucionálna kapacita a spolupráca</w:t>
            </w:r>
          </w:p>
        </w:tc>
      </w:tr>
      <w:tr w:rsidR="004F2240" w:rsidRPr="004F2240" w14:paraId="39956220" w14:textId="77777777" w:rsidTr="0051632C">
        <w:tc>
          <w:tcPr>
            <w:tcW w:w="0" w:type="auto"/>
            <w:shd w:val="clear" w:color="auto" w:fill="auto"/>
          </w:tcPr>
          <w:p w14:paraId="2B995006" w14:textId="77777777" w:rsidR="004F2240" w:rsidRPr="004F2240" w:rsidRDefault="004F2240" w:rsidP="004F2240">
            <w:pPr>
              <w:spacing w:before="0" w:after="0"/>
              <w:jc w:val="center"/>
              <w:rPr>
                <w:lang w:val="en-GB"/>
              </w:rPr>
            </w:pPr>
            <w:r w:rsidRPr="004F2240">
              <w:rPr>
                <w:rFonts w:ascii="Wingdings" w:hAnsi="Wingdings" w:cs="Wingdings"/>
                <w:sz w:val="26"/>
                <w:szCs w:val="26"/>
                <w:lang w:val="en-US"/>
              </w:rPr>
              <w:sym w:font="Wingdings" w:char="F0A8"/>
            </w:r>
          </w:p>
        </w:tc>
        <w:tc>
          <w:tcPr>
            <w:tcW w:w="0" w:type="auto"/>
          </w:tcPr>
          <w:p w14:paraId="339FC634" w14:textId="77777777" w:rsidR="004F2240" w:rsidRPr="004F2240" w:rsidRDefault="004F2240" w:rsidP="004F2240">
            <w:pPr>
              <w:spacing w:before="0" w:after="0"/>
              <w:rPr>
                <w:lang w:val="en-GB"/>
              </w:rPr>
            </w:pPr>
            <w:r w:rsidRPr="004F2240">
              <w:rPr>
                <w:noProof/>
                <w:lang w:val="en-GB"/>
              </w:rPr>
              <w:t xml:space="preserve">4 - </w:t>
            </w:r>
            <w:r w:rsidRPr="004F2240">
              <w:rPr>
                <w:lang w:val="en-GB"/>
              </w:rPr>
              <w:t xml:space="preserve"> </w:t>
            </w:r>
            <w:r w:rsidRPr="004F2240">
              <w:rPr>
                <w:noProof/>
                <w:lang w:val="en-GB"/>
              </w:rPr>
              <w:t>Posilnenie podunajskej oblasti</w:t>
            </w:r>
          </w:p>
        </w:tc>
        <w:tc>
          <w:tcPr>
            <w:tcW w:w="0" w:type="auto"/>
            <w:shd w:val="clear" w:color="auto" w:fill="auto"/>
          </w:tcPr>
          <w:p w14:paraId="1383926F" w14:textId="77777777" w:rsidR="004F2240" w:rsidRPr="004F2240" w:rsidRDefault="004F2240" w:rsidP="004F2240">
            <w:pPr>
              <w:spacing w:before="0" w:after="0"/>
              <w:rPr>
                <w:lang w:val="en-GB"/>
              </w:rPr>
            </w:pPr>
            <w:r w:rsidRPr="004F2240">
              <w:rPr>
                <w:noProof/>
                <w:lang w:val="en-GB"/>
              </w:rPr>
              <w:t>4.2 - Bezpečnosť</w:t>
            </w:r>
          </w:p>
        </w:tc>
      </w:tr>
    </w:tbl>
    <w:p w14:paraId="32E22923" w14:textId="77777777" w:rsidR="004F2240" w:rsidRPr="004F2240" w:rsidRDefault="004F2240" w:rsidP="004F2240">
      <w:pPr>
        <w:spacing w:before="0" w:after="0"/>
        <w:rPr>
          <w:b/>
          <w:lang w:val="en-GB"/>
        </w:rPr>
      </w:pPr>
      <w:r w:rsidRPr="004F2240">
        <w:rPr>
          <w:lang w:val="en-GB"/>
        </w:rPr>
        <w:br w:type="page"/>
      </w:r>
      <w:r w:rsidRPr="004F2240">
        <w:rPr>
          <w:b/>
          <w:noProof/>
          <w:lang w:val="en-GB"/>
        </w:rPr>
        <w:lastRenderedPageBreak/>
        <w:t>Opatrenia alebo mechanizmy použité na lepšie prepojenie programu so stratégiou EUSDR</w:t>
      </w:r>
    </w:p>
    <w:p w14:paraId="2950F071" w14:textId="77777777" w:rsidR="004F2240" w:rsidRPr="004F2240" w:rsidRDefault="004F2240" w:rsidP="004F2240">
      <w:pPr>
        <w:spacing w:before="0" w:after="0"/>
        <w:rPr>
          <w:lang w:val="en-GB"/>
        </w:rPr>
      </w:pPr>
    </w:p>
    <w:p w14:paraId="2124F8E4" w14:textId="77777777" w:rsidR="004F2240" w:rsidRPr="004F2240" w:rsidRDefault="004F2240" w:rsidP="004F2240">
      <w:pPr>
        <w:spacing w:before="0" w:after="0"/>
        <w:rPr>
          <w:b/>
          <w:lang w:val="en-GB"/>
        </w:rPr>
      </w:pPr>
      <w:r w:rsidRPr="004F2240">
        <w:rPr>
          <w:b/>
          <w:noProof/>
          <w:lang w:val="en-GB"/>
        </w:rPr>
        <w:t>A. Sú v monitorovacom výbore programu makroregionálni koordinátori (najmä vnútroštátni koordinátori, koordinátori prioritných oblastí,  alebo členovia riadiacich skupín)?</w:t>
      </w:r>
    </w:p>
    <w:p w14:paraId="226D1481" w14:textId="77777777" w:rsidR="004F2240" w:rsidRPr="004F2240" w:rsidRDefault="004F2240" w:rsidP="004F2240">
      <w:pPr>
        <w:spacing w:before="0" w:after="0"/>
        <w:rPr>
          <w:lang w:val="en-GB"/>
        </w:rPr>
      </w:pPr>
    </w:p>
    <w:p w14:paraId="4DB84BE4" w14:textId="77777777" w:rsidR="004F2240" w:rsidRPr="004F2240" w:rsidRDefault="004F2240" w:rsidP="004F2240">
      <w:pPr>
        <w:spacing w:before="0" w:after="0"/>
        <w:rPr>
          <w:lang w:val="en-GB"/>
        </w:rPr>
      </w:pPr>
      <w:r w:rsidRPr="004F2240">
        <w:rPr>
          <w:noProof/>
          <w:lang w:val="en-GB"/>
        </w:rPr>
        <w:t>Áno</w:t>
      </w:r>
      <w:r w:rsidRPr="004F2240">
        <w:rPr>
          <w:lang w:val="en-GB"/>
        </w:rPr>
        <w:t xml:space="preserve">  </w:t>
      </w:r>
      <w:r w:rsidRPr="004F2240">
        <w:rPr>
          <w:rFonts w:ascii="Wingdings" w:hAnsi="Wingdings" w:cs="Wingdings"/>
          <w:sz w:val="26"/>
          <w:szCs w:val="26"/>
          <w:lang w:val="en-US"/>
        </w:rPr>
        <w:sym w:font="Wingdings" w:char="F0A8"/>
      </w:r>
      <w:r w:rsidRPr="004F2240">
        <w:rPr>
          <w:lang w:val="en-GB"/>
        </w:rPr>
        <w:t xml:space="preserve">    </w:t>
      </w:r>
      <w:r w:rsidRPr="004F2240">
        <w:rPr>
          <w:noProof/>
          <w:lang w:val="en-GB"/>
        </w:rPr>
        <w:t>Nie</w:t>
      </w:r>
      <w:r w:rsidRPr="004F2240">
        <w:rPr>
          <w:lang w:val="en-GB"/>
        </w:rPr>
        <w:t xml:space="preserve">  </w:t>
      </w:r>
      <w:r w:rsidRPr="004F2240">
        <w:rPr>
          <w:rFonts w:ascii="Wingdings" w:hAnsi="Wingdings" w:cs="Wingdings"/>
          <w:sz w:val="26"/>
          <w:szCs w:val="26"/>
          <w:lang w:val="en-US"/>
        </w:rPr>
        <w:sym w:font="Wingdings" w:char="F0FE"/>
      </w:r>
    </w:p>
    <w:p w14:paraId="3244380E" w14:textId="77777777" w:rsidR="004F2240" w:rsidRPr="004F2240" w:rsidRDefault="004F2240" w:rsidP="004F2240">
      <w:pPr>
        <w:spacing w:before="0" w:after="0"/>
        <w:rPr>
          <w:lang w:val="en-GB"/>
        </w:rPr>
      </w:pPr>
    </w:p>
    <w:p w14:paraId="7E273CD6" w14:textId="77777777" w:rsidR="004F2240" w:rsidRPr="004F2240" w:rsidRDefault="004F2240" w:rsidP="004F2240">
      <w:pPr>
        <w:spacing w:before="0" w:after="0"/>
        <w:rPr>
          <w:b/>
          <w:lang w:val="en-GB"/>
        </w:rPr>
      </w:pPr>
      <w:r w:rsidRPr="004F2240">
        <w:rPr>
          <w:b/>
          <w:noProof/>
          <w:lang w:val="en-GB"/>
        </w:rPr>
        <w:t>B. Boli vo výberových kritériách pridelené dodatočné body na osobitné opatrenia na podporu stratégie EUSDR?</w:t>
      </w:r>
    </w:p>
    <w:p w14:paraId="4255D015" w14:textId="77777777" w:rsidR="004F2240" w:rsidRPr="004F2240" w:rsidRDefault="004F2240" w:rsidP="004F2240">
      <w:pPr>
        <w:spacing w:before="0" w:after="0"/>
        <w:rPr>
          <w:b/>
          <w:lang w:val="en-GB"/>
        </w:rPr>
      </w:pPr>
    </w:p>
    <w:p w14:paraId="711C96A9" w14:textId="77777777" w:rsidR="004F2240" w:rsidRPr="004F2240" w:rsidRDefault="004F2240" w:rsidP="004F2240">
      <w:pPr>
        <w:spacing w:before="0" w:after="0"/>
        <w:rPr>
          <w:lang w:val="en-GB"/>
        </w:rPr>
      </w:pPr>
      <w:r w:rsidRPr="004F2240">
        <w:rPr>
          <w:noProof/>
          <w:lang w:val="en-GB"/>
        </w:rPr>
        <w:t>Áno</w:t>
      </w:r>
      <w:r w:rsidRPr="004F2240">
        <w:rPr>
          <w:lang w:val="en-GB"/>
        </w:rPr>
        <w:t xml:space="preserve">  </w:t>
      </w:r>
      <w:r w:rsidRPr="004F2240">
        <w:rPr>
          <w:rFonts w:ascii="Wingdings" w:hAnsi="Wingdings" w:cs="Wingdings"/>
          <w:sz w:val="26"/>
          <w:szCs w:val="26"/>
          <w:lang w:val="en-US"/>
        </w:rPr>
        <w:sym w:font="Wingdings" w:char="F0A8"/>
      </w:r>
      <w:r w:rsidRPr="004F2240">
        <w:rPr>
          <w:lang w:val="en-GB"/>
        </w:rPr>
        <w:t xml:space="preserve">   </w:t>
      </w:r>
      <w:r w:rsidRPr="004F2240">
        <w:rPr>
          <w:noProof/>
          <w:lang w:val="en-GB"/>
        </w:rPr>
        <w:t>Nie</w:t>
      </w:r>
      <w:r w:rsidRPr="004F2240">
        <w:rPr>
          <w:lang w:val="en-GB"/>
        </w:rPr>
        <w:t xml:space="preserve">  </w:t>
      </w:r>
      <w:r w:rsidRPr="004F2240">
        <w:rPr>
          <w:rFonts w:ascii="Wingdings" w:hAnsi="Wingdings" w:cs="Wingdings"/>
          <w:sz w:val="26"/>
          <w:szCs w:val="26"/>
          <w:lang w:val="en-US"/>
        </w:rPr>
        <w:sym w:font="Wingdings" w:char="F0FE"/>
      </w:r>
    </w:p>
    <w:p w14:paraId="70CCB3D9" w14:textId="77777777" w:rsidR="004F2240" w:rsidRPr="004F2240" w:rsidRDefault="004F2240" w:rsidP="004F2240">
      <w:pPr>
        <w:spacing w:before="0" w:after="0"/>
        <w:rPr>
          <w:lang w:val="en-GB"/>
        </w:rPr>
      </w:pPr>
    </w:p>
    <w:p w14:paraId="781C7FBE" w14:textId="77777777" w:rsidR="004F2240" w:rsidRPr="004F2240" w:rsidRDefault="004F2240" w:rsidP="004F2240">
      <w:pPr>
        <w:spacing w:before="0" w:after="0"/>
        <w:rPr>
          <w:b/>
          <w:lang w:val="en-GB"/>
        </w:rPr>
      </w:pPr>
      <w:r w:rsidRPr="004F2240">
        <w:rPr>
          <w:b/>
          <w:noProof/>
          <w:lang w:val="en-GB"/>
        </w:rPr>
        <w:t>C. Boli v rámci programu investované finančné prostriedky EÚ na stratégiu EUSDR?</w:t>
      </w:r>
    </w:p>
    <w:p w14:paraId="785D9C39" w14:textId="77777777" w:rsidR="004F2240" w:rsidRPr="004F2240" w:rsidRDefault="004F2240" w:rsidP="004F2240">
      <w:pPr>
        <w:spacing w:before="0" w:after="0"/>
        <w:rPr>
          <w:lang w:val="en-GB"/>
        </w:rPr>
      </w:pPr>
    </w:p>
    <w:p w14:paraId="3A3F2ED1" w14:textId="77777777" w:rsidR="004F2240" w:rsidRPr="004F2240" w:rsidRDefault="004F2240" w:rsidP="004F2240">
      <w:pPr>
        <w:spacing w:before="0" w:after="0"/>
        <w:rPr>
          <w:lang w:val="en-GB"/>
        </w:rPr>
      </w:pPr>
      <w:r w:rsidRPr="004F2240">
        <w:rPr>
          <w:noProof/>
          <w:lang w:val="en-GB"/>
        </w:rPr>
        <w:t>Áno</w:t>
      </w:r>
      <w:r w:rsidRPr="004F2240">
        <w:rPr>
          <w:lang w:val="en-GB"/>
        </w:rPr>
        <w:t xml:space="preserve">  </w:t>
      </w:r>
      <w:r w:rsidRPr="004F2240">
        <w:rPr>
          <w:rFonts w:ascii="Wingdings" w:hAnsi="Wingdings" w:cs="Wingdings"/>
          <w:sz w:val="26"/>
          <w:szCs w:val="26"/>
          <w:lang w:val="en-US"/>
        </w:rPr>
        <w:sym w:font="Wingdings" w:char="F0FE"/>
      </w:r>
      <w:r w:rsidRPr="004F2240">
        <w:rPr>
          <w:lang w:val="en-GB"/>
        </w:rPr>
        <w:t xml:space="preserve">   </w:t>
      </w:r>
      <w:r w:rsidRPr="004F2240">
        <w:rPr>
          <w:noProof/>
          <w:lang w:val="en-GB"/>
        </w:rPr>
        <w:t>Nie</w:t>
      </w:r>
      <w:r w:rsidRPr="004F2240">
        <w:rPr>
          <w:lang w:val="en-GB"/>
        </w:rPr>
        <w:t xml:space="preserve">  </w:t>
      </w:r>
      <w:r w:rsidRPr="004F2240">
        <w:rPr>
          <w:rFonts w:ascii="Wingdings" w:hAnsi="Wingdings" w:cs="Wingdings"/>
          <w:sz w:val="26"/>
          <w:szCs w:val="26"/>
          <w:lang w:val="en-US"/>
        </w:rPr>
        <w:sym w:font="Wingdings" w:char="F0A8"/>
      </w:r>
    </w:p>
    <w:p w14:paraId="24F3E85C" w14:textId="77777777" w:rsidR="004F2240" w:rsidRPr="004F2240" w:rsidRDefault="004F2240" w:rsidP="004F2240">
      <w:pPr>
        <w:spacing w:before="0" w:after="0"/>
        <w:rPr>
          <w:lang w:val="en-GB"/>
        </w:rPr>
      </w:pPr>
    </w:p>
    <w:p w14:paraId="3C25E27F" w14:textId="77777777" w:rsidR="004F2240" w:rsidRPr="004F2240" w:rsidRDefault="004F2240" w:rsidP="004F2240">
      <w:pPr>
        <w:keepNext/>
        <w:spacing w:before="0" w:after="0"/>
        <w:rPr>
          <w:b/>
          <w:lang w:val="en-GB"/>
        </w:rPr>
      </w:pPr>
      <w:r w:rsidRPr="004F2240">
        <w:rPr>
          <w:b/>
          <w:noProof/>
          <w:lang w:val="en-GB"/>
        </w:rPr>
        <w:t>Približná alebo presná suma v EUR investovaná do stratégie EUSDR: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3391"/>
      </w:tblGrid>
      <w:tr w:rsidR="004F2240" w:rsidRPr="004F2240" w14:paraId="2D0F8430" w14:textId="77777777" w:rsidTr="00414C5D">
        <w:tc>
          <w:tcPr>
            <w:tcW w:w="3382" w:type="pct"/>
            <w:shd w:val="clear" w:color="auto" w:fill="auto"/>
          </w:tcPr>
          <w:p w14:paraId="146EEA25" w14:textId="77777777" w:rsidR="004F2240" w:rsidRPr="004F2240" w:rsidRDefault="004F2240" w:rsidP="004F2240">
            <w:pPr>
              <w:spacing w:before="0" w:after="0"/>
              <w:rPr>
                <w:lang w:val="en-GB"/>
              </w:rPr>
            </w:pPr>
            <w:r w:rsidRPr="004F2240">
              <w:rPr>
                <w:noProof/>
                <w:lang w:val="en-GB"/>
              </w:rPr>
              <w:t>EFRR</w:t>
            </w:r>
          </w:p>
        </w:tc>
        <w:tc>
          <w:tcPr>
            <w:tcW w:w="1618" w:type="pct"/>
            <w:shd w:val="clear" w:color="auto" w:fill="auto"/>
          </w:tcPr>
          <w:p w14:paraId="7E195645" w14:textId="06928F40" w:rsidR="004F2240" w:rsidRPr="004F2240" w:rsidRDefault="00414C5D" w:rsidP="004F2240">
            <w:pPr>
              <w:spacing w:before="0" w:after="0"/>
              <w:jc w:val="right"/>
              <w:rPr>
                <w:lang w:val="en-GB"/>
              </w:rPr>
            </w:pPr>
            <w:r>
              <w:rPr>
                <w:lang w:val="en-GB"/>
              </w:rPr>
              <w:t>230 127 700,89</w:t>
            </w:r>
          </w:p>
        </w:tc>
      </w:tr>
      <w:tr w:rsidR="004F2240" w:rsidRPr="004F2240" w14:paraId="2647099C" w14:textId="77777777" w:rsidTr="00414C5D">
        <w:tc>
          <w:tcPr>
            <w:tcW w:w="3382" w:type="pct"/>
            <w:shd w:val="clear" w:color="auto" w:fill="auto"/>
          </w:tcPr>
          <w:p w14:paraId="474EE74D" w14:textId="77777777" w:rsidR="004F2240" w:rsidRPr="004F2240" w:rsidRDefault="004F2240" w:rsidP="004F2240">
            <w:pPr>
              <w:spacing w:before="0" w:after="0"/>
              <w:rPr>
                <w:lang w:val="en-GB"/>
              </w:rPr>
            </w:pPr>
            <w:r w:rsidRPr="004F2240">
              <w:rPr>
                <w:noProof/>
                <w:lang w:val="en-GB"/>
              </w:rPr>
              <w:t>KF</w:t>
            </w:r>
          </w:p>
        </w:tc>
        <w:tc>
          <w:tcPr>
            <w:tcW w:w="1618" w:type="pct"/>
            <w:shd w:val="clear" w:color="auto" w:fill="auto"/>
          </w:tcPr>
          <w:p w14:paraId="390C41DA" w14:textId="55B49E5B" w:rsidR="004F2240" w:rsidRPr="004F2240" w:rsidRDefault="00414C5D" w:rsidP="004F2240">
            <w:pPr>
              <w:spacing w:before="0" w:after="0"/>
              <w:jc w:val="right"/>
              <w:rPr>
                <w:lang w:val="en-GB"/>
              </w:rPr>
            </w:pPr>
            <w:r>
              <w:rPr>
                <w:lang w:val="en-GB"/>
              </w:rPr>
              <w:t>1 083 759 762,96</w:t>
            </w:r>
          </w:p>
        </w:tc>
      </w:tr>
      <w:tr w:rsidR="004F2240" w:rsidRPr="004F2240" w14:paraId="6E64CBAC" w14:textId="77777777" w:rsidTr="00414C5D">
        <w:tc>
          <w:tcPr>
            <w:tcW w:w="3382" w:type="pct"/>
            <w:shd w:val="clear" w:color="auto" w:fill="auto"/>
          </w:tcPr>
          <w:p w14:paraId="0E486F1B" w14:textId="77777777" w:rsidR="004F2240" w:rsidRPr="004F2240" w:rsidRDefault="004F2240" w:rsidP="004F2240">
            <w:pPr>
              <w:spacing w:before="0" w:after="0"/>
              <w:rPr>
                <w:lang w:val="en-GB"/>
              </w:rPr>
            </w:pPr>
            <w:r w:rsidRPr="004F2240">
              <w:rPr>
                <w:noProof/>
                <w:lang w:val="en-GB"/>
              </w:rPr>
              <w:t>ESF</w:t>
            </w:r>
          </w:p>
        </w:tc>
        <w:tc>
          <w:tcPr>
            <w:tcW w:w="1618" w:type="pct"/>
            <w:shd w:val="clear" w:color="auto" w:fill="auto"/>
          </w:tcPr>
          <w:p w14:paraId="0BDB1296" w14:textId="77777777" w:rsidR="004F2240" w:rsidRPr="004F2240" w:rsidRDefault="004F2240" w:rsidP="004F2240">
            <w:pPr>
              <w:spacing w:before="0" w:after="0"/>
              <w:jc w:val="right"/>
              <w:rPr>
                <w:lang w:val="en-GB"/>
              </w:rPr>
            </w:pPr>
          </w:p>
        </w:tc>
      </w:tr>
      <w:tr w:rsidR="004F2240" w:rsidRPr="004F2240" w14:paraId="52AFD8A4" w14:textId="77777777" w:rsidTr="00414C5D">
        <w:tc>
          <w:tcPr>
            <w:tcW w:w="3382" w:type="pct"/>
            <w:shd w:val="clear" w:color="auto" w:fill="auto"/>
          </w:tcPr>
          <w:p w14:paraId="2BE674C1" w14:textId="77777777" w:rsidR="004F2240" w:rsidRPr="004F2240" w:rsidRDefault="004F2240" w:rsidP="004F2240">
            <w:pPr>
              <w:spacing w:before="0" w:after="0"/>
              <w:rPr>
                <w:lang w:val="en-GB"/>
              </w:rPr>
            </w:pPr>
            <w:r w:rsidRPr="004F2240">
              <w:rPr>
                <w:noProof/>
                <w:lang w:val="en-GB"/>
              </w:rPr>
              <w:t>EPFRV</w:t>
            </w:r>
          </w:p>
        </w:tc>
        <w:tc>
          <w:tcPr>
            <w:tcW w:w="1618" w:type="pct"/>
            <w:shd w:val="clear" w:color="auto" w:fill="auto"/>
          </w:tcPr>
          <w:p w14:paraId="4319DFE9" w14:textId="77777777" w:rsidR="004F2240" w:rsidRPr="004F2240" w:rsidRDefault="004F2240" w:rsidP="004F2240">
            <w:pPr>
              <w:spacing w:before="0" w:after="0"/>
              <w:jc w:val="right"/>
              <w:rPr>
                <w:lang w:val="en-GB"/>
              </w:rPr>
            </w:pPr>
          </w:p>
        </w:tc>
      </w:tr>
      <w:tr w:rsidR="004F2240" w:rsidRPr="004F2240" w14:paraId="75ECBF74" w14:textId="77777777" w:rsidTr="00414C5D">
        <w:tc>
          <w:tcPr>
            <w:tcW w:w="3382" w:type="pct"/>
            <w:shd w:val="clear" w:color="auto" w:fill="auto"/>
          </w:tcPr>
          <w:p w14:paraId="3F16F41A" w14:textId="77777777" w:rsidR="004F2240" w:rsidRPr="004F2240" w:rsidRDefault="004F2240" w:rsidP="004F2240">
            <w:pPr>
              <w:spacing w:before="0" w:after="0"/>
              <w:rPr>
                <w:lang w:val="en-GB"/>
              </w:rPr>
            </w:pPr>
            <w:r w:rsidRPr="004F2240">
              <w:rPr>
                <w:noProof/>
                <w:lang w:val="en-GB"/>
              </w:rPr>
              <w:t>ENRF</w:t>
            </w:r>
          </w:p>
        </w:tc>
        <w:tc>
          <w:tcPr>
            <w:tcW w:w="1618" w:type="pct"/>
            <w:shd w:val="clear" w:color="auto" w:fill="auto"/>
          </w:tcPr>
          <w:p w14:paraId="6E9F7231" w14:textId="77777777" w:rsidR="004F2240" w:rsidRPr="004F2240" w:rsidRDefault="004F2240" w:rsidP="004F2240">
            <w:pPr>
              <w:spacing w:before="0" w:after="0"/>
              <w:jc w:val="right"/>
              <w:rPr>
                <w:lang w:val="en-GB"/>
              </w:rPr>
            </w:pPr>
          </w:p>
        </w:tc>
      </w:tr>
      <w:tr w:rsidR="004F2240" w:rsidRPr="004F2240" w14:paraId="0C57707E" w14:textId="77777777" w:rsidTr="00414C5D">
        <w:tc>
          <w:tcPr>
            <w:tcW w:w="3382" w:type="pct"/>
            <w:shd w:val="clear" w:color="auto" w:fill="auto"/>
          </w:tcPr>
          <w:p w14:paraId="1679B683" w14:textId="77777777" w:rsidR="004F2240" w:rsidRPr="004F2240" w:rsidRDefault="004F2240" w:rsidP="004F2240">
            <w:pPr>
              <w:spacing w:before="0" w:after="0"/>
              <w:rPr>
                <w:lang w:val="en-GB"/>
              </w:rPr>
            </w:pPr>
            <w:r w:rsidRPr="004F2240">
              <w:rPr>
                <w:noProof/>
                <w:lang w:val="en-GB"/>
              </w:rPr>
              <w:t>ENI</w:t>
            </w:r>
          </w:p>
        </w:tc>
        <w:tc>
          <w:tcPr>
            <w:tcW w:w="1618" w:type="pct"/>
            <w:shd w:val="clear" w:color="auto" w:fill="auto"/>
          </w:tcPr>
          <w:p w14:paraId="565B6C52" w14:textId="77777777" w:rsidR="004F2240" w:rsidRPr="004F2240" w:rsidRDefault="004F2240" w:rsidP="004F2240">
            <w:pPr>
              <w:spacing w:before="0" w:after="0"/>
              <w:jc w:val="right"/>
              <w:rPr>
                <w:lang w:val="en-GB"/>
              </w:rPr>
            </w:pPr>
          </w:p>
        </w:tc>
      </w:tr>
      <w:tr w:rsidR="004F2240" w:rsidRPr="004F2240" w14:paraId="1A5D5F5F" w14:textId="77777777" w:rsidTr="00414C5D">
        <w:tc>
          <w:tcPr>
            <w:tcW w:w="3382" w:type="pct"/>
            <w:shd w:val="clear" w:color="auto" w:fill="auto"/>
          </w:tcPr>
          <w:p w14:paraId="11833811" w14:textId="77777777" w:rsidR="004F2240" w:rsidRPr="004F2240" w:rsidRDefault="004F2240" w:rsidP="004F2240">
            <w:pPr>
              <w:spacing w:before="0" w:after="0"/>
              <w:rPr>
                <w:lang w:val="en-GB"/>
              </w:rPr>
            </w:pPr>
            <w:r w:rsidRPr="004F2240">
              <w:rPr>
                <w:noProof/>
                <w:lang w:val="en-GB"/>
              </w:rPr>
              <w:t>IPA</w:t>
            </w:r>
          </w:p>
        </w:tc>
        <w:tc>
          <w:tcPr>
            <w:tcW w:w="1618" w:type="pct"/>
            <w:shd w:val="clear" w:color="auto" w:fill="auto"/>
          </w:tcPr>
          <w:p w14:paraId="720A90AE" w14:textId="77777777" w:rsidR="004F2240" w:rsidRPr="004F2240" w:rsidRDefault="004F2240" w:rsidP="004F2240">
            <w:pPr>
              <w:spacing w:before="0" w:after="0"/>
              <w:jc w:val="right"/>
              <w:rPr>
                <w:lang w:val="en-GB"/>
              </w:rPr>
            </w:pPr>
          </w:p>
        </w:tc>
      </w:tr>
      <w:tr w:rsidR="004F2240" w:rsidRPr="004F2240" w14:paraId="74367B9C" w14:textId="77777777" w:rsidTr="00414C5D">
        <w:tc>
          <w:tcPr>
            <w:tcW w:w="3382" w:type="pct"/>
            <w:shd w:val="clear" w:color="auto" w:fill="auto"/>
          </w:tcPr>
          <w:p w14:paraId="0B20723E" w14:textId="77777777" w:rsidR="004F2240" w:rsidRPr="004F2240" w:rsidRDefault="004F2240" w:rsidP="004F2240">
            <w:pPr>
              <w:spacing w:before="0" w:after="0"/>
              <w:rPr>
                <w:lang w:val="en-GB"/>
              </w:rPr>
            </w:pPr>
            <w:r w:rsidRPr="004F2240">
              <w:rPr>
                <w:noProof/>
                <w:lang w:val="en-GB"/>
              </w:rPr>
              <w:t>akékoľvek iné fondy</w:t>
            </w:r>
          </w:p>
        </w:tc>
        <w:tc>
          <w:tcPr>
            <w:tcW w:w="1618" w:type="pct"/>
            <w:shd w:val="clear" w:color="auto" w:fill="auto"/>
          </w:tcPr>
          <w:p w14:paraId="76CB66DF" w14:textId="77777777" w:rsidR="004F2240" w:rsidRPr="004F2240" w:rsidRDefault="004F2240" w:rsidP="004F2240">
            <w:pPr>
              <w:spacing w:before="0" w:after="0"/>
              <w:jc w:val="right"/>
              <w:rPr>
                <w:lang w:val="en-GB"/>
              </w:rPr>
            </w:pPr>
          </w:p>
        </w:tc>
      </w:tr>
      <w:tr w:rsidR="004F2240" w:rsidRPr="004F2240" w14:paraId="7E18E1EC" w14:textId="77777777" w:rsidTr="00414C5D">
        <w:tc>
          <w:tcPr>
            <w:tcW w:w="3382" w:type="pct"/>
            <w:shd w:val="clear" w:color="auto" w:fill="auto"/>
          </w:tcPr>
          <w:p w14:paraId="69310096" w14:textId="77777777" w:rsidR="004F2240" w:rsidRPr="004F2240" w:rsidRDefault="004F2240" w:rsidP="004F2240">
            <w:pPr>
              <w:spacing w:before="0" w:after="0"/>
              <w:rPr>
                <w:lang w:val="en-GB"/>
              </w:rPr>
            </w:pPr>
            <w:r w:rsidRPr="004F2240">
              <w:rPr>
                <w:lang w:val="en-GB"/>
              </w:rPr>
              <w:t>názov "akýchkoľvek iných fondov"</w:t>
            </w:r>
          </w:p>
        </w:tc>
        <w:tc>
          <w:tcPr>
            <w:tcW w:w="1618" w:type="pct"/>
            <w:shd w:val="clear" w:color="auto" w:fill="auto"/>
          </w:tcPr>
          <w:p w14:paraId="17F07082" w14:textId="77777777" w:rsidR="004F2240" w:rsidRPr="004F2240" w:rsidRDefault="004F2240" w:rsidP="004F2240">
            <w:pPr>
              <w:spacing w:before="0" w:after="0"/>
              <w:rPr>
                <w:lang w:val="en-GB"/>
              </w:rPr>
            </w:pPr>
          </w:p>
        </w:tc>
      </w:tr>
    </w:tbl>
    <w:p w14:paraId="1BA00B81" w14:textId="77777777" w:rsidR="004F2240" w:rsidRPr="004F2240" w:rsidRDefault="004F2240" w:rsidP="004F2240">
      <w:pPr>
        <w:spacing w:before="0" w:after="0"/>
        <w:rPr>
          <w:lang w:val="en-GB"/>
        </w:rPr>
      </w:pPr>
    </w:p>
    <w:p w14:paraId="65E61593" w14:textId="77777777" w:rsidR="004F2240" w:rsidRPr="004F2240" w:rsidRDefault="004F2240" w:rsidP="004F2240">
      <w:pPr>
        <w:spacing w:before="0" w:after="0"/>
        <w:rPr>
          <w:b/>
          <w:lang w:val="en-GB"/>
        </w:rPr>
      </w:pPr>
      <w:r w:rsidRPr="004F2240">
        <w:rPr>
          <w:b/>
          <w:noProof/>
          <w:lang w:val="en-GB"/>
        </w:rPr>
        <w:t>D. Dosiahnuté výsledky vo vzťahu k stratégii EUSDR (na rok 2016 sa to nevzťahuje)</w:t>
      </w:r>
    </w:p>
    <w:p w14:paraId="46D68DB5" w14:textId="77777777" w:rsidR="004F2240" w:rsidRPr="004F2240" w:rsidRDefault="004F2240" w:rsidP="004F2240">
      <w:pPr>
        <w:spacing w:before="0" w:after="0"/>
        <w:rPr>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4F2240" w:rsidRPr="004F2240" w14:paraId="1CBFDED4" w14:textId="77777777" w:rsidTr="0051632C">
        <w:tc>
          <w:tcPr>
            <w:tcW w:w="0" w:type="auto"/>
            <w:shd w:val="clear" w:color="auto" w:fill="auto"/>
          </w:tcPr>
          <w:p w14:paraId="692141ED" w14:textId="35387FBB" w:rsidR="005C0697" w:rsidRDefault="005C0697" w:rsidP="004222B9">
            <w:pPr>
              <w:spacing w:before="0" w:after="0"/>
              <w:rPr>
                <w:b/>
                <w:noProof/>
                <w:lang w:val="en-GB"/>
              </w:rPr>
            </w:pPr>
            <w:r w:rsidRPr="005C0697">
              <w:rPr>
                <w:b/>
                <w:noProof/>
                <w:lang w:val="en-GB"/>
              </w:rPr>
              <w:t>1.1 - Mobilita – vodné cesty</w:t>
            </w:r>
          </w:p>
          <w:p w14:paraId="53890BB0" w14:textId="06C6F7E4" w:rsidR="005C0697" w:rsidRPr="005C0697" w:rsidRDefault="005C0697" w:rsidP="004222B9">
            <w:pPr>
              <w:spacing w:before="0" w:after="0"/>
              <w:rPr>
                <w:lang w:val="en-GB"/>
              </w:rPr>
            </w:pPr>
            <w:r w:rsidRPr="005C0697">
              <w:rPr>
                <w:b/>
                <w:lang w:val="en-GB"/>
              </w:rPr>
              <w:t>2 štúdie realizovateľnosti</w:t>
            </w:r>
            <w:r>
              <w:rPr>
                <w:lang w:val="en-GB"/>
              </w:rPr>
              <w:t xml:space="preserve"> boli rozpracované v súvislosti s </w:t>
            </w:r>
            <w:r w:rsidRPr="005C0697">
              <w:rPr>
                <w:lang w:val="en-GB"/>
              </w:rPr>
              <w:t>rozvojom príst</w:t>
            </w:r>
            <w:r>
              <w:rPr>
                <w:lang w:val="en-GB"/>
              </w:rPr>
              <w:t>avov a vodných ciest TEN-T CORE.</w:t>
            </w:r>
          </w:p>
          <w:p w14:paraId="3BEB1610" w14:textId="77777777" w:rsidR="005C0697" w:rsidRDefault="005C0697" w:rsidP="004222B9">
            <w:pPr>
              <w:spacing w:before="0" w:after="0"/>
              <w:rPr>
                <w:b/>
                <w:lang w:val="en-GB"/>
              </w:rPr>
            </w:pPr>
          </w:p>
          <w:p w14:paraId="5AA8EE8A" w14:textId="15883EEE" w:rsidR="004222B9" w:rsidRDefault="004222B9" w:rsidP="004222B9">
            <w:pPr>
              <w:spacing w:before="0" w:after="0"/>
              <w:rPr>
                <w:b/>
                <w:lang w:val="en-GB"/>
              </w:rPr>
            </w:pPr>
            <w:r>
              <w:rPr>
                <w:b/>
                <w:lang w:val="en-GB"/>
              </w:rPr>
              <w:t>1.2 Mobilita – cestne, železničné a letecké spojenia</w:t>
            </w:r>
          </w:p>
          <w:p w14:paraId="14453AA1" w14:textId="531234EF" w:rsidR="004222B9" w:rsidRDefault="00083722" w:rsidP="004222B9">
            <w:pPr>
              <w:spacing w:after="0"/>
              <w:rPr>
                <w:lang w:val="en-GB"/>
              </w:rPr>
            </w:pPr>
            <w:r>
              <w:rPr>
                <w:b/>
                <w:lang w:val="en-GB"/>
              </w:rPr>
              <w:t>1</w:t>
            </w:r>
            <w:r w:rsidR="00875A2A">
              <w:rPr>
                <w:b/>
                <w:lang w:val="en-GB"/>
              </w:rPr>
              <w:t>3,91</w:t>
            </w:r>
            <w:r w:rsidR="00B37910">
              <w:rPr>
                <w:b/>
                <w:lang w:val="en-GB"/>
              </w:rPr>
              <w:t xml:space="preserve"> km </w:t>
            </w:r>
            <w:r w:rsidR="00B37910">
              <w:rPr>
                <w:lang w:val="en-GB"/>
              </w:rPr>
              <w:t xml:space="preserve">zmodernizovaných železničných </w:t>
            </w:r>
            <w:r w:rsidR="004222B9">
              <w:rPr>
                <w:lang w:val="en-GB"/>
              </w:rPr>
              <w:t>tra</w:t>
            </w:r>
            <w:r w:rsidR="00B37910">
              <w:rPr>
                <w:lang w:val="en-GB"/>
              </w:rPr>
              <w:t>t</w:t>
            </w:r>
            <w:r w:rsidR="004222B9">
              <w:rPr>
                <w:lang w:val="en-GB"/>
              </w:rPr>
              <w:t>í, ktoré sú súčasťou TEN-T koridoru Rýn – Dunaj a Baltsko – Jadranského koridoru.</w:t>
            </w:r>
          </w:p>
          <w:p w14:paraId="0D64D9D5" w14:textId="77777777" w:rsidR="004222B9" w:rsidRDefault="004222B9" w:rsidP="004222B9">
            <w:pPr>
              <w:spacing w:after="0"/>
              <w:rPr>
                <w:lang w:val="en-GB"/>
              </w:rPr>
            </w:pPr>
            <w:r>
              <w:rPr>
                <w:b/>
                <w:lang w:val="en-GB"/>
              </w:rPr>
              <w:t xml:space="preserve">16,53 km </w:t>
            </w:r>
            <w:r>
              <w:rPr>
                <w:lang w:val="en-GB"/>
              </w:rPr>
              <w:t>nových diaľnic D3 na sieti TEN-T v rámci Baltsko – Jadranského koridoru.</w:t>
            </w:r>
          </w:p>
          <w:p w14:paraId="2F9BDCEB" w14:textId="3272F358" w:rsidR="005C0697" w:rsidRDefault="005C0697" w:rsidP="004222B9">
            <w:pPr>
              <w:spacing w:after="0"/>
              <w:rPr>
                <w:lang w:val="en-GB"/>
              </w:rPr>
            </w:pPr>
            <w:r w:rsidRPr="005C0697">
              <w:rPr>
                <w:b/>
                <w:lang w:val="en-GB"/>
              </w:rPr>
              <w:t>14,11</w:t>
            </w:r>
            <w:r>
              <w:rPr>
                <w:lang w:val="en-GB"/>
              </w:rPr>
              <w:t xml:space="preserve"> </w:t>
            </w:r>
            <w:r>
              <w:rPr>
                <w:b/>
                <w:lang w:val="en-GB"/>
              </w:rPr>
              <w:t xml:space="preserve">km </w:t>
            </w:r>
            <w:r>
              <w:rPr>
                <w:lang w:val="en-GB"/>
              </w:rPr>
              <w:t>nových ciest v rámci súhrnnej siete TEN-T (cesty I. triedy a R2).</w:t>
            </w:r>
          </w:p>
          <w:p w14:paraId="7EEE42DE" w14:textId="26E2E2BD" w:rsidR="005C0697" w:rsidRPr="005C0697" w:rsidRDefault="005C0697" w:rsidP="004222B9">
            <w:pPr>
              <w:spacing w:after="0"/>
              <w:rPr>
                <w:lang w:val="en-GB"/>
              </w:rPr>
            </w:pPr>
            <w:r w:rsidRPr="005C0697">
              <w:rPr>
                <w:b/>
                <w:lang w:val="en-GB"/>
              </w:rPr>
              <w:t>78,34 km</w:t>
            </w:r>
            <w:r>
              <w:rPr>
                <w:lang w:val="en-GB"/>
              </w:rPr>
              <w:t xml:space="preserve"> zmodernizovaných ciest I. triedy</w:t>
            </w:r>
          </w:p>
          <w:p w14:paraId="0792A13A" w14:textId="3CD7A6FE" w:rsidR="004222B9" w:rsidRDefault="004222B9" w:rsidP="004222B9">
            <w:pPr>
              <w:spacing w:after="0"/>
              <w:rPr>
                <w:lang w:val="en-GB"/>
              </w:rPr>
            </w:pPr>
            <w:r>
              <w:rPr>
                <w:b/>
                <w:lang w:val="en-GB"/>
              </w:rPr>
              <w:t xml:space="preserve">7,89 km </w:t>
            </w:r>
            <w:r>
              <w:rPr>
                <w:lang w:val="en-GB"/>
              </w:rPr>
              <w:t xml:space="preserve"> zmodernizovaných električkových </w:t>
            </w:r>
            <w:r w:rsidR="009B33D4">
              <w:rPr>
                <w:lang w:val="en-GB"/>
              </w:rPr>
              <w:t>tra</w:t>
            </w:r>
            <w:r>
              <w:rPr>
                <w:lang w:val="en-GB"/>
              </w:rPr>
              <w:t>t</w:t>
            </w:r>
            <w:r w:rsidR="009B33D4">
              <w:rPr>
                <w:lang w:val="en-GB"/>
              </w:rPr>
              <w:t>í</w:t>
            </w:r>
            <w:r>
              <w:rPr>
                <w:lang w:val="en-GB"/>
              </w:rPr>
              <w:t xml:space="preserve"> v meste Košice.</w:t>
            </w:r>
          </w:p>
          <w:p w14:paraId="49D1CEE2" w14:textId="799C8BC5" w:rsidR="00533A1C" w:rsidRDefault="005C0697" w:rsidP="00533A1C">
            <w:pPr>
              <w:spacing w:after="0"/>
              <w:rPr>
                <w:lang w:val="en-GB"/>
              </w:rPr>
            </w:pPr>
            <w:r>
              <w:rPr>
                <w:b/>
                <w:lang w:val="en-GB"/>
              </w:rPr>
              <w:t xml:space="preserve">62 nových vozidiel </w:t>
            </w:r>
            <w:r>
              <w:rPr>
                <w:lang w:val="en-GB"/>
              </w:rPr>
              <w:t>dráhovej MHD v mestách Bratislava, Košice, Žilina a Prešov</w:t>
            </w:r>
          </w:p>
          <w:p w14:paraId="1FB1D9DA" w14:textId="77777777" w:rsidR="00533A1C" w:rsidRDefault="00533A1C" w:rsidP="00533A1C">
            <w:pPr>
              <w:spacing w:before="0" w:after="0"/>
              <w:rPr>
                <w:noProof/>
                <w:lang w:val="en-GB"/>
              </w:rPr>
            </w:pPr>
          </w:p>
          <w:p w14:paraId="04FF41FC" w14:textId="77777777" w:rsidR="00533A1C" w:rsidRDefault="00533A1C" w:rsidP="00533A1C">
            <w:pPr>
              <w:spacing w:before="0" w:after="0"/>
              <w:rPr>
                <w:b/>
                <w:noProof/>
                <w:lang w:val="en-GB"/>
              </w:rPr>
            </w:pPr>
            <w:r w:rsidRPr="00533A1C">
              <w:rPr>
                <w:b/>
                <w:noProof/>
                <w:lang w:val="en-GB"/>
              </w:rPr>
              <w:t>3.1 - Znalostná spoločnosť</w:t>
            </w:r>
          </w:p>
          <w:p w14:paraId="30072269" w14:textId="6C3B74AF" w:rsidR="00533A1C" w:rsidRPr="00533A1C" w:rsidRDefault="00533A1C" w:rsidP="00533A1C">
            <w:pPr>
              <w:spacing w:before="0" w:after="0"/>
              <w:rPr>
                <w:lang w:val="en-GB"/>
              </w:rPr>
            </w:pPr>
            <w:r>
              <w:rPr>
                <w:b/>
                <w:noProof/>
                <w:lang w:val="en-GB"/>
              </w:rPr>
              <w:t xml:space="preserve">7 riadne ukončených projektov </w:t>
            </w:r>
            <w:r>
              <w:rPr>
                <w:noProof/>
                <w:lang w:val="en-GB"/>
              </w:rPr>
              <w:t>zameraných na elektronizáciu služieb v hodnote takmer 50 mil. €.</w:t>
            </w:r>
          </w:p>
        </w:tc>
      </w:tr>
    </w:tbl>
    <w:p w14:paraId="07D425D7" w14:textId="77777777" w:rsidR="004F2240" w:rsidRPr="004F2240" w:rsidRDefault="004F2240" w:rsidP="004F2240">
      <w:pPr>
        <w:spacing w:before="0" w:after="0"/>
        <w:rPr>
          <w:lang w:val="en-GB"/>
        </w:rPr>
      </w:pPr>
    </w:p>
    <w:p w14:paraId="70BC4CC5" w14:textId="77777777" w:rsidR="004F2240" w:rsidRPr="004F2240" w:rsidRDefault="004F2240" w:rsidP="004F2240">
      <w:pPr>
        <w:spacing w:before="0" w:after="0"/>
        <w:rPr>
          <w:b/>
          <w:lang w:val="en-GB"/>
        </w:rPr>
      </w:pPr>
      <w:r w:rsidRPr="004F2240">
        <w:rPr>
          <w:b/>
          <w:noProof/>
          <w:lang w:val="en-GB"/>
        </w:rPr>
        <w:t xml:space="preserve">E. </w:t>
      </w:r>
    </w:p>
    <w:p w14:paraId="02DA0D18" w14:textId="77777777" w:rsidR="004F2240" w:rsidRPr="004F2240" w:rsidRDefault="004F2240" w:rsidP="004F2240">
      <w:pPr>
        <w:spacing w:before="0" w:after="0"/>
        <w:rPr>
          <w:b/>
          <w:lang w:val="en-GB"/>
        </w:rPr>
      </w:pPr>
      <w:r w:rsidRPr="00446606">
        <w:rPr>
          <w:b/>
          <w:noProof/>
          <w:lang w:val="en-GB"/>
        </w:rPr>
        <w:t>Prispieva váš program k dosahovaniu zámerov, ako ich schválili národní koordinátori a koordinátori prioritných oblastí v roku 2016 (dostupné na webovej stránke EUSDR)? [uveďte zámer(-y)]</w:t>
      </w:r>
    </w:p>
    <w:p w14:paraId="0234F803" w14:textId="77777777" w:rsidR="004F2240" w:rsidRPr="004F2240" w:rsidRDefault="004F2240" w:rsidP="004F2240">
      <w:pPr>
        <w:spacing w:before="0" w:after="0"/>
        <w:rPr>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4F2240" w:rsidRPr="004F2240" w14:paraId="4030D560" w14:textId="77777777" w:rsidTr="0051632C">
        <w:tc>
          <w:tcPr>
            <w:tcW w:w="0" w:type="auto"/>
            <w:shd w:val="clear" w:color="auto" w:fill="auto"/>
          </w:tcPr>
          <w:p w14:paraId="3189E132" w14:textId="1415439E" w:rsidR="00446606" w:rsidRPr="00446606" w:rsidRDefault="00F016C4" w:rsidP="00257AC0">
            <w:r w:rsidRPr="00446606">
              <w:lastRenderedPageBreak/>
              <w:t xml:space="preserve">Národný koordinátori prioritných oblastí schválili v roku 2016 12 zámerov, resp. </w:t>
            </w:r>
            <w:hyperlink r:id="rId94" w:history="1">
              <w:r w:rsidRPr="00446606">
                <w:rPr>
                  <w:rStyle w:val="Hypertextovprepojenie"/>
                  <w:color w:val="auto"/>
                </w:rPr>
                <w:t>prioritných oblastí</w:t>
              </w:r>
            </w:hyperlink>
            <w:r w:rsidRPr="00446606">
              <w:t xml:space="preserve">. </w:t>
            </w:r>
          </w:p>
          <w:p w14:paraId="451B379A" w14:textId="0ECFCA3C" w:rsidR="004F2240" w:rsidRPr="00446606" w:rsidRDefault="00446606" w:rsidP="00446606">
            <w:pPr>
              <w:rPr>
                <w:color w:val="1F497D"/>
              </w:rPr>
            </w:pPr>
            <w:r w:rsidRPr="00446606">
              <w:t>Príspevok OPII k týmto zámerom je uvedený v úvode časti 14.4 a v bode D.</w:t>
            </w:r>
          </w:p>
        </w:tc>
      </w:tr>
    </w:tbl>
    <w:p w14:paraId="11275443" w14:textId="48152D09" w:rsidR="008C5CFA" w:rsidRPr="001D7775" w:rsidRDefault="008C5CFA" w:rsidP="00300A01">
      <w:pPr>
        <w:spacing w:before="0" w:after="0"/>
        <w:rPr>
          <w:sz w:val="8"/>
          <w:szCs w:val="8"/>
        </w:rPr>
      </w:pPr>
    </w:p>
    <w:p w14:paraId="2CD8414B"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95" w:name="_Toc256000217"/>
      <w:bookmarkStart w:id="196" w:name="_Toc256000167"/>
      <w:bookmarkStart w:id="197" w:name="_Toc256000104"/>
      <w:bookmarkStart w:id="198" w:name="_Toc256000040"/>
      <w:r w:rsidRPr="001D7775">
        <w:rPr>
          <w:rStyle w:val="Nadpis2Char"/>
          <w:b/>
          <w:noProof/>
          <w:lang w:val="sk-SK"/>
        </w:rPr>
        <w:t>V príslušných prípadoch pokrok dosiahnutý pri vykonávaní opatrení v oblasti sociálnej inovácie</w:t>
      </w:r>
      <w:bookmarkEnd w:id="195"/>
      <w:bookmarkEnd w:id="196"/>
      <w:bookmarkEnd w:id="197"/>
      <w:bookmarkEnd w:id="198"/>
    </w:p>
    <w:p w14:paraId="7F4DA180"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1DFE9B6A" w14:textId="77777777" w:rsidTr="0047688D">
        <w:tc>
          <w:tcPr>
            <w:tcW w:w="0" w:type="auto"/>
            <w:shd w:val="clear" w:color="auto" w:fill="auto"/>
          </w:tcPr>
          <w:p w14:paraId="6039A1BC" w14:textId="19903FDA" w:rsidR="008C5CFA" w:rsidRPr="001D7775" w:rsidRDefault="000A190C" w:rsidP="00300A01">
            <w:pPr>
              <w:pStyle w:val="Text1"/>
              <w:spacing w:before="0" w:after="0"/>
              <w:ind w:left="0"/>
            </w:pPr>
            <w:r>
              <w:t>NERELEVANTNÉ</w:t>
            </w:r>
          </w:p>
        </w:tc>
      </w:tr>
    </w:tbl>
    <w:p w14:paraId="4B9CFD7C" w14:textId="77777777" w:rsidR="008C5CFA" w:rsidRPr="001D7775" w:rsidRDefault="008C5CFA" w:rsidP="00300A01">
      <w:pPr>
        <w:spacing w:before="0" w:after="0"/>
      </w:pPr>
    </w:p>
    <w:p w14:paraId="60B55EED" w14:textId="77777777" w:rsidR="008C5CFA" w:rsidRPr="001D7775" w:rsidRDefault="00BD23C4" w:rsidP="00007C65">
      <w:pPr>
        <w:pStyle w:val="Nadpis2"/>
        <w:numPr>
          <w:ilvl w:val="1"/>
          <w:numId w:val="14"/>
        </w:numPr>
        <w:tabs>
          <w:tab w:val="clear" w:pos="850"/>
          <w:tab w:val="num" w:pos="0"/>
        </w:tabs>
        <w:spacing w:before="0" w:after="0"/>
        <w:ind w:left="0" w:firstLine="0"/>
        <w:jc w:val="left"/>
      </w:pPr>
      <w:bookmarkStart w:id="199" w:name="_Toc256000218"/>
      <w:bookmarkStart w:id="200" w:name="_Toc256000168"/>
      <w:bookmarkStart w:id="201" w:name="_Toc256000105"/>
      <w:bookmarkStart w:id="202" w:name="_Toc256000041"/>
      <w:r w:rsidRPr="001D7775">
        <w:rPr>
          <w:noProof/>
        </w:rPr>
        <w:t>Pokrok dosiahnutý pri realizácii opatrení na riešenie osobitných potrieb geografických oblastí najviac postihnutých chudobou alebo potrieb cieľových skupín, ktorým najviac hrozí chudoba, diskriminácia alebo sociálne vylúčenie, s osobitným dôrazom na marginalizované komunity a osoby so zdravotným postihnutím, dlhodobú nezamestnanosť a nezamestnaných mladých ľudí, prípadne vrátane použitých finančných zdrojov</w:t>
      </w:r>
      <w:bookmarkEnd w:id="199"/>
      <w:bookmarkEnd w:id="200"/>
      <w:bookmarkEnd w:id="201"/>
      <w:bookmarkEnd w:id="202"/>
    </w:p>
    <w:p w14:paraId="2907A4FB"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307FBE18" w14:textId="77777777" w:rsidTr="0047688D">
        <w:tc>
          <w:tcPr>
            <w:tcW w:w="0" w:type="auto"/>
            <w:shd w:val="clear" w:color="auto" w:fill="auto"/>
          </w:tcPr>
          <w:p w14:paraId="255106D4" w14:textId="47C4BBE2" w:rsidR="008C5CFA" w:rsidRPr="001D7775" w:rsidRDefault="000A190C" w:rsidP="00300A01">
            <w:pPr>
              <w:pStyle w:val="Text1"/>
              <w:spacing w:before="0" w:after="0"/>
              <w:ind w:left="0"/>
            </w:pPr>
            <w:r>
              <w:t>NERELEVANTNÉ</w:t>
            </w:r>
          </w:p>
        </w:tc>
      </w:tr>
    </w:tbl>
    <w:p w14:paraId="2FAC78B5" w14:textId="77777777" w:rsidR="00C15429" w:rsidRPr="001D7775" w:rsidRDefault="008C5CFA" w:rsidP="00300A01">
      <w:pPr>
        <w:spacing w:before="0" w:after="0"/>
        <w:jc w:val="left"/>
        <w:rPr>
          <w:b/>
        </w:rPr>
      </w:pPr>
      <w:r w:rsidRPr="001D7775">
        <w:br w:type="page"/>
      </w:r>
      <w:r w:rsidR="00BD23C4" w:rsidRPr="001D7775">
        <w:rPr>
          <w:b/>
          <w:noProof/>
        </w:rPr>
        <w:lastRenderedPageBreak/>
        <w:t>ČASŤ C PREDKLADANIE SPRÁV V ROKU 2019 A ZÁVEREČNÁ SPRÁVA O VYKONÁVANÍ [článok 50 ods. 5 nariadenia (EÚ) č. 1303/2013]</w:t>
      </w:r>
    </w:p>
    <w:p w14:paraId="069F975E" w14:textId="77777777" w:rsidR="008C5CFA" w:rsidRPr="001D7775" w:rsidRDefault="00BD23C4" w:rsidP="00007C65">
      <w:pPr>
        <w:pStyle w:val="Nadpis1"/>
        <w:numPr>
          <w:ilvl w:val="0"/>
          <w:numId w:val="32"/>
        </w:numPr>
        <w:tabs>
          <w:tab w:val="clear" w:pos="992"/>
          <w:tab w:val="num" w:pos="0"/>
        </w:tabs>
        <w:spacing w:before="0" w:after="0"/>
        <w:ind w:left="0" w:firstLine="0"/>
        <w:jc w:val="left"/>
      </w:pPr>
      <w:bookmarkStart w:id="203" w:name="_Toc256000219"/>
      <w:bookmarkStart w:id="204" w:name="_Toc256000169"/>
      <w:bookmarkStart w:id="205" w:name="_Toc256000106"/>
      <w:bookmarkStart w:id="206" w:name="_Toc256000042"/>
      <w:r w:rsidRPr="001D7775">
        <w:rPr>
          <w:noProof/>
        </w:rPr>
        <w:t>FINANČNÉ INFORMÁCIE NA ÚROVNI PRIORITNEJ OSI A PROGRAMU [článok 21 ods. 2 a článok 22 ods. 7 nariadenia (EÚ) č. 1303/2013]</w:t>
      </w:r>
      <w:bookmarkStart w:id="207" w:name="_Toc516049804"/>
      <w:bookmarkEnd w:id="203"/>
      <w:bookmarkEnd w:id="204"/>
      <w:bookmarkEnd w:id="205"/>
      <w:bookmarkEnd w:id="206"/>
      <w:bookmarkEnd w:id="207"/>
    </w:p>
    <w:p w14:paraId="337E9BEF" w14:textId="77777777" w:rsidR="008C5CFA" w:rsidRPr="001D7775" w:rsidRDefault="008C5CFA" w:rsidP="00300A01">
      <w:pPr>
        <w:spacing w:before="0" w:after="0"/>
      </w:pPr>
    </w:p>
    <w:p w14:paraId="1B30EECD" w14:textId="77777777" w:rsidR="008C5CFA" w:rsidRPr="001D7775" w:rsidRDefault="00BD23C4" w:rsidP="00007C65">
      <w:pPr>
        <w:pStyle w:val="Nadpis1"/>
        <w:numPr>
          <w:ilvl w:val="0"/>
          <w:numId w:val="32"/>
        </w:numPr>
        <w:tabs>
          <w:tab w:val="clear" w:pos="992"/>
          <w:tab w:val="num" w:pos="0"/>
        </w:tabs>
        <w:spacing w:before="0" w:after="0"/>
        <w:ind w:left="0" w:firstLine="0"/>
        <w:jc w:val="left"/>
      </w:pPr>
      <w:r w:rsidRPr="001D7775">
        <w:br w:type="page"/>
      </w:r>
      <w:bookmarkStart w:id="208" w:name="_Toc256000220"/>
      <w:bookmarkStart w:id="209" w:name="_Toc256000170"/>
      <w:bookmarkStart w:id="210" w:name="_Toc256000107"/>
      <w:bookmarkStart w:id="211" w:name="_Toc256000043"/>
      <w:r w:rsidRPr="001D7775">
        <w:rPr>
          <w:noProof/>
        </w:rPr>
        <w:lastRenderedPageBreak/>
        <w:t>INTELIGENTNÝ, UDRŽATEĽNÝ A INKLUZÍVNY RAST (variant správa o pokroku)</w:t>
      </w:r>
      <w:bookmarkEnd w:id="208"/>
      <w:bookmarkEnd w:id="209"/>
      <w:bookmarkEnd w:id="210"/>
      <w:bookmarkEnd w:id="211"/>
    </w:p>
    <w:p w14:paraId="3F45F32F" w14:textId="77777777" w:rsidR="008C5CFA" w:rsidRPr="001D7775" w:rsidRDefault="008C5CFA" w:rsidP="00300A01">
      <w:pPr>
        <w:spacing w:before="0" w:after="0"/>
      </w:pPr>
    </w:p>
    <w:p w14:paraId="798F1B33" w14:textId="77777777" w:rsidR="008C5CFA" w:rsidRPr="001D7775" w:rsidRDefault="00BD23C4" w:rsidP="00300A01">
      <w:pPr>
        <w:spacing w:before="0" w:after="0"/>
      </w:pPr>
      <w:r w:rsidRPr="001D7775">
        <w:rPr>
          <w:noProof/>
        </w:rPr>
        <w:t>Informácie o príspevku programu k napĺňaniu stratégie Únie na zabezpečenie inteligentného, udržateľného a inkluzívneho rastu a posúdenie tohto príspevku.</w:t>
      </w:r>
    </w:p>
    <w:p w14:paraId="02137E86"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5AAEE9D3" w14:textId="77777777" w:rsidTr="0047688D">
        <w:tc>
          <w:tcPr>
            <w:tcW w:w="0" w:type="auto"/>
            <w:shd w:val="clear" w:color="auto" w:fill="auto"/>
          </w:tcPr>
          <w:p w14:paraId="7FF4D4C6" w14:textId="17884735" w:rsidR="004430F0" w:rsidRDefault="00367402" w:rsidP="00B06C3B">
            <w:pPr>
              <w:spacing w:before="0" w:after="0"/>
              <w:jc w:val="left"/>
            </w:pPr>
            <w:r>
              <w:t>RO OPII v súčasnosti nedisponuje výsledkami žiadného hodnotenia, ktoré by sa zaoberalo príspevkom OPII k napĺňaniu stratégie Únie na zabezpečenie inteligentného, udržateľného a inkluzívneho rastu (Európa 2020).</w:t>
            </w:r>
            <w:r w:rsidR="00DB47D6">
              <w:t xml:space="preserve"> </w:t>
            </w:r>
            <w:r w:rsidR="004430F0">
              <w:t>Dopadové hodnotenie, ktorého súčasťou bude aj posúdenie</w:t>
            </w:r>
            <w:r w:rsidR="00B06C3B" w:rsidRPr="00B06C3B">
              <w:t xml:space="preserve"> účinnosti, vecnej a finančnej efektívnosti a dopadu OPII v súvislosti s cieľmi stratégie EÚ 2020 </w:t>
            </w:r>
            <w:r w:rsidR="004430F0">
              <w:t xml:space="preserve">bude vykonané v období rokov 2020 – 2021. </w:t>
            </w:r>
          </w:p>
          <w:p w14:paraId="154DC0BA" w14:textId="77777777" w:rsidR="00B06C3B" w:rsidRDefault="00B06C3B" w:rsidP="00300A01">
            <w:pPr>
              <w:pStyle w:val="Text1"/>
              <w:spacing w:before="0" w:after="0"/>
              <w:ind w:left="0"/>
            </w:pPr>
          </w:p>
          <w:p w14:paraId="09E1F59A" w14:textId="5F27FF0F" w:rsidR="00367402" w:rsidRDefault="00DB47D6" w:rsidP="00300A01">
            <w:pPr>
              <w:pStyle w:val="Text1"/>
              <w:spacing w:before="0" w:after="0"/>
              <w:ind w:left="0"/>
            </w:pPr>
            <w:r>
              <w:t>RO OPII preto pri vypracovaní tejto informácie vychádzal len z údajov uvedených v dokumente OPII (verzia 5.1), z popisu jednotlivých smerov stratégie 2020 a dosiahnutých výstupov OPII k 31.12.2018. Pre posúdenie príspevku OPII k napĺňaniu integligentného, udržateľného a inkluzívneho boli</w:t>
            </w:r>
            <w:r w:rsidR="00B06C3B">
              <w:t xml:space="preserve"> taktiež</w:t>
            </w:r>
            <w:r>
              <w:t xml:space="preserve"> využité informácie z dokumentu </w:t>
            </w:r>
            <w:hyperlink r:id="rId95" w:history="1">
              <w:r w:rsidRPr="0078684E">
                <w:rPr>
                  <w:rStyle w:val="Hypertextovprepojenie"/>
                  <w:i/>
                </w:rPr>
                <w:t>„Metodológia hodnotenia synergických efektov EŠIF v kontexte stratégie Európa 2020“</w:t>
              </w:r>
            </w:hyperlink>
            <w:r>
              <w:rPr>
                <w:i/>
              </w:rPr>
              <w:t xml:space="preserve">, </w:t>
            </w:r>
            <w:r>
              <w:t>v ktorom boli identifikované synergie medzi OPII a stratégiou Európa 2020.</w:t>
            </w:r>
          </w:p>
          <w:p w14:paraId="39A5B6FA" w14:textId="25697781" w:rsidR="00DB47D6" w:rsidRDefault="00DB47D6" w:rsidP="00300A01">
            <w:pPr>
              <w:pStyle w:val="Text1"/>
              <w:spacing w:before="0" w:after="0"/>
              <w:ind w:left="0"/>
            </w:pPr>
          </w:p>
          <w:p w14:paraId="5A1A4BCE" w14:textId="09300A50" w:rsidR="00DB47D6" w:rsidRPr="009555B0" w:rsidRDefault="009555B0" w:rsidP="00300A01">
            <w:pPr>
              <w:pStyle w:val="Text1"/>
              <w:spacing w:before="0" w:after="0"/>
              <w:ind w:left="0"/>
              <w:rPr>
                <w:b/>
              </w:rPr>
            </w:pPr>
            <w:r>
              <w:rPr>
                <w:b/>
              </w:rPr>
              <w:t>Príspevok k inteligentnému rastu</w:t>
            </w:r>
          </w:p>
          <w:p w14:paraId="031D45F8" w14:textId="797F8F76" w:rsidR="003B5F61" w:rsidRPr="003B5F61" w:rsidRDefault="003B5F61" w:rsidP="003B5F61">
            <w:pPr>
              <w:pStyle w:val="Text1"/>
              <w:spacing w:before="0" w:after="0"/>
              <w:ind w:left="0"/>
              <w:rPr>
                <w:i/>
              </w:rPr>
            </w:pPr>
            <w:r w:rsidRPr="003B5F61">
              <w:rPr>
                <w:i/>
              </w:rPr>
              <w:t>„Inteligentný rast zahŕňa posilnenie znalostí a inovácie, ktoré sú hybnou silou nášho budúceho rastu. Vyžaduje si to zlepšenie kvality nášho vzdelávania, posilnenie nášho výskumu  s  cieľom  zlepšiť  výsledky,  podporovanie  šírenia  inovácií  a  znalostí  v  Únii, využívanie informačných a komunikačných technológií v plnej miere a zabezpečenie, aby bolo možné pretransformovať inovatívne myšlienky do nových produktov a služieb, ktoré budú viesť k rastu, vytvoreniu kvalitných pracovných miest a riešeniu sociálnych výziev v Európe a vo svete. Na dosiahnutie týchto cieľov je však nevyhnutné spoločné úsilie aj v oblasti podnikania a financovania, ako aj sústredenie sa na potreby užívateľov a trhových príležitostí.“</w:t>
            </w:r>
          </w:p>
          <w:p w14:paraId="4C1A845D" w14:textId="77777777" w:rsidR="001B75FC" w:rsidRDefault="001B75FC" w:rsidP="001B75FC">
            <w:pPr>
              <w:pStyle w:val="Text1"/>
              <w:spacing w:before="0" w:after="0"/>
            </w:pPr>
          </w:p>
          <w:p w14:paraId="3832EA3D" w14:textId="77777777" w:rsidR="001B75FC" w:rsidRDefault="001B75FC" w:rsidP="001B75FC">
            <w:pPr>
              <w:pStyle w:val="Text1"/>
              <w:spacing w:before="0" w:after="0"/>
              <w:ind w:left="0"/>
            </w:pPr>
            <w:r>
              <w:t>Národné ciele EÚ týkajúce sa inteligentného rastu zahŕňajú:</w:t>
            </w:r>
          </w:p>
          <w:p w14:paraId="3C824BCC" w14:textId="60579968" w:rsidR="001B75FC" w:rsidRDefault="001B75FC" w:rsidP="00490B58">
            <w:pPr>
              <w:pStyle w:val="Text1"/>
              <w:numPr>
                <w:ilvl w:val="0"/>
                <w:numId w:val="46"/>
              </w:numPr>
              <w:spacing w:after="0"/>
              <w:ind w:left="453" w:hanging="357"/>
            </w:pPr>
            <w:r>
              <w:t>zníženie miery predčasného ukončenia školskej dochádzky pod 6 %; do roku 2020.</w:t>
            </w:r>
          </w:p>
          <w:p w14:paraId="7432774D" w14:textId="247B5BC3" w:rsidR="001B75FC" w:rsidRDefault="001B75FC" w:rsidP="00490B58">
            <w:pPr>
              <w:pStyle w:val="Text1"/>
              <w:numPr>
                <w:ilvl w:val="0"/>
                <w:numId w:val="46"/>
              </w:numPr>
              <w:spacing w:after="0"/>
              <w:ind w:left="453" w:hanging="357"/>
            </w:pPr>
            <w:r>
              <w:t>zvýšenie  podielu  obyvateľov  vo  veku  30 – 34  rokov,  ktorí  majú  ukončené vysokoškolské alebo ekvivalentné vzdelanie, na minimálne 40 % do roku 2020.</w:t>
            </w:r>
          </w:p>
          <w:p w14:paraId="0EC593FB" w14:textId="5257BE97" w:rsidR="001B75FC" w:rsidRDefault="001B75FC" w:rsidP="00490B58">
            <w:pPr>
              <w:pStyle w:val="Text1"/>
              <w:numPr>
                <w:ilvl w:val="0"/>
                <w:numId w:val="46"/>
              </w:numPr>
              <w:spacing w:after="0"/>
              <w:ind w:left="453" w:hanging="357"/>
            </w:pPr>
            <w:r>
              <w:t>zvýšenie úrovne spoločných verejných a súkromných investícií do výskumu a vývoja na 1,2 % HDP do roku 2020</w:t>
            </w:r>
          </w:p>
          <w:p w14:paraId="283826A1" w14:textId="77777777" w:rsidR="001B75FC" w:rsidRDefault="001B75FC" w:rsidP="00300A01">
            <w:pPr>
              <w:pStyle w:val="Text1"/>
              <w:spacing w:before="0" w:after="0"/>
              <w:ind w:left="0"/>
            </w:pPr>
          </w:p>
          <w:p w14:paraId="69832594" w14:textId="06D1B026" w:rsidR="007463B0" w:rsidRDefault="003B5F61" w:rsidP="00300A01">
            <w:pPr>
              <w:pStyle w:val="Text1"/>
              <w:spacing w:before="0" w:after="0"/>
              <w:ind w:left="0"/>
            </w:pPr>
            <w:r>
              <w:t xml:space="preserve">Príspevok k inteligentnému rastu bol vo všeobecnosti identifikovaný v prípade opatrení a cieľov Prioritnej osi 7 – Informačná spoločnosť. </w:t>
            </w:r>
            <w:r w:rsidR="001B75FC">
              <w:t>Vo všeobecnosti z toho dôvodu, že opatrenia PO7 nesmerujú priamo k podpore národných cieľov</w:t>
            </w:r>
            <w:r w:rsidR="00AC7A9B">
              <w:t xml:space="preserve"> inteligentného rastu</w:t>
            </w:r>
            <w:r w:rsidR="001B75FC">
              <w:t xml:space="preserve"> Stratégie 2020 ale prispievajú k naplneniu tematického cieľa 2 – </w:t>
            </w:r>
            <w:r w:rsidR="007463B0">
              <w:t>Zlepšenie prístupu k I</w:t>
            </w:r>
            <w:r w:rsidR="008D4FA0">
              <w:t>K</w:t>
            </w:r>
            <w:r w:rsidR="007463B0">
              <w:t>T a zlepšenie ich využívania a kvality.</w:t>
            </w:r>
          </w:p>
          <w:p w14:paraId="6FBA9DC5" w14:textId="77777777" w:rsidR="007463B0" w:rsidRDefault="007463B0" w:rsidP="00300A01">
            <w:pPr>
              <w:pStyle w:val="Text1"/>
              <w:spacing w:before="0" w:after="0"/>
              <w:ind w:left="0"/>
            </w:pPr>
          </w:p>
          <w:p w14:paraId="7DF6FE6A" w14:textId="77777777" w:rsidR="00AC7A9B" w:rsidRDefault="00AC7A9B" w:rsidP="00AC7A9B">
            <w:pPr>
              <w:pStyle w:val="Text1"/>
              <w:spacing w:before="0" w:after="0"/>
              <w:ind w:left="0"/>
            </w:pPr>
            <w:r>
              <w:t>V doterajšom období bolo v rámci implementácie PO7 riadne ukončených 7 projektov a to:</w:t>
            </w:r>
          </w:p>
          <w:p w14:paraId="078B160F" w14:textId="77777777" w:rsidR="00AC7A9B" w:rsidRDefault="00AC7A9B" w:rsidP="00490B58">
            <w:pPr>
              <w:pStyle w:val="Text1"/>
              <w:numPr>
                <w:ilvl w:val="0"/>
                <w:numId w:val="47"/>
              </w:numPr>
              <w:spacing w:before="0" w:after="0"/>
            </w:pPr>
            <w:r w:rsidRPr="00D9229E">
              <w:t>Register priestorových informácií - 2.fáza</w:t>
            </w:r>
          </w:p>
          <w:p w14:paraId="7DD9E023" w14:textId="77777777" w:rsidR="00AC7A9B" w:rsidRDefault="00AC7A9B" w:rsidP="00490B58">
            <w:pPr>
              <w:pStyle w:val="Text1"/>
              <w:numPr>
                <w:ilvl w:val="0"/>
                <w:numId w:val="47"/>
              </w:numPr>
              <w:spacing w:before="0" w:after="0"/>
            </w:pPr>
            <w:r w:rsidRPr="00D9229E">
              <w:t>Digitálne učivo na dosah – 2. fáza</w:t>
            </w:r>
          </w:p>
          <w:p w14:paraId="2A78A2BD" w14:textId="77777777" w:rsidR="00AC7A9B" w:rsidRDefault="00AC7A9B" w:rsidP="00490B58">
            <w:pPr>
              <w:pStyle w:val="Text1"/>
              <w:numPr>
                <w:ilvl w:val="0"/>
                <w:numId w:val="47"/>
              </w:numPr>
              <w:spacing w:before="0" w:after="0"/>
            </w:pPr>
            <w:r w:rsidRPr="00D9229E">
              <w:t>Rozšírenie projektu Elektronické služby informačných systémov MV SR na úseku Policajného zboru - 2. fáza</w:t>
            </w:r>
          </w:p>
          <w:p w14:paraId="71080898" w14:textId="77777777" w:rsidR="00AC7A9B" w:rsidRDefault="00AC7A9B" w:rsidP="00490B58">
            <w:pPr>
              <w:pStyle w:val="Text1"/>
              <w:numPr>
                <w:ilvl w:val="0"/>
                <w:numId w:val="47"/>
              </w:numPr>
              <w:spacing w:before="0" w:after="0"/>
            </w:pPr>
            <w:r w:rsidRPr="00D9229E">
              <w:t>Elektronické služby ministerstva vnútra Slovenskej republiky na úseku verejného poriadku, bezpečnosti osôb a majetku – 2. fáza</w:t>
            </w:r>
          </w:p>
          <w:p w14:paraId="5C3EAA8D" w14:textId="77777777" w:rsidR="00AC7A9B" w:rsidRDefault="00AC7A9B" w:rsidP="00490B58">
            <w:pPr>
              <w:pStyle w:val="Text1"/>
              <w:numPr>
                <w:ilvl w:val="0"/>
                <w:numId w:val="47"/>
              </w:numPr>
              <w:spacing w:before="0" w:after="0"/>
            </w:pPr>
            <w:r w:rsidRPr="00D9229E">
              <w:t>Projekt budovania aplikačnej architektúry a bezpečnostnej infraštruktúry rezortu Ministerstva spravodlivosti SR – 2. fáza</w:t>
            </w:r>
          </w:p>
          <w:p w14:paraId="6B21BC76" w14:textId="77777777" w:rsidR="00AC7A9B" w:rsidRDefault="00AC7A9B" w:rsidP="00490B58">
            <w:pPr>
              <w:pStyle w:val="Text1"/>
              <w:numPr>
                <w:ilvl w:val="0"/>
                <w:numId w:val="47"/>
              </w:numPr>
              <w:spacing w:before="0" w:after="0"/>
            </w:pPr>
            <w:r w:rsidRPr="00D9229E">
              <w:t>Elektronizácia služieb Ministerstva hospodárstva SR - 2. fáza</w:t>
            </w:r>
          </w:p>
          <w:p w14:paraId="0847E186" w14:textId="77777777" w:rsidR="00AC7A9B" w:rsidRDefault="00AC7A9B" w:rsidP="00490B58">
            <w:pPr>
              <w:pStyle w:val="Text1"/>
              <w:numPr>
                <w:ilvl w:val="0"/>
                <w:numId w:val="47"/>
              </w:numPr>
              <w:spacing w:before="0" w:after="0"/>
            </w:pPr>
            <w:r w:rsidRPr="00D9229E">
              <w:t>Elektronický archív Ministerstva vnútra SR - 2.fáza</w:t>
            </w:r>
          </w:p>
          <w:p w14:paraId="48A37F76" w14:textId="77777777" w:rsidR="00AC7A9B" w:rsidRDefault="00AC7A9B" w:rsidP="00AC7A9B">
            <w:pPr>
              <w:pStyle w:val="Text1"/>
              <w:spacing w:before="0" w:after="0"/>
              <w:ind w:left="0"/>
            </w:pPr>
          </w:p>
          <w:p w14:paraId="435DAB08" w14:textId="43410EF7" w:rsidR="00AC7A9B" w:rsidRPr="005A61FE" w:rsidRDefault="00AC7A9B" w:rsidP="00AC7A9B">
            <w:pPr>
              <w:pStyle w:val="Text1"/>
              <w:spacing w:before="0" w:after="0"/>
              <w:ind w:left="0"/>
            </w:pPr>
            <w:r w:rsidRPr="005A61FE">
              <w:t xml:space="preserve">Z pohľadu ukazovateľov výstupu programu </w:t>
            </w:r>
            <w:r w:rsidR="005A61FE" w:rsidRPr="005A61FE">
              <w:t>boli v rámci projektov PO7 dosiahnuté</w:t>
            </w:r>
            <w:r w:rsidRPr="005A61FE">
              <w:t xml:space="preserve"> nasledujúce výstupy:</w:t>
            </w:r>
          </w:p>
          <w:p w14:paraId="7B773196" w14:textId="77777777" w:rsidR="00AC7A9B" w:rsidRPr="005A61FE" w:rsidRDefault="00AC7A9B" w:rsidP="00490B58">
            <w:pPr>
              <w:pStyle w:val="Text1"/>
              <w:numPr>
                <w:ilvl w:val="0"/>
                <w:numId w:val="46"/>
              </w:numPr>
              <w:spacing w:before="0" w:after="0"/>
              <w:rPr>
                <w:b/>
              </w:rPr>
            </w:pPr>
            <w:r w:rsidRPr="005A61FE">
              <w:rPr>
                <w:b/>
              </w:rPr>
              <w:t>1 nový optimalizovaný úsek verejnej správy</w:t>
            </w:r>
          </w:p>
          <w:p w14:paraId="26B645F9" w14:textId="77777777" w:rsidR="00AC7A9B" w:rsidRPr="005A61FE" w:rsidRDefault="00AC7A9B" w:rsidP="00490B58">
            <w:pPr>
              <w:pStyle w:val="Text1"/>
              <w:numPr>
                <w:ilvl w:val="0"/>
                <w:numId w:val="46"/>
              </w:numPr>
              <w:spacing w:before="0" w:after="0"/>
              <w:rPr>
                <w:b/>
              </w:rPr>
            </w:pPr>
            <w:r w:rsidRPr="005A61FE">
              <w:rPr>
                <w:b/>
              </w:rPr>
              <w:lastRenderedPageBreak/>
              <w:t>8 úsekov verejnej správy, v ktorých je rozhodovanie podporované analytickými systémami</w:t>
            </w:r>
          </w:p>
          <w:p w14:paraId="39A72C50" w14:textId="77777777" w:rsidR="00AC7A9B" w:rsidRPr="005A61FE" w:rsidRDefault="00AC7A9B" w:rsidP="00490B58">
            <w:pPr>
              <w:pStyle w:val="Text1"/>
              <w:numPr>
                <w:ilvl w:val="0"/>
                <w:numId w:val="46"/>
              </w:numPr>
              <w:spacing w:before="0" w:after="0"/>
              <w:rPr>
                <w:b/>
              </w:rPr>
            </w:pPr>
            <w:r w:rsidRPr="005A61FE">
              <w:rPr>
                <w:b/>
              </w:rPr>
              <w:t>2 centrálne využívané podporné systémy vnútornej správy v rámci ISVS (ako služieb v cloude SaaS)</w:t>
            </w:r>
          </w:p>
          <w:p w14:paraId="5D5BBE25" w14:textId="77777777" w:rsidR="00AC7A9B" w:rsidRDefault="00AC7A9B" w:rsidP="00AC7A9B">
            <w:pPr>
              <w:pStyle w:val="Text1"/>
              <w:spacing w:before="0" w:after="0"/>
              <w:ind w:left="0"/>
              <w:rPr>
                <w:b/>
              </w:rPr>
            </w:pPr>
          </w:p>
          <w:p w14:paraId="7F5CEE70" w14:textId="229C7A6A" w:rsidR="00AC7A9B" w:rsidRDefault="00AC7A9B" w:rsidP="00AC7A9B">
            <w:pPr>
              <w:pStyle w:val="Text1"/>
              <w:spacing w:before="0" w:after="0"/>
              <w:ind w:left="0"/>
            </w:pPr>
            <w:r>
              <w:t xml:space="preserve">Všetky dosiahnuté výstupy boli zrealizované v rámci špecifického cieľa 7.7 – Umožnenie modernizácie a racionalizácie verejnej správy IKT prostriedkami. </w:t>
            </w:r>
            <w:r w:rsidR="00926F18">
              <w:t>Špecifické ciele PO</w:t>
            </w:r>
            <w:r w:rsidR="00926F18" w:rsidRPr="00926F18">
              <w:t>7 prispievajú k pilierom jednej z iniciatív stratégie Európa 2020 - Digitálnej agend</w:t>
            </w:r>
            <w:r w:rsidR="00926F18">
              <w:t>y pre Európu 2020.   ŠC 7. 1 PO</w:t>
            </w:r>
            <w:r w:rsidR="00926F18" w:rsidRPr="00926F18">
              <w:t>7 Zvýšenie pokrytia širokopásmovým internetom prispieva najmä k pilieru Rýchly a ultrarýchly prístup k internetu, ŠC 2 P</w:t>
            </w:r>
            <w:r w:rsidR="00926F18">
              <w:t>O</w:t>
            </w:r>
            <w:r w:rsidR="00926F18" w:rsidRPr="00926F18">
              <w:t xml:space="preserve">7 Zvyšovanie inovačnej kapacity najmä MSP v digitálnej ekonomike k pilieru Výskum a inovácie, ŠC 7.3 Zvýšenie kvality, štandardu a dostupnosti eGovernment služieb pre podnikateľov, 7.4 Zvýšenie kvality, štandardu a dostupnosti eGovernment služieb pre občanov, 7.5 Zlepšenie celkovej dostupnosti dát verejnej správy vo forme otvorených dát, 7.7 Umožnenie modernizácie a racionalizácie verejnej správy prostriedkami IKT najmä k pilieru Výhody pre spoločnosť EÚ vyplývajúce z IKT. ŠC 7.6 Zlepšenie digitálnych zručností a inklúzie znevýhodnených jednotlivcov do digitálneho trhu  podporuje pilier Zvyšovanie digitálnej gramotnosti, zlepšovanie digitálnych zručností a začleňovania osôb. ŠC 7.9 Zvýšenie kybernetickej bezpečnosti v spoločnosti podporuje pilier Dôvera a </w:t>
            </w:r>
            <w:r w:rsidR="00926F18">
              <w:t>bezpečnosť. Špecifické ciele PO</w:t>
            </w:r>
            <w:r w:rsidR="00926F18" w:rsidRPr="00926F18">
              <w:t>7, vr. ŠC 7.8 Racionalizácia prevádzky informačných systémov pomocou eGovernment cloudu, svojím širokým záberom prispievajú k budovaniu jednotného digitálneho trhu EÚ.</w:t>
            </w:r>
          </w:p>
          <w:p w14:paraId="0CB415B8" w14:textId="77777777" w:rsidR="00AC7A9B" w:rsidRDefault="00AC7A9B" w:rsidP="00AC7A9B">
            <w:pPr>
              <w:pStyle w:val="Text1"/>
              <w:spacing w:before="0" w:after="0"/>
              <w:ind w:left="0"/>
            </w:pPr>
          </w:p>
          <w:p w14:paraId="39A6351F" w14:textId="77777777" w:rsidR="00367402" w:rsidRDefault="00367402" w:rsidP="00300A01">
            <w:pPr>
              <w:pStyle w:val="Text1"/>
              <w:spacing w:before="0" w:after="0"/>
              <w:ind w:left="0"/>
            </w:pPr>
          </w:p>
          <w:p w14:paraId="7CEC2ACC" w14:textId="259E8A64" w:rsidR="007463B0" w:rsidRPr="009555B0" w:rsidRDefault="007463B0" w:rsidP="007463B0">
            <w:pPr>
              <w:pStyle w:val="Text1"/>
              <w:spacing w:before="0" w:after="0"/>
              <w:ind w:left="0"/>
              <w:rPr>
                <w:b/>
              </w:rPr>
            </w:pPr>
            <w:r>
              <w:rPr>
                <w:b/>
              </w:rPr>
              <w:t>Príspevok k udržateľnému rastu</w:t>
            </w:r>
          </w:p>
          <w:p w14:paraId="2F779947" w14:textId="77777777" w:rsidR="00664227" w:rsidRDefault="00664227" w:rsidP="00664227">
            <w:pPr>
              <w:pStyle w:val="Text1"/>
              <w:spacing w:before="0" w:after="0"/>
              <w:ind w:left="0"/>
              <w:rPr>
                <w:i/>
              </w:rPr>
            </w:pPr>
            <w:r w:rsidRPr="00274CF6">
              <w:rPr>
                <w:i/>
              </w:rPr>
              <w:t>„Udržateľný rast znamená vytváranie udržateľného a konkurencieschopného hospodárstva efektívne využívajúceho zdroje, využívanie vedúceho postavenia Európy v snahe vyvinúť nové postupy a technológie, vrátane ekologických technológií, urýchľovanie rozvoja inteligentných sietí využívajúcich informačné a komunikačné technológie, využívanie sietí pokrývajúcich celú EÚ a posilňovanie konkurenčných výhod našich podnikov, najmä v oblasti výroby a v rámci našich malých a stredných podnikov, ako aj prostredníctvom podporovania spotrebiteľov v efektívnom využívaní zdrojov. Takýto prístup pomôže EÚ prosperovať vo svete s nízkou úrovňou produkcie uhlíka a obmedzenými zdrojmi a zároveň predchádzať poškodzovaniu životného prostredia, strate biodiverzity a neudržateľnému využívaniu zdrojov. Zároveň posilní hospodársku, sociálnu a územnú súdržnosť“.</w:t>
            </w:r>
          </w:p>
          <w:p w14:paraId="2DCF6D8D" w14:textId="77777777" w:rsidR="00664227" w:rsidRDefault="00664227" w:rsidP="00664227">
            <w:pPr>
              <w:pStyle w:val="Text1"/>
              <w:spacing w:before="0" w:after="0"/>
              <w:ind w:left="0"/>
              <w:rPr>
                <w:i/>
              </w:rPr>
            </w:pPr>
          </w:p>
          <w:p w14:paraId="0D017261" w14:textId="00AFD7BC" w:rsidR="00664227" w:rsidRDefault="00664227" w:rsidP="00664227">
            <w:pPr>
              <w:pStyle w:val="Text1"/>
              <w:spacing w:before="0" w:after="0"/>
              <w:ind w:left="0"/>
            </w:pPr>
            <w:r>
              <w:t>Národné ciele EÚ týkajúce sa udržateľného rastu zahŕňajú:</w:t>
            </w:r>
          </w:p>
          <w:p w14:paraId="08A6D2E1" w14:textId="64D681DD" w:rsidR="00664227" w:rsidRDefault="00664227" w:rsidP="00490B58">
            <w:pPr>
              <w:pStyle w:val="Text1"/>
              <w:numPr>
                <w:ilvl w:val="0"/>
                <w:numId w:val="46"/>
              </w:numPr>
              <w:spacing w:after="0"/>
              <w:ind w:left="453" w:hanging="357"/>
            </w:pPr>
            <w:r>
              <w:t>zníženie  emisií  skleníkových  plynov  (mimo  ETS)  o  13 %  do  roku  2020  (voči základnému roku 2005)</w:t>
            </w:r>
          </w:p>
          <w:p w14:paraId="1BD3ADD1" w14:textId="190E7DD7" w:rsidR="00664227" w:rsidRDefault="00664227" w:rsidP="00490B58">
            <w:pPr>
              <w:pStyle w:val="Text1"/>
              <w:numPr>
                <w:ilvl w:val="0"/>
                <w:numId w:val="46"/>
              </w:numPr>
              <w:spacing w:after="0"/>
              <w:ind w:left="453" w:hanging="357"/>
            </w:pPr>
            <w:r>
              <w:t xml:space="preserve">dosiahnutie podielu obnoviteľných zdrojov energie na celkovej hrubej konečnej spotrebe energie </w:t>
            </w:r>
            <w:r>
              <w:br/>
              <w:t>14 % do roku 2020</w:t>
            </w:r>
          </w:p>
          <w:p w14:paraId="09AA8B4C" w14:textId="27711128" w:rsidR="00664227" w:rsidRDefault="00664227" w:rsidP="00490B58">
            <w:pPr>
              <w:pStyle w:val="Text1"/>
              <w:numPr>
                <w:ilvl w:val="0"/>
                <w:numId w:val="46"/>
              </w:numPr>
              <w:spacing w:after="0"/>
              <w:ind w:left="453" w:hanging="357"/>
            </w:pPr>
            <w:r>
              <w:t>zníženie konečnej spotreby energie o 11% do roku 2020 (voči priemeru rokov 2001-2005)</w:t>
            </w:r>
          </w:p>
          <w:p w14:paraId="101B965C" w14:textId="77777777" w:rsidR="005A61FE" w:rsidRDefault="005A61FE" w:rsidP="005A61FE">
            <w:pPr>
              <w:pStyle w:val="Default"/>
              <w:rPr>
                <w:sz w:val="22"/>
                <w:szCs w:val="22"/>
              </w:rPr>
            </w:pPr>
          </w:p>
          <w:p w14:paraId="452226AF" w14:textId="7C1F7687" w:rsidR="005A61FE" w:rsidRPr="005A61FE" w:rsidRDefault="005A61FE" w:rsidP="005A61FE">
            <w:pPr>
              <w:pStyle w:val="Default"/>
              <w:jc w:val="both"/>
              <w:rPr>
                <w:szCs w:val="22"/>
              </w:rPr>
            </w:pPr>
            <w:r w:rsidRPr="005A61FE">
              <w:rPr>
                <w:szCs w:val="22"/>
              </w:rPr>
              <w:t>V rámci stratégie OPII bol najväčší prísp</w:t>
            </w:r>
            <w:r w:rsidR="00CF207A">
              <w:rPr>
                <w:szCs w:val="22"/>
              </w:rPr>
              <w:t>evok identifikovaný k priorite s</w:t>
            </w:r>
            <w:r w:rsidRPr="005A61FE">
              <w:rPr>
                <w:szCs w:val="22"/>
              </w:rPr>
              <w:t xml:space="preserve">tratégie Európa 2020 - </w:t>
            </w:r>
            <w:r w:rsidRPr="005A61FE">
              <w:rPr>
                <w:b/>
                <w:bCs/>
                <w:i/>
                <w:iCs/>
                <w:szCs w:val="22"/>
              </w:rPr>
              <w:t xml:space="preserve">Udržateľný rast: podpora </w:t>
            </w:r>
            <w:r w:rsidR="000D6851">
              <w:rPr>
                <w:b/>
                <w:bCs/>
                <w:i/>
                <w:iCs/>
                <w:szCs w:val="22"/>
              </w:rPr>
              <w:t>e</w:t>
            </w:r>
            <w:r w:rsidRPr="005A61FE">
              <w:rPr>
                <w:b/>
                <w:bCs/>
                <w:i/>
                <w:iCs/>
                <w:szCs w:val="22"/>
              </w:rPr>
              <w:t>kologickejšieho a konkurencieschopnejšieho hospodárstva, ktoré efektívnejšie využíva zdroje</w:t>
            </w:r>
            <w:r w:rsidRPr="005A61FE">
              <w:rPr>
                <w:szCs w:val="22"/>
              </w:rPr>
              <w:t>. S touto prioritou súvisí iniciatíva „</w:t>
            </w:r>
            <w:r w:rsidRPr="005A61FE">
              <w:rPr>
                <w:i/>
                <w:iCs/>
                <w:szCs w:val="22"/>
              </w:rPr>
              <w:t>Európa efektívne využívajúca zdroje</w:t>
            </w:r>
            <w:r w:rsidRPr="005A61FE">
              <w:rPr>
                <w:szCs w:val="22"/>
              </w:rPr>
              <w:t xml:space="preserve">“ zameraná o. i. na modernizáciu odvetvia dopravy, na podporu prechodu smerom k nízkouhlíkovému hospodárstvu a podporu energetickej účinnosti. Úsilie je zamerané predovšetkým na: </w:t>
            </w:r>
          </w:p>
          <w:p w14:paraId="4A32EE9A" w14:textId="2EFBD26E" w:rsidR="005A61FE" w:rsidRPr="005A61FE" w:rsidRDefault="005A61FE" w:rsidP="005A61FE">
            <w:pPr>
              <w:pStyle w:val="Default"/>
              <w:numPr>
                <w:ilvl w:val="0"/>
                <w:numId w:val="41"/>
              </w:numPr>
              <w:spacing w:after="15"/>
              <w:jc w:val="both"/>
              <w:rPr>
                <w:szCs w:val="22"/>
              </w:rPr>
            </w:pPr>
            <w:r w:rsidRPr="005A61FE">
              <w:rPr>
                <w:szCs w:val="22"/>
              </w:rPr>
              <w:t xml:space="preserve">zníženie emisií uhlíka v odvetví dopravy s cieľom prispieť k zvýšenej konkurencieschopnosti; </w:t>
            </w:r>
          </w:p>
          <w:p w14:paraId="1EF85A6C" w14:textId="7AECD2BB" w:rsidR="005A61FE" w:rsidRPr="005A61FE" w:rsidRDefault="005A61FE" w:rsidP="005A61FE">
            <w:pPr>
              <w:pStyle w:val="Default"/>
              <w:numPr>
                <w:ilvl w:val="0"/>
                <w:numId w:val="41"/>
              </w:numPr>
              <w:spacing w:after="15"/>
              <w:jc w:val="both"/>
              <w:rPr>
                <w:szCs w:val="22"/>
              </w:rPr>
            </w:pPr>
            <w:r w:rsidRPr="005A61FE">
              <w:rPr>
                <w:szCs w:val="22"/>
              </w:rPr>
              <w:t>realizáciu strategických projektov s vysokou európskou pridanou hodnotou na riešenie kr</w:t>
            </w:r>
            <w:r>
              <w:rPr>
                <w:szCs w:val="22"/>
              </w:rPr>
              <w:t xml:space="preserve">itických </w:t>
            </w:r>
            <w:r w:rsidRPr="005A61FE">
              <w:rPr>
                <w:szCs w:val="22"/>
              </w:rPr>
              <w:t xml:space="preserve">prekážok, najmä pokiaľ ide o cezhraničné úseky a intermodálne uzly (mestá, prístavy, logistické platformy); </w:t>
            </w:r>
          </w:p>
          <w:p w14:paraId="38B197DC" w14:textId="47A9D5E2" w:rsidR="005A61FE" w:rsidRPr="005A61FE" w:rsidRDefault="005A61FE" w:rsidP="005A61FE">
            <w:pPr>
              <w:pStyle w:val="Default"/>
              <w:numPr>
                <w:ilvl w:val="0"/>
                <w:numId w:val="41"/>
              </w:numPr>
              <w:jc w:val="both"/>
              <w:rPr>
                <w:szCs w:val="22"/>
              </w:rPr>
            </w:pPr>
            <w:r w:rsidRPr="005A61FE">
              <w:rPr>
                <w:szCs w:val="22"/>
              </w:rPr>
              <w:t xml:space="preserve">iniciatívy zamerané na modernizáciu európskych sietí. </w:t>
            </w:r>
          </w:p>
          <w:p w14:paraId="77DEB349" w14:textId="77777777" w:rsidR="008F59C1" w:rsidRDefault="008F59C1" w:rsidP="00664227">
            <w:pPr>
              <w:pStyle w:val="Text1"/>
              <w:spacing w:after="0"/>
              <w:ind w:left="0"/>
              <w:rPr>
                <w:szCs w:val="22"/>
              </w:rPr>
            </w:pPr>
            <w:r w:rsidRPr="008F59C1">
              <w:rPr>
                <w:szCs w:val="22"/>
              </w:rPr>
              <w:t>K týmto zámerom OPII prispieva najmä plnením definovaných špecifických cieľov PO 1, 2, 3, 4, 5 a 6.</w:t>
            </w:r>
            <w:r>
              <w:rPr>
                <w:szCs w:val="22"/>
              </w:rPr>
              <w:t xml:space="preserve"> </w:t>
            </w:r>
          </w:p>
          <w:p w14:paraId="5BFE558E" w14:textId="3590F2A1" w:rsidR="00664227" w:rsidRDefault="008F59C1" w:rsidP="00664227">
            <w:pPr>
              <w:pStyle w:val="Text1"/>
              <w:spacing w:after="0"/>
              <w:ind w:left="0"/>
              <w:rPr>
                <w:szCs w:val="22"/>
              </w:rPr>
            </w:pPr>
            <w:r>
              <w:rPr>
                <w:szCs w:val="22"/>
              </w:rPr>
              <w:t>K 31.12.2018 boli v tejto oblasti na úrovni programu dosiahnuté nasledujúce výstupy:</w:t>
            </w:r>
          </w:p>
          <w:p w14:paraId="121FF220" w14:textId="7C85A237" w:rsidR="008F59C1" w:rsidRDefault="00083722" w:rsidP="008F59C1">
            <w:pPr>
              <w:spacing w:after="0"/>
              <w:rPr>
                <w:lang w:val="en-GB"/>
              </w:rPr>
            </w:pPr>
            <w:r>
              <w:rPr>
                <w:b/>
                <w:lang w:val="en-GB"/>
              </w:rPr>
              <w:t>1</w:t>
            </w:r>
            <w:r w:rsidR="00875A2A">
              <w:rPr>
                <w:b/>
                <w:lang w:val="en-GB"/>
              </w:rPr>
              <w:t>3,91</w:t>
            </w:r>
            <w:r w:rsidR="008F59C1">
              <w:rPr>
                <w:b/>
                <w:lang w:val="en-GB"/>
              </w:rPr>
              <w:t xml:space="preserve"> km </w:t>
            </w:r>
            <w:r w:rsidR="008F59C1">
              <w:rPr>
                <w:lang w:val="en-GB"/>
              </w:rPr>
              <w:t xml:space="preserve">zmodernizovaných železničných tratí, ktoré sú súčasťou TEN-T koridoru Rýn – Dunaj a </w:t>
            </w:r>
            <w:r w:rsidR="008F59C1">
              <w:rPr>
                <w:lang w:val="en-GB"/>
              </w:rPr>
              <w:lastRenderedPageBreak/>
              <w:t>Baltsko – Jadranského koridoru.</w:t>
            </w:r>
          </w:p>
          <w:p w14:paraId="6E986115" w14:textId="77777777" w:rsidR="008F59C1" w:rsidRDefault="008F59C1" w:rsidP="008F59C1">
            <w:pPr>
              <w:spacing w:after="0"/>
              <w:rPr>
                <w:lang w:val="en-GB"/>
              </w:rPr>
            </w:pPr>
            <w:r>
              <w:rPr>
                <w:b/>
                <w:lang w:val="en-GB"/>
              </w:rPr>
              <w:t xml:space="preserve">16,53 km </w:t>
            </w:r>
            <w:r>
              <w:rPr>
                <w:lang w:val="en-GB"/>
              </w:rPr>
              <w:t>nových diaľnic D3 na sieti TEN-T v rámci Baltsko – Jadranského koridoru.</w:t>
            </w:r>
          </w:p>
          <w:p w14:paraId="66D149F4" w14:textId="77777777" w:rsidR="008F59C1" w:rsidRDefault="008F59C1" w:rsidP="008F59C1">
            <w:pPr>
              <w:spacing w:after="0"/>
              <w:rPr>
                <w:lang w:val="en-GB"/>
              </w:rPr>
            </w:pPr>
            <w:r w:rsidRPr="005C0697">
              <w:rPr>
                <w:b/>
                <w:lang w:val="en-GB"/>
              </w:rPr>
              <w:t>14,11</w:t>
            </w:r>
            <w:r>
              <w:rPr>
                <w:lang w:val="en-GB"/>
              </w:rPr>
              <w:t xml:space="preserve"> </w:t>
            </w:r>
            <w:r>
              <w:rPr>
                <w:b/>
                <w:lang w:val="en-GB"/>
              </w:rPr>
              <w:t xml:space="preserve">km </w:t>
            </w:r>
            <w:r>
              <w:rPr>
                <w:lang w:val="en-GB"/>
              </w:rPr>
              <w:t>nových ciest v rámci súhrnnej siete TEN-T (cesty I. triedy a R2).</w:t>
            </w:r>
          </w:p>
          <w:p w14:paraId="060F0211" w14:textId="77777777" w:rsidR="008F59C1" w:rsidRPr="005C0697" w:rsidRDefault="008F59C1" w:rsidP="008F59C1">
            <w:pPr>
              <w:spacing w:after="0"/>
              <w:rPr>
                <w:lang w:val="en-GB"/>
              </w:rPr>
            </w:pPr>
            <w:r w:rsidRPr="005C0697">
              <w:rPr>
                <w:b/>
                <w:lang w:val="en-GB"/>
              </w:rPr>
              <w:t>78,34 km</w:t>
            </w:r>
            <w:r>
              <w:rPr>
                <w:lang w:val="en-GB"/>
              </w:rPr>
              <w:t xml:space="preserve"> zmodernizovaných ciest I. triedy</w:t>
            </w:r>
          </w:p>
          <w:p w14:paraId="08CEF349" w14:textId="77777777" w:rsidR="008F59C1" w:rsidRDefault="008F59C1" w:rsidP="008F59C1">
            <w:pPr>
              <w:spacing w:after="0"/>
              <w:rPr>
                <w:lang w:val="en-GB"/>
              </w:rPr>
            </w:pPr>
            <w:r>
              <w:rPr>
                <w:b/>
                <w:lang w:val="en-GB"/>
              </w:rPr>
              <w:t xml:space="preserve">7,89 km </w:t>
            </w:r>
            <w:r>
              <w:rPr>
                <w:lang w:val="en-GB"/>
              </w:rPr>
              <w:t xml:space="preserve"> zmodernizovaných električkových tratí v meste Košice.</w:t>
            </w:r>
          </w:p>
          <w:p w14:paraId="0657F856" w14:textId="77777777" w:rsidR="008F59C1" w:rsidRDefault="008F59C1" w:rsidP="008F59C1">
            <w:pPr>
              <w:spacing w:after="0"/>
              <w:rPr>
                <w:lang w:val="en-GB"/>
              </w:rPr>
            </w:pPr>
            <w:r>
              <w:rPr>
                <w:b/>
                <w:lang w:val="en-GB"/>
              </w:rPr>
              <w:t xml:space="preserve">62 nových vozidiel </w:t>
            </w:r>
            <w:r>
              <w:rPr>
                <w:lang w:val="en-GB"/>
              </w:rPr>
              <w:t>dráhovej MHD v mestách Bratislava, Košice, Žilina a Prešov</w:t>
            </w:r>
          </w:p>
          <w:p w14:paraId="20CC2557" w14:textId="3F7C18D3" w:rsidR="008F59C1" w:rsidRDefault="00092DFB" w:rsidP="00664227">
            <w:pPr>
              <w:pStyle w:val="Text1"/>
              <w:spacing w:after="0"/>
              <w:ind w:left="0"/>
              <w:rPr>
                <w:b/>
              </w:rPr>
            </w:pPr>
            <w:r>
              <w:rPr>
                <w:b/>
              </w:rPr>
              <w:t xml:space="preserve">Úspora </w:t>
            </w:r>
            <w:r w:rsidRPr="00092DFB">
              <w:rPr>
                <w:b/>
              </w:rPr>
              <w:t xml:space="preserve">0,469 t emisií PM10 </w:t>
            </w:r>
          </w:p>
          <w:p w14:paraId="16D135AA" w14:textId="133301C5" w:rsidR="00092DFB" w:rsidRDefault="00092DFB" w:rsidP="00092DFB">
            <w:pPr>
              <w:pStyle w:val="Text1"/>
              <w:spacing w:before="0" w:after="0"/>
              <w:ind w:left="0"/>
            </w:pPr>
            <w:r>
              <w:t xml:space="preserve">Úspora dosiahnutá modernizáciou železničnej trate v rámci projektu </w:t>
            </w:r>
            <w:r w:rsidRPr="00092DFB">
              <w:t>311011A952</w:t>
            </w:r>
            <w:r>
              <w:t xml:space="preserve"> (Dolný Hričov – Žilina)</w:t>
            </w:r>
          </w:p>
          <w:p w14:paraId="26D79FC9" w14:textId="77777777" w:rsidR="00092DFB" w:rsidRDefault="00092DFB" w:rsidP="00092DFB">
            <w:pPr>
              <w:pStyle w:val="Text1"/>
              <w:spacing w:before="0" w:after="0"/>
              <w:ind w:left="0"/>
            </w:pPr>
          </w:p>
          <w:p w14:paraId="616D7C2C" w14:textId="2F89EB07" w:rsidR="00092DFB" w:rsidRDefault="00092DFB" w:rsidP="00092DFB">
            <w:pPr>
              <w:pStyle w:val="Text1"/>
              <w:spacing w:after="0"/>
              <w:ind w:left="0"/>
              <w:rPr>
                <w:b/>
              </w:rPr>
            </w:pPr>
            <w:r>
              <w:rPr>
                <w:b/>
              </w:rPr>
              <w:t xml:space="preserve">Úspora </w:t>
            </w:r>
            <w:r w:rsidRPr="00092DFB">
              <w:rPr>
                <w:b/>
              </w:rPr>
              <w:t>0,4</w:t>
            </w:r>
            <w:r>
              <w:rPr>
                <w:b/>
              </w:rPr>
              <w:t>3</w:t>
            </w:r>
            <w:r w:rsidRPr="00092DFB">
              <w:rPr>
                <w:b/>
              </w:rPr>
              <w:t xml:space="preserve">9 t emisií PM10 </w:t>
            </w:r>
          </w:p>
          <w:p w14:paraId="3919A4DB" w14:textId="1324F3DF" w:rsidR="00092DFB" w:rsidRDefault="00092DFB" w:rsidP="00092DFB">
            <w:pPr>
              <w:pStyle w:val="Text1"/>
              <w:spacing w:before="0" w:after="0"/>
              <w:ind w:left="0"/>
            </w:pPr>
            <w:r>
              <w:t>Úspora dosiahnutá vplyvom výstavby ciest I. triedy</w:t>
            </w:r>
            <w:r w:rsidR="001B6817">
              <w:t xml:space="preserve"> v rámci projektov 311061A346 (Brezno obchvat, I.etapa) a 311061B947 (Bardejov, juhozápadný obchvat)</w:t>
            </w:r>
          </w:p>
          <w:p w14:paraId="0BAC6C3C" w14:textId="77777777" w:rsidR="001B6817" w:rsidRDefault="001B6817" w:rsidP="00092DFB">
            <w:pPr>
              <w:pStyle w:val="Text1"/>
              <w:spacing w:before="0" w:after="0"/>
              <w:ind w:left="0"/>
            </w:pPr>
          </w:p>
          <w:p w14:paraId="3521BF2E" w14:textId="396222D4" w:rsidR="001B6817" w:rsidRDefault="000C6DE1" w:rsidP="00092DFB">
            <w:pPr>
              <w:pStyle w:val="Text1"/>
              <w:spacing w:before="0" w:after="0"/>
              <w:ind w:left="0"/>
              <w:rPr>
                <w:b/>
              </w:rPr>
            </w:pPr>
            <w:r>
              <w:rPr>
                <w:b/>
              </w:rPr>
              <w:t>Úspora 2,</w:t>
            </w:r>
            <w:r w:rsidR="001B6817">
              <w:rPr>
                <w:b/>
              </w:rPr>
              <w:t>5</w:t>
            </w:r>
            <w:r>
              <w:rPr>
                <w:b/>
              </w:rPr>
              <w:t>19</w:t>
            </w:r>
            <w:r w:rsidR="001B6817">
              <w:rPr>
                <w:b/>
              </w:rPr>
              <w:t xml:space="preserve"> t emisií NO2</w:t>
            </w:r>
          </w:p>
          <w:p w14:paraId="7845C381" w14:textId="77777777" w:rsidR="000C6DE1" w:rsidRDefault="000C6DE1" w:rsidP="000C6DE1">
            <w:pPr>
              <w:pStyle w:val="Text1"/>
              <w:spacing w:before="0" w:after="0"/>
              <w:ind w:left="0"/>
            </w:pPr>
            <w:r>
              <w:t>Úspora dosiahnutá vplyvom výstavby ciest I. triedy v rámci projektov 311061A346 (Brezno obchvat, I.etapa) a 311061B947 (Bardejov, juhozápadný obchvat)</w:t>
            </w:r>
          </w:p>
          <w:p w14:paraId="6AB0115D" w14:textId="77777777" w:rsidR="001B6817" w:rsidRDefault="001B6817" w:rsidP="00092DFB">
            <w:pPr>
              <w:pStyle w:val="Text1"/>
              <w:spacing w:before="0" w:after="0"/>
              <w:ind w:left="0"/>
            </w:pPr>
          </w:p>
          <w:p w14:paraId="276A26D3" w14:textId="0749DDBB" w:rsidR="000C6DE1" w:rsidRPr="00175425" w:rsidRDefault="000C6DE1" w:rsidP="00092DFB">
            <w:pPr>
              <w:pStyle w:val="Text1"/>
              <w:spacing w:before="0" w:after="0"/>
              <w:ind w:left="0"/>
            </w:pPr>
            <w:r>
              <w:t xml:space="preserve">Výstavbou nových diaľnic a rýchlostných ciest sa na základe zazmluvnených projektov očakáva úspora emisií </w:t>
            </w:r>
            <w:r w:rsidRPr="00175425">
              <w:rPr>
                <w:b/>
              </w:rPr>
              <w:t>PM10</w:t>
            </w:r>
            <w:r>
              <w:t xml:space="preserve"> v objeme </w:t>
            </w:r>
            <w:r w:rsidRPr="000C6DE1">
              <w:rPr>
                <w:b/>
              </w:rPr>
              <w:t>18,039</w:t>
            </w:r>
            <w:r>
              <w:rPr>
                <w:b/>
              </w:rPr>
              <w:t xml:space="preserve"> t </w:t>
            </w:r>
            <w:r>
              <w:t xml:space="preserve">a úspora emisií </w:t>
            </w:r>
            <w:r w:rsidRPr="00175425">
              <w:rPr>
                <w:b/>
              </w:rPr>
              <w:t>NO2</w:t>
            </w:r>
            <w:r>
              <w:t xml:space="preserve"> v objeme </w:t>
            </w:r>
            <w:r w:rsidRPr="000C6DE1">
              <w:rPr>
                <w:b/>
              </w:rPr>
              <w:t>128,217 t</w:t>
            </w:r>
            <w:r w:rsidR="00175425">
              <w:rPr>
                <w:b/>
              </w:rPr>
              <w:t xml:space="preserve">. </w:t>
            </w:r>
            <w:r w:rsidR="00175425">
              <w:t xml:space="preserve">Modernizáciou železničných tratí sa na základe zazmluvnených projektov predpokladá s úsporou emisií </w:t>
            </w:r>
            <w:r w:rsidR="00175425" w:rsidRPr="00175425">
              <w:rPr>
                <w:b/>
              </w:rPr>
              <w:t>PM10</w:t>
            </w:r>
            <w:r w:rsidR="00175425">
              <w:t xml:space="preserve"> v objeme </w:t>
            </w:r>
            <w:r w:rsidR="00175425">
              <w:rPr>
                <w:b/>
              </w:rPr>
              <w:t>2,16 t</w:t>
            </w:r>
            <w:r w:rsidR="00175425">
              <w:t xml:space="preserve"> a emisií </w:t>
            </w:r>
            <w:r w:rsidR="00175425" w:rsidRPr="00175425">
              <w:rPr>
                <w:b/>
              </w:rPr>
              <w:t>NO2</w:t>
            </w:r>
            <w:r w:rsidR="00175425">
              <w:t xml:space="preserve"> v objeme </w:t>
            </w:r>
            <w:r w:rsidR="00175425" w:rsidRPr="00175425">
              <w:rPr>
                <w:b/>
              </w:rPr>
              <w:t>29,55 t.</w:t>
            </w:r>
            <w:r w:rsidR="00175425">
              <w:t xml:space="preserve"> </w:t>
            </w:r>
          </w:p>
          <w:p w14:paraId="50B054AC" w14:textId="77777777" w:rsidR="007463B0" w:rsidRDefault="007463B0" w:rsidP="007463B0">
            <w:pPr>
              <w:pStyle w:val="Text1"/>
              <w:spacing w:before="0" w:after="0"/>
              <w:ind w:left="0"/>
              <w:rPr>
                <w:b/>
              </w:rPr>
            </w:pPr>
          </w:p>
          <w:p w14:paraId="2DDC3C23" w14:textId="3EA8B17C" w:rsidR="003940DA" w:rsidRPr="004D6820" w:rsidRDefault="003940DA" w:rsidP="003940DA">
            <w:pPr>
              <w:pStyle w:val="Text1"/>
              <w:spacing w:before="0" w:after="0"/>
              <w:ind w:left="34"/>
            </w:pPr>
            <w:r>
              <w:t xml:space="preserve">Rozvoj informačnej spoločnosti prostredníctvom projektov PO7 má </w:t>
            </w:r>
            <w:r w:rsidR="00D32655">
              <w:t xml:space="preserve">v rámci cieľov udržateľného rastu </w:t>
            </w:r>
            <w:r>
              <w:t>ambíciu prispieť k zvýšeniu energetickej efektívnosti SR znížením  konečnej  energetickej  spotreby  o  11  %  voči priemeru  rokov  2001  –  2005,  a  to  konsolidovaním  informačných  systémov  a  hardvérovej infraštruktúry do cloudových dátových centier.</w:t>
            </w:r>
            <w:r w:rsidR="004D6820">
              <w:t xml:space="preserve"> Na základe </w:t>
            </w:r>
            <w:r w:rsidR="002E1EC7">
              <w:t>údajov SO OPII dosahuje</w:t>
            </w:r>
            <w:r w:rsidR="006C1560" w:rsidRPr="00257AC0">
              <w:rPr>
                <w:b/>
              </w:rPr>
              <w:t xml:space="preserve"> </w:t>
            </w:r>
            <w:r w:rsidR="002E1EC7" w:rsidRPr="00317733">
              <w:t>pomer</w:t>
            </w:r>
            <w:r w:rsidR="002E1EC7">
              <w:rPr>
                <w:b/>
              </w:rPr>
              <w:t xml:space="preserve"> </w:t>
            </w:r>
            <w:r w:rsidR="006044BA">
              <w:t xml:space="preserve">inštitúcií zapojených do eGovernment cloudu </w:t>
            </w:r>
            <w:r w:rsidR="002E1EC7">
              <w:t>aktuálne</w:t>
            </w:r>
            <w:r w:rsidR="006044BA">
              <w:t xml:space="preserve"> hodnotu </w:t>
            </w:r>
            <w:r w:rsidR="006044BA" w:rsidRPr="00317733">
              <w:rPr>
                <w:b/>
              </w:rPr>
              <w:t>4</w:t>
            </w:r>
            <w:r w:rsidR="00FC70DB">
              <w:rPr>
                <w:b/>
              </w:rPr>
              <w:t>2</w:t>
            </w:r>
            <w:r w:rsidR="006044BA" w:rsidRPr="00317733">
              <w:rPr>
                <w:b/>
              </w:rPr>
              <w:t xml:space="preserve"> %.</w:t>
            </w:r>
          </w:p>
          <w:p w14:paraId="1D02ADD4" w14:textId="77777777" w:rsidR="003940DA" w:rsidRDefault="003940DA" w:rsidP="007463B0">
            <w:pPr>
              <w:pStyle w:val="Text1"/>
              <w:spacing w:before="0" w:after="0"/>
              <w:ind w:left="0"/>
            </w:pPr>
          </w:p>
          <w:p w14:paraId="0AD34DAC" w14:textId="77777777" w:rsidR="003940DA" w:rsidRPr="003940DA" w:rsidRDefault="003940DA" w:rsidP="007463B0">
            <w:pPr>
              <w:pStyle w:val="Text1"/>
              <w:spacing w:before="0" w:after="0"/>
              <w:ind w:left="0"/>
            </w:pPr>
          </w:p>
          <w:p w14:paraId="205EE629" w14:textId="38708BCF" w:rsidR="007463B0" w:rsidRPr="009555B0" w:rsidRDefault="007463B0" w:rsidP="007463B0">
            <w:pPr>
              <w:pStyle w:val="Text1"/>
              <w:spacing w:before="0" w:after="0"/>
              <w:ind w:left="0"/>
              <w:rPr>
                <w:b/>
              </w:rPr>
            </w:pPr>
            <w:r>
              <w:rPr>
                <w:b/>
              </w:rPr>
              <w:t>Príspevok k inkluzívnemu rastu</w:t>
            </w:r>
          </w:p>
          <w:p w14:paraId="2717A286" w14:textId="77777777" w:rsidR="00664227" w:rsidRPr="00274CF6" w:rsidRDefault="00664227" w:rsidP="00664227">
            <w:pPr>
              <w:pStyle w:val="Text1"/>
              <w:spacing w:before="0" w:after="0"/>
              <w:ind w:left="0"/>
              <w:rPr>
                <w:i/>
              </w:rPr>
            </w:pPr>
            <w:r w:rsidRPr="00274CF6">
              <w:rPr>
                <w:i/>
              </w:rPr>
              <w:t>„Inkluzívny rast zahŕňa posilnenie úlohy občanov prostredníctvom vysokej miery zamestnanosti, investovania do zručností, boja s chudobou a modernizácie trhov práce, systémov vzdelávania a sociálnej ochrany s cieľom pomôcť ľuďom predvídať a riadiť zmeny a vytvárať súdržnú spoločnosť. Zároveň je potrebné, aby sa výhody hospodárskeho rastu šírili do všetkých častí Únie, aj do jej najvzdialenejších regiónov, a tým posilňovali územnú súdržnosť. Je potrebné zabezpečiť prístup a možnosti pre všetkých v priebehu ich celého života. Európa musí naplno využívať svoj potenciál pracovných síl, aby mohla čeliť výzvam vyplývajúcim zo starnutia obyvateľstva a rastúcej globálnej konkurencie. Na zvýšenie účasti pracovnej sily, ktorá prispeje k rastu ako aj sociálnej súdržnosti, bude potrebné zabezpečiť politiky na podporu rodovej rovnosti“.</w:t>
            </w:r>
          </w:p>
          <w:p w14:paraId="530B65E6" w14:textId="77777777" w:rsidR="007463B0" w:rsidRDefault="007463B0" w:rsidP="00300A01">
            <w:pPr>
              <w:pStyle w:val="Text1"/>
              <w:spacing w:before="0" w:after="0"/>
              <w:ind w:left="0"/>
            </w:pPr>
          </w:p>
          <w:p w14:paraId="2547001D" w14:textId="77777777" w:rsidR="004D6820" w:rsidRPr="004D6820" w:rsidRDefault="004D6820" w:rsidP="004D6820">
            <w:pPr>
              <w:pStyle w:val="Text1"/>
              <w:spacing w:before="0" w:after="0"/>
              <w:ind w:left="0"/>
            </w:pPr>
            <w:r w:rsidRPr="004D6820">
              <w:t>Národné ciele EÚ týkajúce sa inkluzívneho rastu zahŕňajú:</w:t>
            </w:r>
          </w:p>
          <w:p w14:paraId="438ADD7A" w14:textId="0DE4F9BD" w:rsidR="004D6820" w:rsidRPr="004D6820" w:rsidRDefault="004D6820" w:rsidP="00490B58">
            <w:pPr>
              <w:pStyle w:val="Text1"/>
              <w:numPr>
                <w:ilvl w:val="0"/>
                <w:numId w:val="46"/>
              </w:numPr>
              <w:spacing w:after="0"/>
              <w:ind w:left="453" w:hanging="357"/>
            </w:pPr>
            <w:r w:rsidRPr="004D6820">
              <w:t>Dosiahnuť mieru zamestnanosti vo vekovej skupine 20 - 64 rokov 72% do roku 2020.</w:t>
            </w:r>
          </w:p>
          <w:p w14:paraId="301C3FDD" w14:textId="6B1BFF97" w:rsidR="004D6820" w:rsidRPr="004D6820" w:rsidRDefault="004D6820" w:rsidP="00490B58">
            <w:pPr>
              <w:pStyle w:val="Text1"/>
              <w:numPr>
                <w:ilvl w:val="0"/>
                <w:numId w:val="46"/>
              </w:numPr>
              <w:spacing w:after="0"/>
              <w:ind w:left="453" w:hanging="357"/>
            </w:pPr>
            <w:r w:rsidRPr="004D6820">
              <w:t>Znížiť podiel populácie ohrozenej chudobou a sociálnym vylúčením na 17,2% do roku 2020</w:t>
            </w:r>
          </w:p>
          <w:p w14:paraId="775116FF" w14:textId="77777777" w:rsidR="007463B0" w:rsidRDefault="007463B0" w:rsidP="00300A01">
            <w:pPr>
              <w:pStyle w:val="Text1"/>
              <w:spacing w:before="0" w:after="0"/>
              <w:ind w:left="0"/>
            </w:pPr>
          </w:p>
          <w:p w14:paraId="5372FDE4" w14:textId="32E00DF5" w:rsidR="007B52A2" w:rsidRDefault="007C74DA" w:rsidP="007C74DA">
            <w:pPr>
              <w:pStyle w:val="Text1"/>
              <w:spacing w:before="0" w:after="0"/>
              <w:ind w:left="34"/>
            </w:pPr>
            <w:r>
              <w:t>V rámci OPII sa k cieľu rastu zamestnanosti vzťahujú predovšetkým investície realizované v PO1, 2</w:t>
            </w:r>
            <w:r w:rsidR="00F002C1">
              <w:t>, 3</w:t>
            </w:r>
            <w:r>
              <w:t xml:space="preserve"> a 6, ktoré vytvárajú predpoklady pre zvýšenie konkurencieschopnosti regiónov</w:t>
            </w:r>
            <w:r w:rsidR="00C20CB6">
              <w:t>,</w:t>
            </w:r>
            <w:r>
              <w:t xml:space="preserve"> </w:t>
            </w:r>
            <w:r w:rsidRPr="007C74DA">
              <w:t>zlepšenie mobility obyvateľov a zvýšenie potenciálu rastu zamestnanosti. Priamy vplyv na rast zamestnanosti v súvislosti s realizovaním projektov sa dá očakávať primárne v</w:t>
            </w:r>
            <w:r>
              <w:t xml:space="preserve"> </w:t>
            </w:r>
            <w:r w:rsidRPr="007C74DA">
              <w:t>sektore stavebníctva</w:t>
            </w:r>
            <w:r>
              <w:t>.</w:t>
            </w:r>
            <w:r w:rsidR="007B52A2">
              <w:t xml:space="preserve"> Relevantný vplyv OPII na zamestnanosť bol identifikovaný pre nasledovné odvetvia SK NACE:</w:t>
            </w:r>
          </w:p>
          <w:p w14:paraId="61330104" w14:textId="77777777" w:rsidR="007B52A2" w:rsidRPr="007B52A2" w:rsidRDefault="007B52A2" w:rsidP="00F002C1">
            <w:pPr>
              <w:spacing w:after="0"/>
              <w:ind w:firstLine="34"/>
              <w:rPr>
                <w:szCs w:val="20"/>
                <w:lang w:eastAsia="sk-SK"/>
              </w:rPr>
            </w:pPr>
            <w:r w:rsidRPr="007B52A2">
              <w:rPr>
                <w:szCs w:val="20"/>
                <w:lang w:eastAsia="sk-SK"/>
              </w:rPr>
              <w:t>42 Inžinierske stavby,</w:t>
            </w:r>
          </w:p>
          <w:p w14:paraId="7CBAD815" w14:textId="77777777" w:rsidR="007B52A2" w:rsidRPr="007B52A2" w:rsidRDefault="007B52A2" w:rsidP="007B52A2">
            <w:pPr>
              <w:spacing w:before="0" w:after="0"/>
              <w:ind w:firstLine="34"/>
              <w:rPr>
                <w:szCs w:val="20"/>
                <w:lang w:eastAsia="sk-SK"/>
              </w:rPr>
            </w:pPr>
            <w:r w:rsidRPr="007B52A2">
              <w:rPr>
                <w:szCs w:val="20"/>
                <w:lang w:eastAsia="sk-SK"/>
              </w:rPr>
              <w:lastRenderedPageBreak/>
              <w:t>43 Špecializované stavebné práce,</w:t>
            </w:r>
          </w:p>
          <w:p w14:paraId="27009178" w14:textId="77777777" w:rsidR="007B52A2" w:rsidRPr="007B52A2" w:rsidRDefault="007B52A2" w:rsidP="007B52A2">
            <w:pPr>
              <w:spacing w:before="0" w:after="0"/>
              <w:ind w:firstLine="34"/>
              <w:rPr>
                <w:szCs w:val="20"/>
                <w:lang w:eastAsia="sk-SK"/>
              </w:rPr>
            </w:pPr>
            <w:r w:rsidRPr="007B52A2">
              <w:rPr>
                <w:szCs w:val="20"/>
                <w:lang w:eastAsia="sk-SK"/>
              </w:rPr>
              <w:t>30 Výroba ostatných dopravných prostriedkov,</w:t>
            </w:r>
          </w:p>
          <w:p w14:paraId="5BD97B8A" w14:textId="77777777" w:rsidR="007B52A2" w:rsidRPr="007B52A2" w:rsidRDefault="007B52A2" w:rsidP="007B52A2">
            <w:pPr>
              <w:spacing w:before="0" w:after="0"/>
              <w:ind w:firstLine="34"/>
              <w:rPr>
                <w:szCs w:val="20"/>
                <w:lang w:eastAsia="sk-SK"/>
              </w:rPr>
            </w:pPr>
            <w:r w:rsidRPr="007B52A2">
              <w:rPr>
                <w:szCs w:val="20"/>
                <w:lang w:eastAsia="sk-SK"/>
              </w:rPr>
              <w:t>33 Oprava a inštalácia strojov a prístrojov.</w:t>
            </w:r>
          </w:p>
          <w:p w14:paraId="4C59E3BA" w14:textId="77777777" w:rsidR="007B52A2" w:rsidRPr="007C74DA" w:rsidRDefault="007B52A2" w:rsidP="007C74DA">
            <w:pPr>
              <w:pStyle w:val="Text1"/>
              <w:spacing w:before="0" w:after="0"/>
              <w:ind w:left="34"/>
            </w:pPr>
          </w:p>
          <w:p w14:paraId="357BF565" w14:textId="140EAC38" w:rsidR="00A30AA3" w:rsidRDefault="00A30AA3" w:rsidP="00A30AA3">
            <w:pPr>
              <w:pStyle w:val="Text1"/>
              <w:spacing w:before="0" w:after="0"/>
              <w:ind w:left="34"/>
            </w:pPr>
          </w:p>
          <w:p w14:paraId="576D814D" w14:textId="672C06C3" w:rsidR="00A30AA3" w:rsidRDefault="00D32655" w:rsidP="00D32655">
            <w:pPr>
              <w:pStyle w:val="Text1"/>
              <w:spacing w:before="0" w:after="0"/>
              <w:ind w:left="34"/>
            </w:pPr>
            <w:r>
              <w:t xml:space="preserve">Rozvoj informačnej spoločnosti prostredníctvom projektov PO7 má v rámci cieľov inkluzívneho rastu ambíciu prispieť k zvýšeniu miery zamestnanosti </w:t>
            </w:r>
            <w:r w:rsidR="00A30AA3">
              <w:t>vytváraním  nových  pozícií  v  dynamickom  sektore  digitálnej  ekonomiky  a  investíciami  štátu do informačných a komunikačných technológií a ďalších odvetví digitálnej ekonomiky</w:t>
            </w:r>
            <w:r>
              <w:t>. Podporou nástrojov pre eInklúziu,  zlepšovaním  IKT  zručností  populácie,  reformou  verejnej správy, ktorá zjednodušuje prístup k službám a motivuje všetky sociálne vrstvy k participácii chce prispieť k zníženiu počtu osôb ohrozených chudobou alebo vylúčením v SR.</w:t>
            </w:r>
            <w:r w:rsidR="00A30AA3">
              <w:t xml:space="preserve"> </w:t>
            </w:r>
            <w:r>
              <w:t>Na základe zazmluvnených hodnôt sa predpokladá s </w:t>
            </w:r>
            <w:r w:rsidRPr="00D32655">
              <w:rPr>
                <w:b/>
              </w:rPr>
              <w:t>80 novými optimalizovanými úsekmi verejnej správy</w:t>
            </w:r>
            <w:r w:rsidR="00CC5718">
              <w:rPr>
                <w:b/>
              </w:rPr>
              <w:t xml:space="preserve"> </w:t>
            </w:r>
            <w:r w:rsidR="00CC5718" w:rsidRPr="00CC5718">
              <w:t>zrealizovanými prostredníctvom aktiví špecifického cieľa „7.7 Umožnenie modernizácie a racionalizácie verejnej správy IKT prostriedkami</w:t>
            </w:r>
            <w:r w:rsidRPr="00CC5718">
              <w:t>.</w:t>
            </w:r>
            <w:r w:rsidR="00CC5718" w:rsidRPr="00CC5718">
              <w:t>“</w:t>
            </w:r>
          </w:p>
          <w:p w14:paraId="3FDE1E9E" w14:textId="54985039" w:rsidR="0078684E" w:rsidRDefault="00CC5718" w:rsidP="00CC5718">
            <w:pPr>
              <w:pStyle w:val="Text1"/>
              <w:spacing w:after="0"/>
              <w:ind w:left="0"/>
            </w:pPr>
            <w:r>
              <w:t xml:space="preserve">V rámci špecifického cieľa „7.6 - </w:t>
            </w:r>
            <w:r w:rsidRPr="00CC5718">
              <w:t>Zlepšenie digitálnych zručností a inklúzie znevýhodnených jednotlivcov do digitálneho trhu</w:t>
            </w:r>
            <w:r>
              <w:t xml:space="preserve">“ nebol k 31.12.2018 zazmluvnený žiaden projekt avšak pomer znevýhodnených jednotlivcov, u ktorých sa darí zlepšovať digitálne zručnosti sa podľa údajov z Eurostatu zvýšil z 53,5 % (2015) na </w:t>
            </w:r>
            <w:r w:rsidRPr="00CC5718">
              <w:rPr>
                <w:b/>
              </w:rPr>
              <w:t>67,10 % (2018).</w:t>
            </w:r>
          </w:p>
          <w:p w14:paraId="40E98C0F" w14:textId="18E91A53" w:rsidR="00664227" w:rsidRPr="001D7775" w:rsidRDefault="00664227" w:rsidP="004D6820">
            <w:pPr>
              <w:pStyle w:val="Text1"/>
              <w:spacing w:before="0" w:after="0"/>
              <w:ind w:left="0"/>
            </w:pPr>
          </w:p>
        </w:tc>
      </w:tr>
    </w:tbl>
    <w:p w14:paraId="034D3459" w14:textId="77777777" w:rsidR="008C5CFA" w:rsidRPr="001D7775" w:rsidRDefault="008C5CFA" w:rsidP="00300A01">
      <w:pPr>
        <w:spacing w:before="0" w:after="0"/>
      </w:pPr>
    </w:p>
    <w:p w14:paraId="43DDF500" w14:textId="77777777" w:rsidR="008C5CFA" w:rsidRPr="001D7775" w:rsidRDefault="00BD23C4" w:rsidP="00007C65">
      <w:pPr>
        <w:pStyle w:val="Nadpis1"/>
        <w:numPr>
          <w:ilvl w:val="0"/>
          <w:numId w:val="32"/>
        </w:numPr>
        <w:tabs>
          <w:tab w:val="clear" w:pos="992"/>
          <w:tab w:val="num" w:pos="0"/>
        </w:tabs>
        <w:spacing w:before="0" w:after="0"/>
        <w:ind w:left="0" w:firstLine="0"/>
        <w:jc w:val="left"/>
      </w:pPr>
      <w:r w:rsidRPr="001D7775">
        <w:br w:type="page"/>
      </w:r>
      <w:bookmarkStart w:id="212" w:name="_Toc256000221"/>
      <w:bookmarkStart w:id="213" w:name="_Toc256000171"/>
      <w:bookmarkStart w:id="214" w:name="_Toc256000108"/>
      <w:bookmarkStart w:id="215" w:name="_Toc256000044"/>
      <w:r w:rsidRPr="001D7775">
        <w:rPr>
          <w:noProof/>
        </w:rPr>
        <w:lastRenderedPageBreak/>
        <w:t>PROBLÉMY, KTORÉ OVPLYVŇUJÚ VÝKONNOSŤ PROGRAMU, A PRIJATÉ OPATRENIA – VÝKONNOSTNÝ RÁMEC [článok 50 ods. 2 nariadenia (EÚ) č. 1303/2013]</w:t>
      </w:r>
      <w:bookmarkEnd w:id="212"/>
      <w:bookmarkEnd w:id="213"/>
      <w:bookmarkEnd w:id="214"/>
      <w:bookmarkEnd w:id="215"/>
    </w:p>
    <w:p w14:paraId="350CE376" w14:textId="77777777" w:rsidR="008C5CFA" w:rsidRPr="001D7775" w:rsidRDefault="008C5CFA" w:rsidP="00300A01">
      <w:pPr>
        <w:spacing w:before="0" w:after="0"/>
      </w:pPr>
    </w:p>
    <w:p w14:paraId="4A7EE3E8" w14:textId="77777777" w:rsidR="008C5CFA" w:rsidRPr="001D7775" w:rsidRDefault="00BD23C4" w:rsidP="00300A01">
      <w:pPr>
        <w:spacing w:before="0" w:after="0"/>
      </w:pPr>
      <w:r w:rsidRPr="001D7775">
        <w:rPr>
          <w:noProof/>
        </w:rPr>
        <w:t>Ak hodnotenie pokroku dosiahnutého vzhľadom na čiastkové ciele a zámery stanovené vo výkonnostnom rámci dokazuje, že niektoré čiastkové ciele a zámery neboli dosiahnuté, členské štáty by mali načrtnúť príčiny nedosiahnutia týchto čiastkových cieľov v správe 2019 (pokiaľ ide o čiastkové ciele) a v záverečnej vykonávacej správe (pokiaľ ide o zámery).</w:t>
      </w:r>
    </w:p>
    <w:p w14:paraId="00FA2469" w14:textId="77777777" w:rsidR="008C5CFA" w:rsidRPr="001D7775" w:rsidRDefault="008C5CFA" w:rsidP="00300A01">
      <w:pPr>
        <w:spacing w:before="0" w:after="0"/>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8"/>
      </w:tblGrid>
      <w:tr w:rsidR="002F219B" w:rsidRPr="001D7775" w14:paraId="790466E8" w14:textId="77777777" w:rsidTr="0047688D">
        <w:tc>
          <w:tcPr>
            <w:tcW w:w="0" w:type="auto"/>
            <w:shd w:val="clear" w:color="auto" w:fill="auto"/>
          </w:tcPr>
          <w:p w14:paraId="32C8DA4D" w14:textId="730F9C06" w:rsidR="008C5CFA" w:rsidRDefault="006B6322" w:rsidP="006B6322">
            <w:pPr>
              <w:pStyle w:val="Text1"/>
              <w:spacing w:before="0" w:after="0"/>
              <w:ind w:left="0"/>
            </w:pPr>
            <w:r>
              <w:t>Na základe výsledkov doterajšej implementácie sa nepodarilo dosiahnuť čiastkové cieľe stanovené v prioritných osiach č. 4</w:t>
            </w:r>
            <w:r w:rsidR="00037DA9">
              <w:t>,</w:t>
            </w:r>
            <w:r>
              <w:t xml:space="preserve"> 5</w:t>
            </w:r>
            <w:r w:rsidR="00037DA9">
              <w:t xml:space="preserve"> </w:t>
            </w:r>
            <w:r w:rsidR="00037DA9" w:rsidRPr="00317733">
              <w:t>a 7</w:t>
            </w:r>
            <w:r w:rsidRPr="00AA0B5B">
              <w:t>.</w:t>
            </w:r>
          </w:p>
          <w:p w14:paraId="5E6B7823" w14:textId="77777777" w:rsidR="006B6322" w:rsidRDefault="006B6322" w:rsidP="006B6322">
            <w:pPr>
              <w:pStyle w:val="Text1"/>
              <w:spacing w:before="0" w:after="0"/>
              <w:ind w:left="0"/>
            </w:pPr>
          </w:p>
          <w:p w14:paraId="475E94CC" w14:textId="127F412F" w:rsidR="007B1563" w:rsidRPr="007B1563" w:rsidRDefault="006B6322" w:rsidP="006B6322">
            <w:pPr>
              <w:pStyle w:val="Text1"/>
              <w:spacing w:before="0" w:after="0"/>
              <w:ind w:left="0"/>
              <w:rPr>
                <w:b/>
                <w:noProof/>
              </w:rPr>
            </w:pPr>
            <w:r>
              <w:rPr>
                <w:b/>
              </w:rPr>
              <w:t xml:space="preserve">PO4 </w:t>
            </w:r>
            <w:r w:rsidRPr="006B6322">
              <w:rPr>
                <w:b/>
              </w:rPr>
              <w:t xml:space="preserve">- </w:t>
            </w:r>
            <w:r w:rsidRPr="006B6322">
              <w:rPr>
                <w:b/>
                <w:noProof/>
              </w:rPr>
              <w:t>Infraštruktúra vodnej dopravy (TEN-T CORE)</w:t>
            </w:r>
          </w:p>
          <w:p w14:paraId="36F47135" w14:textId="3846BFC1" w:rsidR="007B1563" w:rsidRDefault="007B1563" w:rsidP="006B6322">
            <w:pPr>
              <w:pStyle w:val="Text1"/>
              <w:spacing w:before="0" w:after="0"/>
              <w:ind w:left="0"/>
              <w:rPr>
                <w:noProof/>
              </w:rPr>
            </w:pPr>
            <w:r>
              <w:rPr>
                <w:noProof/>
              </w:rPr>
              <w:t xml:space="preserve">Finančný ukazovateľ výkonnostného rámca bol naplnený len na 0,42 % a kľúčový implementačný krok v podobe </w:t>
            </w:r>
            <w:r w:rsidR="00151B64">
              <w:rPr>
                <w:noProof/>
              </w:rPr>
              <w:t xml:space="preserve">2 vyhlásených VO </w:t>
            </w:r>
            <w:r w:rsidR="00151B64" w:rsidRPr="00151B64">
              <w:rPr>
                <w:noProof/>
              </w:rPr>
              <w:t>na projekty verejného prístavu Bratislava v súlade s vypracovanou štúdiou realizovateľnosti</w:t>
            </w:r>
            <w:r w:rsidR="00151B64">
              <w:rPr>
                <w:noProof/>
              </w:rPr>
              <w:t xml:space="preserve"> nebol naplnený vôbec</w:t>
            </w:r>
            <w:r w:rsidR="00C56C2C">
              <w:rPr>
                <w:noProof/>
              </w:rPr>
              <w:t>.</w:t>
            </w:r>
          </w:p>
          <w:p w14:paraId="5AA7BC85" w14:textId="77777777" w:rsidR="007B1563" w:rsidRDefault="007B1563" w:rsidP="006B6322">
            <w:pPr>
              <w:pStyle w:val="Text1"/>
              <w:spacing w:before="0" w:after="0"/>
              <w:ind w:left="0"/>
              <w:rPr>
                <w:noProof/>
              </w:rPr>
            </w:pPr>
          </w:p>
          <w:p w14:paraId="2D2E12E3" w14:textId="5A610BD1" w:rsidR="00037DA9" w:rsidRPr="00037DA9" w:rsidRDefault="00037DA9" w:rsidP="006B6322">
            <w:pPr>
              <w:pStyle w:val="Text1"/>
              <w:spacing w:before="0" w:after="0"/>
              <w:ind w:left="0"/>
              <w:rPr>
                <w:noProof/>
              </w:rPr>
            </w:pPr>
            <w:r>
              <w:rPr>
                <w:noProof/>
              </w:rPr>
              <w:t>Medzi hlavné dôvody nesplnenia čiastkových cieľov patrí:</w:t>
            </w:r>
          </w:p>
          <w:p w14:paraId="1BAA20D1" w14:textId="516F0A20" w:rsidR="00037DA9" w:rsidRDefault="00037DA9" w:rsidP="00490B58">
            <w:pPr>
              <w:numPr>
                <w:ilvl w:val="0"/>
                <w:numId w:val="48"/>
              </w:numPr>
              <w:ind w:left="318" w:hanging="210"/>
            </w:pPr>
            <w:r w:rsidRPr="00383D70">
              <w:t>neuzavreté vysporiadanie majetkovoprávnych vzťahov v územnom obvode verejného prístavu Bratislava plánovanom na moderni</w:t>
            </w:r>
            <w:r w:rsidR="00CF207A">
              <w:t>záciu prístavnej infraštruktúry,</w:t>
            </w:r>
          </w:p>
          <w:p w14:paraId="094D0C6A" w14:textId="6F79B331" w:rsidR="00F96B5D" w:rsidRDefault="00151B64" w:rsidP="00490B58">
            <w:pPr>
              <w:numPr>
                <w:ilvl w:val="0"/>
                <w:numId w:val="48"/>
              </w:numPr>
              <w:ind w:left="318" w:hanging="210"/>
            </w:pPr>
            <w:r>
              <w:t xml:space="preserve">nedostatočná príprava projektov a s tým spojená </w:t>
            </w:r>
            <w:r w:rsidR="007B1563">
              <w:t>n</w:t>
            </w:r>
            <w:r w:rsidR="00F96B5D">
              <w:t>eskúsenosť prijímateľov s realizáciou investičných projektov podľa pravidiel OPII</w:t>
            </w:r>
            <w:r w:rsidR="007B1563">
              <w:t xml:space="preserve"> (podmienka predložiť štúdie realizovateľnos</w:t>
            </w:r>
            <w:r w:rsidR="00CF207A">
              <w:t>ti</w:t>
            </w:r>
            <w:r w:rsidR="007B1563">
              <w:t xml:space="preserve"> k investičným zámerom)</w:t>
            </w:r>
            <w:r w:rsidR="00F96B5D">
              <w:t>.</w:t>
            </w:r>
          </w:p>
          <w:p w14:paraId="3E7A2EF4" w14:textId="6810F445" w:rsidR="003E4BFC" w:rsidRDefault="007B1563" w:rsidP="007B1563">
            <w:r>
              <w:t>RO OPII v tejto súvislosti pridal</w:t>
            </w:r>
            <w:r w:rsidR="00151B64">
              <w:t xml:space="preserve"> do stratégie PO4</w:t>
            </w:r>
            <w:r>
              <w:t xml:space="preserve"> nové oprávnené aktivity s cieľom podporiť aj opatrenia pre rozvoj osobnej vodnej dopravy</w:t>
            </w:r>
            <w:r w:rsidR="003E4BFC">
              <w:t xml:space="preserve"> a bol rozšírený okruh oprávnených prijímateľov o nasledujúce organizácie:</w:t>
            </w:r>
          </w:p>
          <w:p w14:paraId="044D0019" w14:textId="77777777" w:rsidR="003E4BFC" w:rsidRPr="003E4BFC" w:rsidRDefault="003E4BFC" w:rsidP="00490B58">
            <w:pPr>
              <w:numPr>
                <w:ilvl w:val="0"/>
                <w:numId w:val="49"/>
              </w:numPr>
              <w:spacing w:before="0"/>
              <w:ind w:left="453" w:hanging="357"/>
              <w:rPr>
                <w:rFonts w:eastAsia="Calibri"/>
                <w:szCs w:val="22"/>
              </w:rPr>
            </w:pPr>
            <w:r w:rsidRPr="003E4BFC">
              <w:rPr>
                <w:rFonts w:eastAsia="Calibri"/>
                <w:szCs w:val="22"/>
              </w:rPr>
              <w:t>Slovenský vodohospodársky podnik, štátny podnik</w:t>
            </w:r>
          </w:p>
          <w:p w14:paraId="19096D8A" w14:textId="77777777" w:rsidR="003E4BFC" w:rsidRPr="003E4BFC" w:rsidRDefault="003E4BFC" w:rsidP="00490B58">
            <w:pPr>
              <w:numPr>
                <w:ilvl w:val="0"/>
                <w:numId w:val="49"/>
              </w:numPr>
              <w:spacing w:before="0"/>
              <w:ind w:left="453" w:hanging="357"/>
              <w:rPr>
                <w:rFonts w:eastAsia="Calibri"/>
                <w:szCs w:val="22"/>
              </w:rPr>
            </w:pPr>
            <w:r w:rsidRPr="003E4BFC">
              <w:rPr>
                <w:rFonts w:eastAsia="Calibri"/>
                <w:szCs w:val="22"/>
              </w:rPr>
              <w:t>Vodohospodárska výstavba, štátny podnik</w:t>
            </w:r>
          </w:p>
          <w:p w14:paraId="19BC124A" w14:textId="77777777" w:rsidR="003E4BFC" w:rsidRPr="003E4BFC" w:rsidRDefault="003E4BFC" w:rsidP="00490B58">
            <w:pPr>
              <w:numPr>
                <w:ilvl w:val="0"/>
                <w:numId w:val="49"/>
              </w:numPr>
              <w:spacing w:before="0"/>
              <w:ind w:left="453" w:hanging="357"/>
              <w:rPr>
                <w:rFonts w:eastAsia="Calibri"/>
                <w:szCs w:val="22"/>
              </w:rPr>
            </w:pPr>
            <w:r w:rsidRPr="003E4BFC">
              <w:rPr>
                <w:rFonts w:eastAsia="Calibri"/>
                <w:szCs w:val="22"/>
              </w:rPr>
              <w:t>Slovenská technická univerzita v Bratislave</w:t>
            </w:r>
          </w:p>
          <w:p w14:paraId="5F165B7A" w14:textId="77777777" w:rsidR="003E4BFC" w:rsidRPr="003E4BFC" w:rsidRDefault="003E4BFC" w:rsidP="00490B58">
            <w:pPr>
              <w:numPr>
                <w:ilvl w:val="0"/>
                <w:numId w:val="49"/>
              </w:numPr>
              <w:spacing w:before="0"/>
              <w:ind w:left="453" w:hanging="357"/>
              <w:rPr>
                <w:rFonts w:eastAsia="Calibri"/>
                <w:szCs w:val="22"/>
              </w:rPr>
            </w:pPr>
            <w:r w:rsidRPr="003E4BFC">
              <w:rPr>
                <w:rFonts w:eastAsia="Calibri"/>
                <w:szCs w:val="22"/>
              </w:rPr>
              <w:t xml:space="preserve">Združenie miest a obcí Pro Danubia </w:t>
            </w:r>
          </w:p>
          <w:p w14:paraId="7BA8B43A" w14:textId="71A9BD5F" w:rsidR="003E4BFC" w:rsidRDefault="00151B64" w:rsidP="003E4BFC">
            <w:pPr>
              <w:rPr>
                <w:rFonts w:eastAsia="Calibri"/>
              </w:rPr>
            </w:pPr>
            <w:r w:rsidRPr="003E4BFC">
              <w:t>Ďalšie opatrenia, ktorými bude RO reagovať na nesplnenie výkonnost</w:t>
            </w:r>
            <w:r w:rsidR="004C2A6D">
              <w:t>n</w:t>
            </w:r>
            <w:r w:rsidRPr="003E4BFC">
              <w:t>ého rámca a </w:t>
            </w:r>
            <w:r w:rsidR="004C2A6D">
              <w:t>nepridelenie</w:t>
            </w:r>
            <w:r w:rsidRPr="003E4BFC">
              <w:t xml:space="preserve"> výkonnostnej rezervy </w:t>
            </w:r>
            <w:r w:rsidR="004C2A6D">
              <w:t xml:space="preserve">vybraným prioritným osiam </w:t>
            </w:r>
            <w:r w:rsidRPr="003E4BFC">
              <w:t xml:space="preserve">budú súčasťou revízie 6.0. Príprava revízie </w:t>
            </w:r>
            <w:r w:rsidR="004C2A6D">
              <w:t>začala</w:t>
            </w:r>
            <w:r w:rsidRPr="003E4BFC">
              <w:t xml:space="preserve"> v decembri 2018, kedy bolo vydané oznámenie o zmene strategické</w:t>
            </w:r>
            <w:r w:rsidR="003E4BFC" w:rsidRPr="003E4BFC">
              <w:t xml:space="preserve">ho dokumentu. V prípade PO4 bude zásadnou zmenou zoprávnenie </w:t>
            </w:r>
            <w:r w:rsidRPr="003E4BFC">
              <w:t xml:space="preserve"> </w:t>
            </w:r>
            <w:r w:rsidRPr="003E4BFC">
              <w:rPr>
                <w:rFonts w:eastAsia="Calibri"/>
              </w:rPr>
              <w:t>územia verejného prístavu Komárno na financovanie z prostriedkov Operačného programu Integrovaná infraštruktúra 2014 – 2020.</w:t>
            </w:r>
            <w:r w:rsidR="003E4BFC">
              <w:rPr>
                <w:rFonts w:eastAsia="Calibri"/>
              </w:rPr>
              <w:t xml:space="preserve"> </w:t>
            </w:r>
            <w:r w:rsidR="003E4BFC" w:rsidRPr="003E4BFC">
              <w:rPr>
                <w:rFonts w:eastAsia="Calibri"/>
              </w:rPr>
              <w:t>Verejný prístav Komárno je druhým najväčším prístavom nachádzajúcim sa na sútoku rieky Váh a medzinárodnej vodnej cesty Dunaj, ktoré sú súčasťou TEN-T koridoru Rýn – Dunaj.</w:t>
            </w:r>
            <w:r w:rsidR="003E4BFC">
              <w:rPr>
                <w:rFonts w:eastAsia="Calibri"/>
              </w:rPr>
              <w:t xml:space="preserve"> </w:t>
            </w:r>
            <w:r w:rsidR="003E4BFC">
              <w:t>VP Komárno</w:t>
            </w:r>
            <w:r w:rsidR="00991177">
              <w:t xml:space="preserve"> je</w:t>
            </w:r>
            <w:r w:rsidR="003E4BFC">
              <w:t xml:space="preserve"> kľúčovou spojnicou tovarov pochádzajúcich zo Žitného ostrova k spotrebiteľovi. Význam prístavu však dlhodobo upadá a to aj z dôvodu absencie financií smerujúcich do modernizácie a rozvoja.</w:t>
            </w:r>
          </w:p>
          <w:p w14:paraId="5DF9B585" w14:textId="2C7F93CE" w:rsidR="00151B64" w:rsidRDefault="003E4BFC" w:rsidP="003E4BFC">
            <w:pPr>
              <w:rPr>
                <w:rFonts w:eastAsia="Calibri"/>
              </w:rPr>
            </w:pPr>
            <w:r>
              <w:rPr>
                <w:rFonts w:eastAsia="Calibri"/>
              </w:rPr>
              <w:t>V rámci úpravy finančného plánu bude navrhnutý presun výkonnostnej rezervy PO4 v</w:t>
            </w:r>
            <w:r w:rsidR="00991177">
              <w:rPr>
                <w:rFonts w:eastAsia="Calibri"/>
              </w:rPr>
              <w:t> </w:t>
            </w:r>
            <w:r>
              <w:rPr>
                <w:rFonts w:eastAsia="Calibri"/>
              </w:rPr>
              <w:t>sume</w:t>
            </w:r>
            <w:r w:rsidR="00991177">
              <w:rPr>
                <w:rFonts w:eastAsia="Calibri"/>
              </w:rPr>
              <w:t xml:space="preserve"> </w:t>
            </w:r>
            <w:r w:rsidR="00457A88">
              <w:rPr>
                <w:rFonts w:eastAsia="Calibri"/>
              </w:rPr>
              <w:t xml:space="preserve">6 987 000 </w:t>
            </w:r>
            <w:r w:rsidR="00991177">
              <w:rPr>
                <w:rFonts w:eastAsia="Calibri"/>
              </w:rPr>
              <w:t>€</w:t>
            </w:r>
            <w:r>
              <w:rPr>
                <w:rFonts w:eastAsia="Calibri"/>
              </w:rPr>
              <w:t xml:space="preserve"> </w:t>
            </w:r>
            <w:r w:rsidR="00457A88">
              <w:rPr>
                <w:rFonts w:eastAsia="Calibri"/>
              </w:rPr>
              <w:t xml:space="preserve">(zdroj EÚ)  </w:t>
            </w:r>
            <w:r>
              <w:rPr>
                <w:rFonts w:eastAsia="Calibri"/>
              </w:rPr>
              <w:t>do PO3</w:t>
            </w:r>
            <w:r w:rsidR="00991177">
              <w:rPr>
                <w:rFonts w:eastAsia="Calibri"/>
              </w:rPr>
              <w:t>.</w:t>
            </w:r>
          </w:p>
          <w:p w14:paraId="0EB8EC8D" w14:textId="77777777" w:rsidR="00991177" w:rsidRDefault="00991177" w:rsidP="00991177">
            <w:pPr>
              <w:pStyle w:val="Text1"/>
              <w:spacing w:before="0" w:after="0"/>
              <w:ind w:left="0"/>
              <w:rPr>
                <w:b/>
              </w:rPr>
            </w:pPr>
          </w:p>
          <w:p w14:paraId="58C4BDF9" w14:textId="39F379AC" w:rsidR="00991177" w:rsidRDefault="00991177" w:rsidP="00991177">
            <w:pPr>
              <w:pStyle w:val="Text1"/>
              <w:spacing w:before="0" w:after="0"/>
              <w:ind w:left="0"/>
              <w:rPr>
                <w:b/>
                <w:noProof/>
              </w:rPr>
            </w:pPr>
            <w:r>
              <w:rPr>
                <w:b/>
              </w:rPr>
              <w:t>PO5 –</w:t>
            </w:r>
            <w:r w:rsidRPr="006B6322">
              <w:rPr>
                <w:b/>
              </w:rPr>
              <w:t xml:space="preserve"> </w:t>
            </w:r>
            <w:r>
              <w:rPr>
                <w:b/>
                <w:noProof/>
              </w:rPr>
              <w:t>Železničná infraštruktúra</w:t>
            </w:r>
          </w:p>
          <w:p w14:paraId="155F2A84" w14:textId="3999A418" w:rsidR="00C56C2C" w:rsidRDefault="00C56C2C" w:rsidP="00C56C2C">
            <w:pPr>
              <w:pStyle w:val="Text1"/>
              <w:spacing w:before="0" w:after="0"/>
              <w:ind w:left="0"/>
              <w:rPr>
                <w:noProof/>
              </w:rPr>
            </w:pPr>
            <w:r>
              <w:rPr>
                <w:noProof/>
              </w:rPr>
              <w:t xml:space="preserve">Finančný ukazovateľ výkonnostného rámca bol naplnený len na 1,08 %. Skutočné hodnoty ukazovateľov </w:t>
            </w:r>
            <w:r w:rsidR="00CF207A">
              <w:rPr>
                <w:noProof/>
              </w:rPr>
              <w:t>výstupu v podob</w:t>
            </w:r>
            <w:r>
              <w:rPr>
                <w:noProof/>
              </w:rPr>
              <w:t>e rekonštruovaných železničných tratí a odstránených lokalít environmentálnej záťaže spôsobenej prevádzkou železničnej dopravy boli k 31.12.2018 nulové.</w:t>
            </w:r>
          </w:p>
          <w:p w14:paraId="7BD3FD7A" w14:textId="77777777" w:rsidR="00C56C2C" w:rsidRDefault="00C56C2C" w:rsidP="00C56C2C">
            <w:pPr>
              <w:pStyle w:val="Text1"/>
              <w:spacing w:before="0" w:after="0"/>
              <w:ind w:left="0"/>
              <w:rPr>
                <w:noProof/>
              </w:rPr>
            </w:pPr>
          </w:p>
          <w:p w14:paraId="7ABE912A" w14:textId="77777777" w:rsidR="00C56C2C" w:rsidRPr="00037DA9" w:rsidRDefault="00C56C2C" w:rsidP="00C56C2C">
            <w:pPr>
              <w:pStyle w:val="Text1"/>
              <w:spacing w:before="0" w:after="0"/>
              <w:ind w:left="0"/>
              <w:rPr>
                <w:noProof/>
              </w:rPr>
            </w:pPr>
            <w:r>
              <w:rPr>
                <w:noProof/>
              </w:rPr>
              <w:t>Medzi hlavné dôvody nesplnenia čiastkových cieľov patrí:</w:t>
            </w:r>
          </w:p>
          <w:p w14:paraId="688FD34C" w14:textId="77777777" w:rsidR="00C56C2C" w:rsidRPr="00383D70" w:rsidRDefault="00C56C2C" w:rsidP="00490B58">
            <w:pPr>
              <w:numPr>
                <w:ilvl w:val="0"/>
                <w:numId w:val="48"/>
              </w:numPr>
              <w:spacing w:before="0" w:after="0"/>
              <w:ind w:left="318" w:hanging="210"/>
            </w:pPr>
            <w:r w:rsidRPr="00383D70">
              <w:t>predĺženie procesu notifikácie štátnej pomoci (ZSSK THÚ),</w:t>
            </w:r>
          </w:p>
          <w:p w14:paraId="4FFE3274" w14:textId="5638FC84" w:rsidR="00D43DB1" w:rsidRDefault="00F72892" w:rsidP="00490B58">
            <w:pPr>
              <w:numPr>
                <w:ilvl w:val="0"/>
                <w:numId w:val="48"/>
              </w:numPr>
              <w:ind w:left="318" w:hanging="210"/>
            </w:pPr>
            <w:r w:rsidRPr="00F72892">
              <w:lastRenderedPageBreak/>
              <w:t xml:space="preserve">zmena projektovej skladby </w:t>
            </w:r>
            <w:r>
              <w:t>PO5.</w:t>
            </w:r>
            <w:r w:rsidRPr="00F72892">
              <w:t xml:space="preserve"> </w:t>
            </w:r>
            <w:r>
              <w:t>Z</w:t>
            </w:r>
            <w:r w:rsidRPr="00F72892">
              <w:t xml:space="preserve"> dôvodu prioritizácie čerpania cez nástroj CEF</w:t>
            </w:r>
            <w:r>
              <w:t xml:space="preserve"> predložil kľúčový prijímateľ PO5</w:t>
            </w:r>
            <w:r w:rsidR="00CF207A">
              <w:t>,</w:t>
            </w:r>
            <w:r>
              <w:t xml:space="preserve"> ktorým sú ŽSR najlepšie pripravené projekty v rámci 3 výziev CEF s </w:t>
            </w:r>
            <w:r w:rsidRPr="00F72892">
              <w:t>cieľom vyčerpať národnú obálku v maximálnej výške</w:t>
            </w:r>
            <w:r>
              <w:t>.</w:t>
            </w:r>
          </w:p>
          <w:p w14:paraId="03BA5E6A" w14:textId="585C3CEF" w:rsidR="00D43DB1" w:rsidRDefault="00D43DB1" w:rsidP="00D43DB1">
            <w:r>
              <w:t xml:space="preserve">Nedostatočné plnenie cieľov PO5 bude taktiež predmetom revízie 6.0. V rámci PO5 </w:t>
            </w:r>
            <w:r w:rsidR="00CF207A">
              <w:t>plánuje</w:t>
            </w:r>
            <w:r>
              <w:t xml:space="preserve"> </w:t>
            </w:r>
            <w:r w:rsidR="00CF207A">
              <w:t>RO OPII rozšíriť špecifické ciel</w:t>
            </w:r>
            <w:r>
              <w:t xml:space="preserve">e o nový cieľ </w:t>
            </w:r>
            <w:r w:rsidR="004430F0">
              <w:t>„</w:t>
            </w:r>
            <w:r>
              <w:t xml:space="preserve">5.3 </w:t>
            </w:r>
            <w:r w:rsidR="004430F0">
              <w:t>–</w:t>
            </w:r>
            <w:r>
              <w:t xml:space="preserve"> </w:t>
            </w:r>
            <w:r w:rsidR="004430F0">
              <w:t>Zvýšenie atraktivity a kvality služieb železničnej verejnej osobnej dopravy prostredníctvom obnovy mobilných prostriedkov“. Prostredníctvom nového špecifického cieľa bude možné realizovať pre PO5 nov</w:t>
            </w:r>
            <w:r w:rsidR="00D269ED">
              <w:t>ú</w:t>
            </w:r>
            <w:r w:rsidR="004430F0">
              <w:t xml:space="preserve"> oprávnen</w:t>
            </w:r>
            <w:r w:rsidR="00D269ED">
              <w:t>ú</w:t>
            </w:r>
            <w:r w:rsidR="004430F0">
              <w:t xml:space="preserve"> aktivit</w:t>
            </w:r>
            <w:r w:rsidR="00D269ED">
              <w:t>u</w:t>
            </w:r>
            <w:r w:rsidR="00CF207A">
              <w:t>,</w:t>
            </w:r>
            <w:r w:rsidR="004430F0">
              <w:t xml:space="preserve"> a to</w:t>
            </w:r>
            <w:r w:rsidR="00D269ED">
              <w:t> nákup mobilných prostriedkov železničnej verejnej osobnej dopravy. V tejto súvislosti bude upravený aj názov PO5 na „Železničná infraštruktúra a obnova mobilných prostriedkov“. Do oprávnených aktivít PO5 bude taktiež zaradená výstavba terminálov integrovanej osobnej prepravy a budovanie kontrolných bodov manažéra infraštruktúry (tzv. check-points</w:t>
            </w:r>
            <w:r w:rsidR="00CF207A">
              <w:t>)</w:t>
            </w:r>
            <w:r w:rsidR="00D269ED">
              <w:t xml:space="preserve">, </w:t>
            </w:r>
            <w:r w:rsidR="00CF207A">
              <w:t>cieľom ktorých je</w:t>
            </w:r>
            <w:r w:rsidR="00D269ED">
              <w:t xml:space="preserve"> predchádzať vzniku bezpečnostných incidentov a dopravných nehôd na sieti ŽSR</w:t>
            </w:r>
            <w:r w:rsidR="0034356A">
              <w:t>.</w:t>
            </w:r>
          </w:p>
          <w:p w14:paraId="5F807A38" w14:textId="355604DA" w:rsidR="00F72892" w:rsidRDefault="00F72892" w:rsidP="00F72892">
            <w:pPr>
              <w:rPr>
                <w:rFonts w:eastAsia="Calibri"/>
              </w:rPr>
            </w:pPr>
            <w:r>
              <w:rPr>
                <w:rFonts w:eastAsia="Calibri"/>
              </w:rPr>
              <w:t xml:space="preserve">V rámci úpravy finančného plánu bude navrhnutý presun výkonnostnej rezervy PO5 v sume </w:t>
            </w:r>
            <w:r w:rsidR="00457A88">
              <w:rPr>
                <w:rFonts w:eastAsia="Calibri"/>
              </w:rPr>
              <w:t>18 280 478</w:t>
            </w:r>
            <w:r>
              <w:rPr>
                <w:rFonts w:eastAsia="Calibri"/>
              </w:rPr>
              <w:t xml:space="preserve"> €</w:t>
            </w:r>
            <w:r w:rsidR="00457A88">
              <w:rPr>
                <w:rFonts w:eastAsia="Calibri"/>
              </w:rPr>
              <w:t xml:space="preserve"> (zdroj EÚ)</w:t>
            </w:r>
            <w:r>
              <w:rPr>
                <w:rFonts w:eastAsia="Calibri"/>
              </w:rPr>
              <w:t xml:space="preserve"> do PO6.</w:t>
            </w:r>
          </w:p>
          <w:p w14:paraId="1728EC27" w14:textId="77777777" w:rsidR="00F72892" w:rsidRDefault="00F72892" w:rsidP="00F72892">
            <w:pPr>
              <w:spacing w:before="0" w:after="160" w:line="259" w:lineRule="auto"/>
              <w:ind w:left="34"/>
            </w:pPr>
          </w:p>
          <w:p w14:paraId="0F77BC2D" w14:textId="1D9EECCB" w:rsidR="0034356A" w:rsidRDefault="0034356A" w:rsidP="0034356A">
            <w:pPr>
              <w:pStyle w:val="Text1"/>
              <w:spacing w:before="0" w:after="0"/>
              <w:ind w:left="0"/>
              <w:rPr>
                <w:b/>
                <w:noProof/>
              </w:rPr>
            </w:pPr>
            <w:r w:rsidRPr="00317733">
              <w:rPr>
                <w:b/>
              </w:rPr>
              <w:t xml:space="preserve">PO7 – </w:t>
            </w:r>
            <w:r w:rsidRPr="00317733">
              <w:rPr>
                <w:b/>
                <w:noProof/>
              </w:rPr>
              <w:t>Informačná spoločnosť</w:t>
            </w:r>
          </w:p>
          <w:p w14:paraId="420E1A32" w14:textId="77777777" w:rsidR="000D6851" w:rsidRDefault="000D6851" w:rsidP="00317733">
            <w:pPr>
              <w:numPr>
                <w:ilvl w:val="0"/>
                <w:numId w:val="48"/>
              </w:numPr>
              <w:ind w:left="318" w:hanging="210"/>
              <w:rPr>
                <w:sz w:val="22"/>
                <w:szCs w:val="22"/>
              </w:rPr>
            </w:pPr>
            <w:r>
              <w:t xml:space="preserve">Merateľný ukazovateľ </w:t>
            </w:r>
            <w:r>
              <w:rPr>
                <w:b/>
                <w:bCs/>
              </w:rPr>
              <w:t>„Celková suma oprávnených výdavkov po ich certifikácii certifikačným orgánom a predložení žiadostí o platby Európskej komisii“</w:t>
            </w:r>
            <w:r>
              <w:t xml:space="preserve"> bol naplnený na úrovni 69 % a tým pádom nenaplnil hodnotu stanovenú výkonnostným rámcom. Uvedené bolo spôsobené zdĺhavým procesom verejného obstarávania pri implementácii projektov PO7 OPII. Ako príklad uvádzame projekt „Datacentrum Ministerstva vnútra SR“, ktorého zmluva nadobudla účinnosť dňa 27.05.2016 a k dnešnému dňu nie je na  projekte ukončené verejné obstarávanie. </w:t>
            </w:r>
          </w:p>
          <w:p w14:paraId="4B6076AE" w14:textId="77777777" w:rsidR="00D42D1E" w:rsidRDefault="000D6851" w:rsidP="00317733">
            <w:pPr>
              <w:numPr>
                <w:ilvl w:val="0"/>
                <w:numId w:val="48"/>
              </w:numPr>
              <w:ind w:left="318" w:hanging="210"/>
            </w:pPr>
            <w:r>
              <w:t xml:space="preserve">Merateľný ukazovateľ </w:t>
            </w:r>
            <w:r>
              <w:rPr>
                <w:b/>
                <w:bCs/>
              </w:rPr>
              <w:t>„Počet dodatočných centrálne využitých podporných systémov vnútornej správy v rámci ISVS (ako služieb v cloude SaaS)“</w:t>
            </w:r>
            <w:r>
              <w:t xml:space="preserve"> nebol naplnený (dosiahnutá hodnota 0)</w:t>
            </w:r>
            <w:r w:rsidR="00D42D1E">
              <w:t>, nakoľko žiadny projekt nevykazuje priamy príspevok k danému ukazovateľu</w:t>
            </w:r>
            <w:r>
              <w:t xml:space="preserve">. </w:t>
            </w:r>
          </w:p>
          <w:p w14:paraId="0BAA8682" w14:textId="4EB5D816" w:rsidR="000D6851" w:rsidRDefault="000D6851" w:rsidP="00317733">
            <w:pPr>
              <w:spacing w:before="0"/>
              <w:ind w:left="318"/>
            </w:pPr>
            <w:r>
              <w:t xml:space="preserve">Nad rámec </w:t>
            </w:r>
            <w:r w:rsidR="00D42D1E">
              <w:t>plánovaných cieľov projektu</w:t>
            </w:r>
            <w:r>
              <w:t xml:space="preserve"> „Digitálne učivo na dosah - 2. fáza“ </w:t>
            </w:r>
            <w:r w:rsidR="00D42D1E">
              <w:t xml:space="preserve">boli do Katalógu služieb Vládneho Cloudu zapísané </w:t>
            </w:r>
            <w:r>
              <w:t xml:space="preserve">dve služby „Centrálne riadenie a monitorovanie sieťovej infraštruktúry a bezpečnosti vo vyhradenej sieti MŠVVaŠ SR“ a „Archivovanie digitálneho bezpečnostného záznamu a informácií vo vyhradenej sieti MŠVVaŠ SR“. </w:t>
            </w:r>
          </w:p>
          <w:p w14:paraId="2177E90A" w14:textId="18710FDA" w:rsidR="000D6851" w:rsidRDefault="000D6851" w:rsidP="00317733">
            <w:pPr>
              <w:numPr>
                <w:ilvl w:val="0"/>
                <w:numId w:val="48"/>
              </w:numPr>
              <w:ind w:left="318" w:hanging="210"/>
              <w:rPr>
                <w:b/>
                <w:bCs/>
              </w:rPr>
            </w:pPr>
            <w:r>
              <w:t xml:space="preserve">Merateľný ukazovateľ </w:t>
            </w:r>
            <w:r>
              <w:rPr>
                <w:b/>
                <w:bCs/>
              </w:rPr>
              <w:t>„Dodatočný pomer inštitúcií štátnej správy zapojených do eGovernment cloudu“</w:t>
            </w:r>
            <w:r>
              <w:t xml:space="preserve"> bol naplnený na základe skutočnosti, že v súčasnosti z 24 ústredných </w:t>
            </w:r>
            <w:r w:rsidR="001D2A62">
              <w:t xml:space="preserve">orgánov </w:t>
            </w:r>
            <w:r w:rsidR="009C7034">
              <w:t xml:space="preserve">štátnej </w:t>
            </w:r>
            <w:r>
              <w:t>správy využíva služby vládneho Cloudu typu IaaS 10 organizácií.</w:t>
            </w:r>
          </w:p>
          <w:p w14:paraId="2C628549" w14:textId="7253142C" w:rsidR="00F72892" w:rsidRDefault="007E1587" w:rsidP="00EE17F9">
            <w:pPr>
              <w:spacing w:before="0" w:after="0" w:line="259" w:lineRule="auto"/>
              <w:ind w:left="34"/>
            </w:pPr>
            <w:r w:rsidRPr="00E0290C">
              <w:t xml:space="preserve">Vzhľadom na nenaplnenie čiastkových cieľov výkonnostného rámca na úroveň potrebnú pre pridelenie výkonnostnej rezervy, SO OPII pripravilo návrh „Akčný plán“, ktorý bol predstavený zástupcom EK a prerokovaný na pracovnom stretnutí. Súčasťou opatrení </w:t>
            </w:r>
            <w:r w:rsidR="001D2A62">
              <w:t>akčného plánu</w:t>
            </w:r>
            <w:r w:rsidRPr="00E0290C">
              <w:t xml:space="preserve"> je i vytvorenie zásobníka projektov v rámci dopytových výziev, vypracovanie štúdií uskutočniteľnosti presahujúcu súčasnú alokáciu PO7. Predmetné ŠU budú predložené na schválenie RV PO7 OPII, ale kvôli nedostatočnej alokáci</w:t>
            </w:r>
            <w:r w:rsidR="001D2A62">
              <w:t>i</w:t>
            </w:r>
            <w:r w:rsidRPr="00E0290C">
              <w:t xml:space="preserve"> nebudú môcť byť hneď po schválení RV PO7 OPII pustené do implementácie. V prípade disponovania dostatočnými prostriedkami SO OPII bude prioritne realizovať projekty zo zásobníka projektov. SO OPII taktiež skrátilo dĺžku vyhlásenia vyzvaní na národné projekty z 3 mesiacov na 2 mesiace. V prípade novo vyhlásených dopytovo orientovaných výziev sa rozšíril okruh potenciálnych žiadateľov na všetky subjekty verejnej správy.</w:t>
            </w:r>
          </w:p>
          <w:p w14:paraId="2126B9D8" w14:textId="77777777" w:rsidR="007E1587" w:rsidRDefault="007E1587" w:rsidP="007E1587">
            <w:pPr>
              <w:rPr>
                <w:rFonts w:eastAsia="Calibri"/>
              </w:rPr>
            </w:pPr>
            <w:r>
              <w:rPr>
                <w:rFonts w:eastAsia="Calibri"/>
              </w:rPr>
              <w:t>V rámci úpravy finančného plánu bude navrhnutý presun výkonnostnej rezervy PO7 v sume 51 141 640 € (zdroj EÚ) do PO6.</w:t>
            </w:r>
          </w:p>
          <w:p w14:paraId="5AA00BC6" w14:textId="77777777" w:rsidR="00F72892" w:rsidRDefault="00F72892" w:rsidP="00F72892">
            <w:pPr>
              <w:spacing w:before="0" w:after="160" w:line="259" w:lineRule="auto"/>
              <w:ind w:left="34"/>
            </w:pPr>
          </w:p>
          <w:p w14:paraId="17537D8E" w14:textId="6E2AE79D" w:rsidR="00F72892" w:rsidRPr="006B6322" w:rsidRDefault="00F72892" w:rsidP="00F72892">
            <w:pPr>
              <w:spacing w:before="0" w:after="160" w:line="259" w:lineRule="auto"/>
              <w:ind w:left="34"/>
            </w:pPr>
          </w:p>
        </w:tc>
      </w:tr>
    </w:tbl>
    <w:p w14:paraId="38ECD212" w14:textId="77777777" w:rsidR="008C5CFA" w:rsidRPr="001D7775" w:rsidRDefault="008C5CFA" w:rsidP="00300A01">
      <w:pPr>
        <w:spacing w:before="0" w:after="0"/>
      </w:pPr>
    </w:p>
    <w:p w14:paraId="7043E177" w14:textId="77777777" w:rsidR="00094173" w:rsidRPr="001D7775" w:rsidRDefault="00094173" w:rsidP="00300A01">
      <w:pPr>
        <w:spacing w:before="0" w:after="0"/>
        <w:sectPr w:rsidR="00094173" w:rsidRPr="001D7775" w:rsidSect="0047688D">
          <w:headerReference w:type="even" r:id="rId96"/>
          <w:headerReference w:type="default" r:id="rId97"/>
          <w:footerReference w:type="default" r:id="rId98"/>
          <w:headerReference w:type="first" r:id="rId99"/>
          <w:footerReference w:type="first" r:id="rId100"/>
          <w:pgSz w:w="11906" w:h="16838"/>
          <w:pgMar w:top="567" w:right="510" w:bottom="284" w:left="1134" w:header="283" w:footer="283" w:gutter="0"/>
          <w:cols w:space="708"/>
          <w:docGrid w:linePitch="360"/>
        </w:sectPr>
      </w:pPr>
    </w:p>
    <w:p w14:paraId="772D85C4" w14:textId="77777777" w:rsidR="00D5077A" w:rsidRPr="001D7775" w:rsidRDefault="00BD23C4" w:rsidP="00D5077A">
      <w:pPr>
        <w:pStyle w:val="ManualHeading2"/>
        <w:tabs>
          <w:tab w:val="clear" w:pos="850"/>
          <w:tab w:val="left" w:pos="0"/>
        </w:tabs>
        <w:spacing w:before="0" w:after="0"/>
        <w:ind w:left="0" w:firstLine="0"/>
      </w:pPr>
      <w:bookmarkStart w:id="216" w:name="_Toc256000222"/>
      <w:bookmarkStart w:id="217" w:name="_Toc256000172"/>
      <w:r w:rsidRPr="001D7775">
        <w:rPr>
          <w:noProof/>
        </w:rPr>
        <w:lastRenderedPageBreak/>
        <w:t>Dokumenty</w:t>
      </w:r>
      <w:bookmarkEnd w:id="216"/>
      <w:bookmarkEnd w:id="217"/>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842"/>
        <w:gridCol w:w="1981"/>
        <w:gridCol w:w="3047"/>
        <w:gridCol w:w="3129"/>
        <w:gridCol w:w="937"/>
        <w:gridCol w:w="1806"/>
        <w:gridCol w:w="972"/>
      </w:tblGrid>
      <w:tr w:rsidR="002F219B" w:rsidRPr="001D7775" w14:paraId="1305390D" w14:textId="77777777" w:rsidTr="00BD23C4">
        <w:trPr>
          <w:trHeight w:val="283"/>
          <w:tblHeader/>
        </w:trPr>
        <w:tc>
          <w:tcPr>
            <w:tcW w:w="0" w:type="auto"/>
            <w:shd w:val="clear" w:color="auto" w:fill="auto"/>
            <w:vAlign w:val="center"/>
          </w:tcPr>
          <w:p w14:paraId="2871B401" w14:textId="77777777" w:rsidR="00D5077A" w:rsidRPr="001D7775" w:rsidRDefault="00BD23C4" w:rsidP="002E06F3">
            <w:pPr>
              <w:pStyle w:val="NormalCentered"/>
              <w:spacing w:before="0" w:after="0"/>
              <w:rPr>
                <w:b/>
                <w:sz w:val="16"/>
                <w:szCs w:val="16"/>
              </w:rPr>
            </w:pPr>
            <w:r w:rsidRPr="001D7775">
              <w:rPr>
                <w:b/>
                <w:noProof/>
                <w:sz w:val="16"/>
                <w:szCs w:val="16"/>
              </w:rPr>
              <w:t>Názov dokumentu</w:t>
            </w:r>
          </w:p>
        </w:tc>
        <w:tc>
          <w:tcPr>
            <w:tcW w:w="0" w:type="auto"/>
            <w:shd w:val="clear" w:color="auto" w:fill="auto"/>
            <w:vAlign w:val="center"/>
          </w:tcPr>
          <w:p w14:paraId="2D135152" w14:textId="77777777" w:rsidR="00D5077A" w:rsidRPr="001D7775" w:rsidRDefault="00BD23C4" w:rsidP="002E06F3">
            <w:pPr>
              <w:pStyle w:val="NormalCentered"/>
              <w:spacing w:before="0" w:after="0"/>
              <w:rPr>
                <w:b/>
                <w:sz w:val="16"/>
                <w:szCs w:val="16"/>
              </w:rPr>
            </w:pPr>
            <w:r w:rsidRPr="001D7775">
              <w:rPr>
                <w:b/>
                <w:noProof/>
                <w:sz w:val="16"/>
                <w:szCs w:val="16"/>
              </w:rPr>
              <w:t>Druh dokumentu</w:t>
            </w:r>
          </w:p>
        </w:tc>
        <w:tc>
          <w:tcPr>
            <w:tcW w:w="0" w:type="auto"/>
            <w:shd w:val="clear" w:color="auto" w:fill="auto"/>
            <w:vAlign w:val="center"/>
          </w:tcPr>
          <w:p w14:paraId="59239127" w14:textId="77777777" w:rsidR="00D5077A" w:rsidRPr="001D7775" w:rsidRDefault="00BD23C4" w:rsidP="002E06F3">
            <w:pPr>
              <w:pStyle w:val="NormalCentered"/>
              <w:spacing w:before="0" w:after="0"/>
              <w:rPr>
                <w:b/>
                <w:sz w:val="16"/>
                <w:szCs w:val="16"/>
              </w:rPr>
            </w:pPr>
            <w:r w:rsidRPr="001D7775">
              <w:rPr>
                <w:b/>
                <w:noProof/>
                <w:sz w:val="16"/>
                <w:szCs w:val="16"/>
              </w:rPr>
              <w:t>Dátum dokumentu</w:t>
            </w:r>
          </w:p>
        </w:tc>
        <w:tc>
          <w:tcPr>
            <w:tcW w:w="0" w:type="auto"/>
            <w:shd w:val="clear" w:color="auto" w:fill="auto"/>
            <w:vAlign w:val="center"/>
          </w:tcPr>
          <w:p w14:paraId="44846141" w14:textId="77777777" w:rsidR="00D5077A" w:rsidRPr="001D7775" w:rsidRDefault="00BD23C4" w:rsidP="002E06F3">
            <w:pPr>
              <w:pStyle w:val="NormalCentered"/>
              <w:spacing w:before="0" w:after="0"/>
              <w:rPr>
                <w:b/>
                <w:sz w:val="16"/>
                <w:szCs w:val="16"/>
              </w:rPr>
            </w:pPr>
            <w:r w:rsidRPr="001D7775">
              <w:rPr>
                <w:b/>
                <w:noProof/>
                <w:sz w:val="16"/>
                <w:szCs w:val="16"/>
              </w:rPr>
              <w:t>Miestne referenčné číslo/odkaz</w:t>
            </w:r>
          </w:p>
        </w:tc>
        <w:tc>
          <w:tcPr>
            <w:tcW w:w="0" w:type="auto"/>
            <w:shd w:val="clear" w:color="auto" w:fill="auto"/>
            <w:vAlign w:val="center"/>
          </w:tcPr>
          <w:p w14:paraId="2593DD85" w14:textId="77777777" w:rsidR="00D5077A" w:rsidRPr="001D7775" w:rsidRDefault="00BD23C4" w:rsidP="002E06F3">
            <w:pPr>
              <w:pStyle w:val="NormalCentered"/>
              <w:spacing w:before="0" w:after="0"/>
              <w:rPr>
                <w:b/>
                <w:sz w:val="16"/>
                <w:szCs w:val="16"/>
              </w:rPr>
            </w:pPr>
            <w:r w:rsidRPr="001D7775">
              <w:rPr>
                <w:b/>
                <w:noProof/>
                <w:sz w:val="16"/>
                <w:szCs w:val="16"/>
              </w:rPr>
              <w:t>Odkaz/referenčné číslo Komisie</w:t>
            </w:r>
          </w:p>
        </w:tc>
        <w:tc>
          <w:tcPr>
            <w:tcW w:w="0" w:type="auto"/>
            <w:shd w:val="clear" w:color="auto" w:fill="auto"/>
            <w:vAlign w:val="center"/>
          </w:tcPr>
          <w:p w14:paraId="34A6082A" w14:textId="77777777" w:rsidR="00D5077A" w:rsidRPr="001D7775" w:rsidRDefault="00BD23C4" w:rsidP="002E06F3">
            <w:pPr>
              <w:pStyle w:val="NormalCentered"/>
              <w:spacing w:before="0" w:after="0"/>
              <w:rPr>
                <w:b/>
                <w:sz w:val="16"/>
                <w:szCs w:val="16"/>
              </w:rPr>
            </w:pPr>
            <w:r w:rsidRPr="001D7775">
              <w:rPr>
                <w:b/>
                <w:noProof/>
                <w:sz w:val="16"/>
                <w:szCs w:val="16"/>
              </w:rPr>
              <w:t>Súbory</w:t>
            </w:r>
          </w:p>
        </w:tc>
        <w:tc>
          <w:tcPr>
            <w:tcW w:w="0" w:type="auto"/>
            <w:shd w:val="clear" w:color="auto" w:fill="auto"/>
            <w:vAlign w:val="center"/>
          </w:tcPr>
          <w:p w14:paraId="60940CB8" w14:textId="77777777" w:rsidR="00D5077A" w:rsidRPr="001D7775" w:rsidRDefault="00BD23C4" w:rsidP="002E06F3">
            <w:pPr>
              <w:pStyle w:val="NormalCentered"/>
              <w:spacing w:before="0" w:after="0"/>
              <w:rPr>
                <w:b/>
                <w:sz w:val="16"/>
                <w:szCs w:val="16"/>
              </w:rPr>
            </w:pPr>
            <w:r w:rsidRPr="001D7775">
              <w:rPr>
                <w:b/>
                <w:noProof/>
                <w:sz w:val="16"/>
                <w:szCs w:val="16"/>
              </w:rPr>
              <w:t>Dátum odoslania</w:t>
            </w:r>
          </w:p>
        </w:tc>
        <w:tc>
          <w:tcPr>
            <w:tcW w:w="0" w:type="auto"/>
            <w:shd w:val="clear" w:color="auto" w:fill="auto"/>
            <w:vAlign w:val="center"/>
          </w:tcPr>
          <w:p w14:paraId="2AB8EA67" w14:textId="77777777" w:rsidR="00D5077A" w:rsidRPr="001D7775" w:rsidRDefault="00BD23C4" w:rsidP="002E06F3">
            <w:pPr>
              <w:pStyle w:val="NormalCentered"/>
              <w:spacing w:before="0" w:after="0"/>
              <w:rPr>
                <w:b/>
                <w:sz w:val="16"/>
                <w:szCs w:val="16"/>
              </w:rPr>
            </w:pPr>
            <w:r w:rsidRPr="001D7775">
              <w:rPr>
                <w:b/>
                <w:noProof/>
                <w:sz w:val="16"/>
                <w:szCs w:val="16"/>
              </w:rPr>
              <w:t>Odoslal</w:t>
            </w:r>
          </w:p>
        </w:tc>
      </w:tr>
    </w:tbl>
    <w:p w14:paraId="4A6A7413" w14:textId="77777777" w:rsidR="00094173" w:rsidRPr="001D7775" w:rsidRDefault="00094173" w:rsidP="00A41200">
      <w:pPr>
        <w:spacing w:before="0" w:after="0"/>
        <w:ind w:right="111"/>
        <w:sectPr w:rsidR="00094173" w:rsidRPr="001D7775" w:rsidSect="00BB7115">
          <w:headerReference w:type="even" r:id="rId101"/>
          <w:headerReference w:type="default" r:id="rId102"/>
          <w:footerReference w:type="default" r:id="rId103"/>
          <w:headerReference w:type="first" r:id="rId104"/>
          <w:pgSz w:w="16838" w:h="11906" w:orient="landscape"/>
          <w:pgMar w:top="0" w:right="567" w:bottom="0" w:left="851" w:header="0" w:footer="284" w:gutter="0"/>
          <w:cols w:space="708"/>
          <w:docGrid w:linePitch="360"/>
        </w:sectPr>
      </w:pPr>
    </w:p>
    <w:p w14:paraId="70F3DA43" w14:textId="77777777" w:rsidR="00434D73" w:rsidRPr="001D7775" w:rsidRDefault="00F05543" w:rsidP="003E6A0B">
      <w:pPr>
        <w:pStyle w:val="ManualHeading2"/>
        <w:tabs>
          <w:tab w:val="clear" w:pos="850"/>
          <w:tab w:val="left" w:pos="0"/>
        </w:tabs>
        <w:spacing w:before="0" w:after="0"/>
        <w:ind w:left="0" w:firstLine="0"/>
      </w:pPr>
      <w:bookmarkStart w:id="218" w:name="_Toc256000223"/>
      <w:bookmarkStart w:id="219" w:name="_Toc256000173"/>
      <w:r w:rsidRPr="001D7775">
        <w:rPr>
          <w:noProof/>
        </w:rPr>
        <w:lastRenderedPageBreak/>
        <w:t>Najnovšie výsledky potvrdenia platnosti</w:t>
      </w:r>
      <w:bookmarkEnd w:id="218"/>
      <w:bookmarkEnd w:id="219"/>
    </w:p>
    <w:p w14:paraId="5609229E" w14:textId="77777777" w:rsidR="00F05543" w:rsidRPr="001D7775" w:rsidRDefault="00F05543" w:rsidP="00F05543"/>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4A0" w:firstRow="1" w:lastRow="0" w:firstColumn="1" w:lastColumn="0" w:noHBand="0" w:noVBand="1"/>
      </w:tblPr>
      <w:tblGrid>
        <w:gridCol w:w="7099"/>
        <w:gridCol w:w="3394"/>
        <w:gridCol w:w="5040"/>
      </w:tblGrid>
      <w:tr w:rsidR="002F219B" w:rsidRPr="001D7775" w14:paraId="0203E3B6" w14:textId="77777777" w:rsidTr="00BD23C4">
        <w:trPr>
          <w:trHeight w:val="283"/>
          <w:tblHeader/>
        </w:trPr>
        <w:tc>
          <w:tcPr>
            <w:tcW w:w="0" w:type="auto"/>
            <w:shd w:val="clear" w:color="auto" w:fill="auto"/>
            <w:vAlign w:val="center"/>
          </w:tcPr>
          <w:p w14:paraId="3781DEFE" w14:textId="77777777" w:rsidR="00434D73" w:rsidRPr="001D7775" w:rsidRDefault="00BD23C4" w:rsidP="006477CC">
            <w:pPr>
              <w:pStyle w:val="NormalCentered"/>
              <w:spacing w:before="0" w:after="0"/>
              <w:rPr>
                <w:b/>
                <w:sz w:val="16"/>
                <w:szCs w:val="16"/>
              </w:rPr>
            </w:pPr>
            <w:r w:rsidRPr="001D7775">
              <w:rPr>
                <w:b/>
                <w:noProof/>
                <w:sz w:val="16"/>
                <w:szCs w:val="16"/>
              </w:rPr>
              <w:t>Závažnosť</w:t>
            </w:r>
          </w:p>
        </w:tc>
        <w:tc>
          <w:tcPr>
            <w:tcW w:w="0" w:type="auto"/>
            <w:shd w:val="clear" w:color="auto" w:fill="auto"/>
            <w:vAlign w:val="center"/>
          </w:tcPr>
          <w:p w14:paraId="0C5476B7" w14:textId="77777777" w:rsidR="00434D73" w:rsidRPr="001D7775" w:rsidRDefault="00BD23C4" w:rsidP="006477CC">
            <w:pPr>
              <w:pStyle w:val="NormalCentered"/>
              <w:spacing w:before="0" w:after="0"/>
              <w:rPr>
                <w:b/>
                <w:sz w:val="16"/>
                <w:szCs w:val="16"/>
              </w:rPr>
            </w:pPr>
            <w:r w:rsidRPr="001D7775">
              <w:rPr>
                <w:b/>
                <w:noProof/>
                <w:sz w:val="16"/>
                <w:szCs w:val="16"/>
              </w:rPr>
              <w:t>Kód</w:t>
            </w:r>
          </w:p>
        </w:tc>
        <w:tc>
          <w:tcPr>
            <w:tcW w:w="0" w:type="auto"/>
            <w:shd w:val="clear" w:color="auto" w:fill="auto"/>
            <w:vAlign w:val="center"/>
          </w:tcPr>
          <w:p w14:paraId="1F5B060D" w14:textId="77777777" w:rsidR="00434D73" w:rsidRPr="001D7775" w:rsidRDefault="00BD23C4" w:rsidP="006477CC">
            <w:pPr>
              <w:pStyle w:val="NormalCentered"/>
              <w:spacing w:before="0" w:after="0"/>
              <w:rPr>
                <w:b/>
                <w:sz w:val="16"/>
                <w:szCs w:val="16"/>
              </w:rPr>
            </w:pPr>
            <w:r w:rsidRPr="001D7775">
              <w:rPr>
                <w:b/>
                <w:noProof/>
                <w:sz w:val="16"/>
                <w:szCs w:val="16"/>
              </w:rPr>
              <w:t>Správa</w:t>
            </w:r>
          </w:p>
        </w:tc>
      </w:tr>
    </w:tbl>
    <w:p w14:paraId="6A437F6D" w14:textId="77777777" w:rsidR="00673320" w:rsidRPr="001D7775" w:rsidRDefault="00673320" w:rsidP="00EE785E"/>
    <w:sectPr w:rsidR="00673320" w:rsidRPr="001D7775" w:rsidSect="004E1FDD">
      <w:headerReference w:type="even" r:id="rId105"/>
      <w:headerReference w:type="default" r:id="rId106"/>
      <w:footerReference w:type="default" r:id="rId107"/>
      <w:headerReference w:type="first" r:id="rId108"/>
      <w:pgSz w:w="16838" w:h="11906" w:orient="landscape"/>
      <w:pgMar w:top="0" w:right="567" w:bottom="0" w:left="851"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E0A33" w14:textId="77777777" w:rsidR="00EE3BA2" w:rsidRDefault="00EE3BA2">
      <w:pPr>
        <w:spacing w:before="0" w:after="0"/>
      </w:pPr>
      <w:r>
        <w:separator/>
      </w:r>
    </w:p>
  </w:endnote>
  <w:endnote w:type="continuationSeparator" w:id="0">
    <w:p w14:paraId="3848D470" w14:textId="77777777" w:rsidR="00EE3BA2" w:rsidRDefault="00EE3BA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auto"/>
    <w:pitch w:val="variable"/>
    <w:sig w:usb0="00000000"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TimesNewRomanPS-BoldMT">
    <w:altName w:val="Times New Roman"/>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EA06E" w14:textId="77777777" w:rsidR="00EE3BA2" w:rsidRPr="00966248" w:rsidRDefault="00EE3BA2" w:rsidP="0053468B">
    <w:pPr>
      <w:pStyle w:val="Pta"/>
      <w:ind w:left="-851" w:right="-851"/>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sidR="00680F6F">
      <w:rPr>
        <w:noProof/>
      </w:rPr>
      <w:t>6</w:t>
    </w:r>
    <w:r>
      <w:fldChar w:fldCharType="end"/>
    </w:r>
    <w:r>
      <w:tab/>
    </w:r>
    <w:r w:rsidRPr="007C3041">
      <w:tab/>
    </w:r>
    <w:r>
      <w:rPr>
        <w:rFonts w:ascii="Arial" w:hAnsi="Arial" w:cs="Arial"/>
        <w:b/>
        <w:noProof/>
        <w:sz w:val="48"/>
      </w:rPr>
      <w:t>SK</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FB02E6" w14:textId="77777777" w:rsidR="00EE3BA2" w:rsidRPr="00D066A4" w:rsidRDefault="00EE3BA2" w:rsidP="0047688D">
    <w:pPr>
      <w:pStyle w:val="Pta"/>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7FDAB" w14:textId="77777777" w:rsidR="00EE3BA2" w:rsidRPr="00784A51" w:rsidRDefault="00EE3BA2" w:rsidP="00784A51">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80F6F">
      <w:rPr>
        <w:noProof/>
      </w:rPr>
      <w:t>76</w:t>
    </w:r>
    <w:r>
      <w:fldChar w:fldCharType="end"/>
    </w:r>
    <w:r>
      <w:tab/>
    </w:r>
    <w:r w:rsidRPr="008E3442">
      <w:tab/>
    </w:r>
    <w:r w:rsidRPr="005F6C78">
      <w:rPr>
        <w:rFonts w:ascii="Arial" w:hAnsi="Arial" w:cs="Arial"/>
        <w:b/>
        <w:noProof/>
        <w:sz w:val="48"/>
        <w:szCs w:val="48"/>
        <w:lang w:val="fr-BE"/>
      </w:rPr>
      <w:t>SK</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BC4BB" w14:textId="77777777" w:rsidR="00EE3BA2" w:rsidRPr="00D066A4" w:rsidRDefault="00EE3BA2" w:rsidP="0047688D">
    <w:pPr>
      <w:pStyle w:val="FooterLandscape"/>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26CA7" w14:textId="77777777" w:rsidR="00EE3BA2" w:rsidRPr="00292464" w:rsidRDefault="00EE3BA2" w:rsidP="0047688D">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sidR="00680F6F">
      <w:rPr>
        <w:noProof/>
      </w:rPr>
      <w:t>79</w:t>
    </w:r>
    <w:r>
      <w:fldChar w:fldCharType="end"/>
    </w:r>
    <w:r>
      <w:tab/>
    </w:r>
    <w:r w:rsidRPr="007C3041">
      <w:tab/>
    </w:r>
    <w:r>
      <w:rPr>
        <w:rFonts w:ascii="Arial" w:hAnsi="Arial" w:cs="Arial"/>
        <w:b/>
        <w:noProof/>
        <w:sz w:val="48"/>
      </w:rPr>
      <w:t>SK</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239E" w14:textId="77777777" w:rsidR="00EE3BA2" w:rsidRPr="00D066A4" w:rsidRDefault="00EE3BA2" w:rsidP="0047688D">
    <w:pPr>
      <w:pStyle w:val="Pta"/>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C7ABE" w14:textId="77777777" w:rsidR="00EE3BA2" w:rsidRPr="00784A51" w:rsidRDefault="00EE3BA2" w:rsidP="00784A51">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80F6F">
      <w:rPr>
        <w:noProof/>
      </w:rPr>
      <w:t>99</w:t>
    </w:r>
    <w:r>
      <w:fldChar w:fldCharType="end"/>
    </w:r>
    <w:r>
      <w:tab/>
    </w:r>
    <w:r w:rsidRPr="008E3442">
      <w:tab/>
    </w:r>
    <w:r w:rsidRPr="005F6C78">
      <w:rPr>
        <w:rFonts w:ascii="Arial" w:hAnsi="Arial" w:cs="Arial"/>
        <w:b/>
        <w:noProof/>
        <w:sz w:val="48"/>
        <w:szCs w:val="48"/>
        <w:lang w:val="fr-BE"/>
      </w:rPr>
      <w:t>SK</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88B5E" w14:textId="77777777" w:rsidR="00EE3BA2" w:rsidRPr="00D066A4" w:rsidRDefault="00EE3BA2" w:rsidP="0047688D">
    <w:pPr>
      <w:pStyle w:val="FooterLandscape"/>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A33A1" w14:textId="77777777" w:rsidR="00EE3BA2" w:rsidRPr="00C57C82" w:rsidRDefault="00EE3BA2" w:rsidP="0047688D">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sidR="00680F6F">
      <w:rPr>
        <w:noProof/>
      </w:rPr>
      <w:t>113</w:t>
    </w:r>
    <w:r>
      <w:fldChar w:fldCharType="end"/>
    </w:r>
    <w:r>
      <w:tab/>
    </w:r>
    <w:r w:rsidRPr="007C3041">
      <w:tab/>
    </w:r>
    <w:r>
      <w:rPr>
        <w:rFonts w:ascii="Arial" w:hAnsi="Arial" w:cs="Arial"/>
        <w:b/>
        <w:noProof/>
        <w:sz w:val="48"/>
      </w:rPr>
      <w:t>SK</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098A3" w14:textId="77777777" w:rsidR="00EE3BA2" w:rsidRPr="00D066A4" w:rsidRDefault="00EE3BA2" w:rsidP="0047688D">
    <w:pPr>
      <w:pStyle w:val="Pta"/>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AE593" w14:textId="77777777" w:rsidR="00EE3BA2" w:rsidRPr="00A91FB2" w:rsidRDefault="00EE3BA2" w:rsidP="00BB7115">
    <w:pPr>
      <w:pStyle w:val="FooterLandscape"/>
      <w:tabs>
        <w:tab w:val="clear" w:pos="7285"/>
        <w:tab w:val="clear" w:pos="10913"/>
        <w:tab w:val="clear" w:pos="15137"/>
        <w:tab w:val="center" w:pos="7371"/>
        <w:tab w:val="right" w:pos="15309"/>
      </w:tabs>
      <w:spacing w:before="0"/>
      <w:ind w:left="0" w:righ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80F6F">
      <w:rPr>
        <w:noProof/>
      </w:rPr>
      <w:t>114</w:t>
    </w:r>
    <w:r>
      <w:fldChar w:fldCharType="end"/>
    </w:r>
    <w:r w:rsidRPr="008E3442">
      <w:tab/>
    </w:r>
    <w:r w:rsidRPr="005F6C78">
      <w:rPr>
        <w:rFonts w:ascii="Arial" w:hAnsi="Arial" w:cs="Arial"/>
        <w:b/>
        <w:noProof/>
        <w:sz w:val="48"/>
        <w:szCs w:val="48"/>
        <w:lang w:val="fr-BE"/>
      </w:rPr>
      <w:t>SK</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F44CB" w14:textId="77777777" w:rsidR="00EE3BA2" w:rsidRPr="00966248" w:rsidRDefault="00EE3BA2" w:rsidP="0047688D">
    <w:pPr>
      <w:pStyle w:val="Pta"/>
      <w:spacing w:before="120"/>
      <w:ind w:left="-567" w:right="-567"/>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Pr>
        <w:noProof/>
      </w:rPr>
      <w:t>1</w:t>
    </w:r>
    <w:r>
      <w:fldChar w:fldCharType="end"/>
    </w:r>
    <w:r>
      <w:tab/>
    </w:r>
    <w:r w:rsidRPr="007C3041">
      <w:tab/>
    </w:r>
    <w:r>
      <w:rPr>
        <w:rFonts w:ascii="Arial" w:hAnsi="Arial" w:cs="Arial"/>
        <w:b/>
        <w:noProof/>
        <w:sz w:val="48"/>
      </w:rPr>
      <w:t>SK</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15D15" w14:textId="77777777" w:rsidR="00EE3BA2" w:rsidRPr="002C592F" w:rsidRDefault="00EE3BA2" w:rsidP="00EE785E">
    <w:pPr>
      <w:pStyle w:val="FooterLandscape"/>
      <w:tabs>
        <w:tab w:val="clear" w:pos="7285"/>
        <w:tab w:val="clear" w:pos="10913"/>
        <w:tab w:val="clear" w:pos="15137"/>
        <w:tab w:val="center" w:pos="7371"/>
        <w:tab w:val="right" w:pos="15309"/>
      </w:tabs>
      <w:spacing w:before="0" w:after="120"/>
      <w:ind w:left="0" w:righ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80F6F">
      <w:rPr>
        <w:noProof/>
      </w:rPr>
      <w:t>115</w:t>
    </w:r>
    <w:r>
      <w:fldChar w:fldCharType="end"/>
    </w:r>
    <w:r w:rsidRPr="008E3442">
      <w:tab/>
    </w:r>
    <w:r w:rsidRPr="005F6C78">
      <w:rPr>
        <w:rFonts w:ascii="Arial" w:hAnsi="Arial" w:cs="Arial"/>
        <w:b/>
        <w:noProof/>
        <w:sz w:val="48"/>
        <w:szCs w:val="48"/>
        <w:lang w:val="fr-BE"/>
      </w:rPr>
      <w:t>SK</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B8A0F" w14:textId="77777777" w:rsidR="00EE3BA2" w:rsidRPr="00966248" w:rsidRDefault="00EE3BA2" w:rsidP="008C5CFA">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80F6F">
      <w:rPr>
        <w:noProof/>
      </w:rPr>
      <w:t>58</w:t>
    </w:r>
    <w:r>
      <w:fldChar w:fldCharType="end"/>
    </w:r>
    <w:r>
      <w:tab/>
    </w:r>
    <w:r w:rsidRPr="008E3442">
      <w:tab/>
    </w:r>
    <w:r w:rsidRPr="005F6C78">
      <w:rPr>
        <w:rFonts w:ascii="Arial" w:hAnsi="Arial" w:cs="Arial"/>
        <w:b/>
        <w:noProof/>
        <w:sz w:val="48"/>
        <w:szCs w:val="48"/>
        <w:lang w:val="fr-BE"/>
      </w:rPr>
      <w:t>SK</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ABEA5" w14:textId="77777777" w:rsidR="00EE3BA2" w:rsidRPr="00D066A4" w:rsidRDefault="00EE3BA2" w:rsidP="0047688D">
    <w:pPr>
      <w:pStyle w:val="FooterLandscape"/>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3C10E" w14:textId="77777777" w:rsidR="00EE3BA2" w:rsidRPr="00784A51" w:rsidRDefault="00EE3BA2" w:rsidP="00784A51">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sidR="00680F6F">
      <w:rPr>
        <w:noProof/>
      </w:rPr>
      <w:t>60</w:t>
    </w:r>
    <w:r>
      <w:fldChar w:fldCharType="end"/>
    </w:r>
    <w:r>
      <w:tab/>
    </w:r>
    <w:r w:rsidRPr="007C3041">
      <w:tab/>
    </w:r>
    <w:r>
      <w:rPr>
        <w:rFonts w:ascii="Arial" w:hAnsi="Arial" w:cs="Arial"/>
        <w:b/>
        <w:noProof/>
        <w:sz w:val="48"/>
      </w:rPr>
      <w:t>SK</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274C2" w14:textId="77777777" w:rsidR="00EE3BA2" w:rsidRPr="00D066A4" w:rsidRDefault="00EE3BA2" w:rsidP="0047688D">
    <w:pPr>
      <w:pStyle w:val="Pt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FFDB2" w14:textId="77777777" w:rsidR="00EE3BA2" w:rsidRPr="00784A51" w:rsidRDefault="00EE3BA2" w:rsidP="00784A51">
    <w:pPr>
      <w:pStyle w:val="FooterLandscape"/>
      <w:ind w:left="0"/>
      <w:rPr>
        <w:rFonts w:ascii="Arial" w:hAnsi="Arial" w:cs="Arial"/>
        <w:b/>
        <w:sz w:val="48"/>
      </w:rPr>
    </w:pPr>
    <w:r w:rsidRPr="005F6C78">
      <w:rPr>
        <w:rFonts w:ascii="Arial" w:hAnsi="Arial" w:cs="Arial"/>
        <w:b/>
        <w:noProof/>
        <w:sz w:val="48"/>
        <w:szCs w:val="48"/>
        <w:lang w:val="fr-BE"/>
      </w:rPr>
      <w:t>SK</w:t>
    </w:r>
    <w:r w:rsidRPr="008E3442">
      <w:rPr>
        <w:rFonts w:ascii="Arial" w:hAnsi="Arial" w:cs="Arial"/>
        <w:b/>
        <w:sz w:val="48"/>
      </w:rPr>
      <w:tab/>
    </w:r>
    <w:r>
      <w:fldChar w:fldCharType="begin"/>
    </w:r>
    <w:r>
      <w:instrText xml:space="preserve"> PAGE  \* MERGEFORMAT </w:instrText>
    </w:r>
    <w:r>
      <w:fldChar w:fldCharType="separate"/>
    </w:r>
    <w:r w:rsidR="00680F6F">
      <w:rPr>
        <w:noProof/>
      </w:rPr>
      <w:t>67</w:t>
    </w:r>
    <w:r>
      <w:fldChar w:fldCharType="end"/>
    </w:r>
    <w:r>
      <w:tab/>
    </w:r>
    <w:r w:rsidRPr="008E3442">
      <w:tab/>
    </w:r>
    <w:r w:rsidRPr="005F6C78">
      <w:rPr>
        <w:rFonts w:ascii="Arial" w:hAnsi="Arial" w:cs="Arial"/>
        <w:b/>
        <w:noProof/>
        <w:sz w:val="48"/>
        <w:szCs w:val="48"/>
        <w:lang w:val="fr-BE"/>
      </w:rPr>
      <w:t>SK</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62AAAB" w14:textId="77777777" w:rsidR="00EE3BA2" w:rsidRPr="00D066A4" w:rsidRDefault="00EE3BA2" w:rsidP="0047688D">
    <w:pPr>
      <w:pStyle w:val="FooterLandscape"/>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7C28CA" w14:textId="77777777" w:rsidR="00EE3BA2" w:rsidRPr="00784A51" w:rsidRDefault="00EE3BA2" w:rsidP="00784A51">
    <w:pPr>
      <w:pStyle w:val="Pta"/>
      <w:rPr>
        <w:rFonts w:ascii="Arial" w:hAnsi="Arial" w:cs="Arial"/>
        <w:b/>
        <w:sz w:val="48"/>
      </w:rPr>
    </w:pPr>
    <w:r>
      <w:rPr>
        <w:rFonts w:ascii="Arial" w:hAnsi="Arial" w:cs="Arial"/>
        <w:b/>
        <w:noProof/>
        <w:sz w:val="48"/>
      </w:rPr>
      <w:t>SK</w:t>
    </w:r>
    <w:r w:rsidRPr="007C3041">
      <w:rPr>
        <w:rFonts w:ascii="Arial" w:hAnsi="Arial" w:cs="Arial"/>
        <w:b/>
        <w:sz w:val="48"/>
      </w:rPr>
      <w:tab/>
    </w:r>
    <w:r>
      <w:fldChar w:fldCharType="begin"/>
    </w:r>
    <w:r>
      <w:instrText xml:space="preserve"> PAGE  </w:instrText>
    </w:r>
    <w:r>
      <w:fldChar w:fldCharType="separate"/>
    </w:r>
    <w:r w:rsidR="00680F6F">
      <w:rPr>
        <w:noProof/>
      </w:rPr>
      <w:t>75</w:t>
    </w:r>
    <w:r>
      <w:fldChar w:fldCharType="end"/>
    </w:r>
    <w:r>
      <w:tab/>
    </w:r>
    <w:r w:rsidRPr="007C3041">
      <w:tab/>
    </w:r>
    <w:r>
      <w:rPr>
        <w:rFonts w:ascii="Arial" w:hAnsi="Arial" w:cs="Arial"/>
        <w:b/>
        <w:noProof/>
        <w:sz w:val="48"/>
      </w:rPr>
      <w:t>SK</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DB2D1" w14:textId="77777777" w:rsidR="00EE3BA2" w:rsidRDefault="00EE3BA2">
      <w:pPr>
        <w:spacing w:before="0" w:after="0"/>
      </w:pPr>
      <w:r>
        <w:separator/>
      </w:r>
    </w:p>
  </w:footnote>
  <w:footnote w:type="continuationSeparator" w:id="0">
    <w:p w14:paraId="3FAEC3A6" w14:textId="77777777" w:rsidR="00EE3BA2" w:rsidRDefault="00EE3BA2">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377A" w14:textId="77777777" w:rsidR="00EE3BA2" w:rsidRDefault="00680F6F">
    <w:r>
      <w:pict w14:anchorId="310B3B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left:0;text-align:left;margin-left:0;margin-top:0;width:500pt;height:100pt;rotation:-40;z-index:25166028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E5F63" w14:textId="77777777" w:rsidR="00EE3BA2" w:rsidRDefault="00680F6F">
    <w:r>
      <w:pict w14:anchorId="5AA5DA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0;margin-top:0;width:500pt;height:100pt;rotation:-40;z-index:25166950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DDE97" w14:textId="77777777" w:rsidR="00EE3BA2" w:rsidRPr="00D066A4" w:rsidRDefault="00680F6F" w:rsidP="0047688D">
    <w:pPr>
      <w:pStyle w:val="Hlavika"/>
    </w:pPr>
    <w:r>
      <w:pict w14:anchorId="27ACFD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left:0;text-align:left;margin-left:0;margin-top:0;width:500pt;height:100pt;rotation:-40;z-index:25166745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15AD3" w14:textId="77777777" w:rsidR="00EE3BA2" w:rsidRPr="00D066A4" w:rsidRDefault="00680F6F" w:rsidP="0047688D">
    <w:pPr>
      <w:pStyle w:val="Hlavika"/>
    </w:pPr>
    <w:r>
      <w:pict w14:anchorId="327A5A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left:0;text-align:left;margin-left:0;margin-top:0;width:500pt;height:100pt;rotation:-40;z-index:25166848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05B1A1" w14:textId="77777777" w:rsidR="00EE3BA2" w:rsidRDefault="00680F6F">
    <w:r>
      <w:pict w14:anchorId="1AF3A8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1" type="#_x0000_t136" style="position:absolute;left:0;text-align:left;margin-left:0;margin-top:0;width:500pt;height:100pt;rotation:-40;z-index:25167257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4320A" w14:textId="77777777" w:rsidR="00EE3BA2" w:rsidRPr="00D066A4" w:rsidRDefault="00680F6F" w:rsidP="0047688D">
    <w:pPr>
      <w:pStyle w:val="HeaderLandscape"/>
    </w:pPr>
    <w:r>
      <w:pict w14:anchorId="109FCA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left:0;text-align:left;margin-left:0;margin-top:0;width:500pt;height:100pt;rotation:-40;z-index:25167052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0A93D" w14:textId="77777777" w:rsidR="00EE3BA2" w:rsidRPr="00D066A4" w:rsidRDefault="00680F6F" w:rsidP="0047688D">
    <w:pPr>
      <w:pStyle w:val="HeaderLandscape"/>
    </w:pPr>
    <w:r>
      <w:pict w14:anchorId="5D1F6D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0;text-align:left;margin-left:0;margin-top:0;width:500pt;height:100pt;rotation:-40;z-index:25167155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29962" w14:textId="77777777" w:rsidR="00EE3BA2" w:rsidRDefault="00680F6F">
    <w:r>
      <w:pict w14:anchorId="19CA7F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4" type="#_x0000_t136" style="position:absolute;left:0;text-align:left;margin-left:0;margin-top:0;width:500pt;height:100pt;rotation:-40;z-index:25167564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B9E73" w14:textId="77777777" w:rsidR="00EE3BA2" w:rsidRPr="00D066A4" w:rsidRDefault="00680F6F" w:rsidP="0047688D">
    <w:pPr>
      <w:pStyle w:val="Hlavika"/>
    </w:pPr>
    <w:r>
      <w:pict w14:anchorId="089240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5" type="#_x0000_t136" style="position:absolute;left:0;text-align:left;margin-left:0;margin-top:0;width:500pt;height:100pt;rotation:-40;z-index:25167360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8D9A3" w14:textId="77777777" w:rsidR="00EE3BA2" w:rsidRPr="00D066A4" w:rsidRDefault="00680F6F" w:rsidP="0047688D">
    <w:pPr>
      <w:pStyle w:val="Hlavika"/>
    </w:pPr>
    <w:r>
      <w:pict w14:anchorId="6DD1E6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6" type="#_x0000_t136" style="position:absolute;left:0;text-align:left;margin-left:0;margin-top:0;width:500pt;height:100pt;rotation:-40;z-index:25167462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EF6B" w14:textId="77777777" w:rsidR="00EE3BA2" w:rsidRDefault="00680F6F">
    <w:r>
      <w:pict w14:anchorId="2877D53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7" type="#_x0000_t136" style="position:absolute;left:0;text-align:left;margin-left:0;margin-top:0;width:500pt;height:100pt;rotation:-40;z-index:25167872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4C974" w14:textId="77777777" w:rsidR="00EE3BA2" w:rsidRPr="00393B43" w:rsidRDefault="00EE3BA2" w:rsidP="00393B43">
    <w:pPr>
      <w:pStyle w:val="Hlavika"/>
    </w:pPr>
    <w:r>
      <w:fldChar w:fldCharType="begin"/>
    </w:r>
    <w:r>
      <w:instrText xml:space="preserve"> SET m_version </w:instrText>
    </w:r>
    <w:r>
      <w:rPr>
        <w:noProof/>
      </w:rPr>
      <w:instrText>2018</w:instrText>
    </w:r>
    <w:r>
      <w:instrText xml:space="preserve"> </w:instrText>
    </w:r>
    <w:r>
      <w:fldChar w:fldCharType="separate"/>
    </w:r>
    <w:r>
      <w:rPr>
        <w:noProof/>
      </w:rPr>
      <w:t>2018</w:t>
    </w:r>
    <w:r>
      <w:fldChar w:fldCharType="end"/>
    </w:r>
    <w:r w:rsidR="00680F6F">
      <w:pict w14:anchorId="16E399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500pt;height:100pt;rotation:-40;z-index:25165824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911E" w14:textId="77777777" w:rsidR="00EE3BA2" w:rsidRPr="00D066A4" w:rsidRDefault="00680F6F" w:rsidP="0047688D">
    <w:pPr>
      <w:pStyle w:val="HeaderLandscape"/>
    </w:pPr>
    <w:r>
      <w:pict w14:anchorId="183A7D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8" type="#_x0000_t136" style="position:absolute;left:0;text-align:left;margin-left:0;margin-top:0;width:500pt;height:100pt;rotation:-40;z-index:25167667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65566" w14:textId="77777777" w:rsidR="00EE3BA2" w:rsidRPr="00D066A4" w:rsidRDefault="00680F6F" w:rsidP="0047688D">
    <w:pPr>
      <w:pStyle w:val="HeaderLandscape"/>
    </w:pPr>
    <w:r>
      <w:pict w14:anchorId="16DC94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9" type="#_x0000_t136" style="position:absolute;left:0;text-align:left;margin-left:0;margin-top:0;width:500pt;height:100pt;rotation:-40;z-index:25167769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FE60A" w14:textId="77777777" w:rsidR="00EE3BA2" w:rsidRDefault="00680F6F">
    <w:r>
      <w:pict w14:anchorId="2739A3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0" type="#_x0000_t136" style="position:absolute;left:0;text-align:left;margin-left:0;margin-top:0;width:500pt;height:100pt;rotation:-40;z-index:25168179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EC7DF" w14:textId="77777777" w:rsidR="00EE3BA2" w:rsidRPr="00D066A4" w:rsidRDefault="00680F6F" w:rsidP="0047688D">
    <w:pPr>
      <w:pStyle w:val="Hlavika"/>
    </w:pPr>
    <w:r>
      <w:pict w14:anchorId="6933F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1" type="#_x0000_t136" style="position:absolute;left:0;text-align:left;margin-left:0;margin-top:0;width:500pt;height:100pt;rotation:-40;z-index:25167974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31B8E" w14:textId="77777777" w:rsidR="00EE3BA2" w:rsidRPr="00D066A4" w:rsidRDefault="00680F6F" w:rsidP="0047688D">
    <w:pPr>
      <w:pStyle w:val="Hlavika"/>
    </w:pPr>
    <w:r>
      <w:pict w14:anchorId="0AB3B8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2" type="#_x0000_t136" style="position:absolute;left:0;text-align:left;margin-left:0;margin-top:0;width:500pt;height:100pt;rotation:-40;z-index:25168076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5D0BA" w14:textId="77777777" w:rsidR="00EE3BA2" w:rsidRDefault="00680F6F">
    <w:r>
      <w:pict w14:anchorId="2BB2E1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left:0;text-align:left;margin-left:0;margin-top:0;width:500pt;height:100pt;rotation:-40;z-index:25168486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DF7DD" w14:textId="77777777" w:rsidR="00EE3BA2" w:rsidRPr="00D066A4" w:rsidRDefault="00680F6F" w:rsidP="0047688D">
    <w:pPr>
      <w:pStyle w:val="HeaderLandscape"/>
    </w:pPr>
    <w:r>
      <w:pict w14:anchorId="088C6DC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left:0;text-align:left;margin-left:0;margin-top:0;width:500pt;height:100pt;rotation:-40;z-index:25168281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3E152" w14:textId="77777777" w:rsidR="00EE3BA2" w:rsidRPr="00D066A4" w:rsidRDefault="00680F6F" w:rsidP="0047688D">
    <w:pPr>
      <w:pStyle w:val="HeaderLandscape"/>
    </w:pPr>
    <w:r>
      <w:pict w14:anchorId="0E5C47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5" type="#_x0000_t136" style="position:absolute;left:0;text-align:left;margin-left:0;margin-top:0;width:500pt;height:100pt;rotation:-40;z-index:25168384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7FC0" w14:textId="77777777" w:rsidR="00EE3BA2" w:rsidRDefault="00680F6F">
    <w:r>
      <w:pict w14:anchorId="051CD7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6" type="#_x0000_t136" style="position:absolute;left:0;text-align:left;margin-left:0;margin-top:0;width:500pt;height:100pt;rotation:-40;z-index:25168793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33627" w14:textId="77777777" w:rsidR="00EE3BA2" w:rsidRPr="00046E2A" w:rsidRDefault="00680F6F" w:rsidP="0047688D">
    <w:pPr>
      <w:pStyle w:val="Hlavika"/>
      <w:rPr>
        <w:sz w:val="8"/>
        <w:szCs w:val="8"/>
      </w:rPr>
    </w:pPr>
    <w:r>
      <w:pict w14:anchorId="3E8F45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7" type="#_x0000_t136" style="position:absolute;left:0;text-align:left;margin-left:0;margin-top:0;width:500pt;height:100pt;rotation:-40;z-index:25168588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D114D" w14:textId="77777777" w:rsidR="00EE3BA2" w:rsidRPr="001A1A94" w:rsidRDefault="00EE3BA2" w:rsidP="0047688D">
    <w:pPr>
      <w:pStyle w:val="Hlavika"/>
      <w:rPr>
        <w:sz w:val="16"/>
        <w:szCs w:val="16"/>
        <w:lang w:val="fr-BE"/>
      </w:rPr>
    </w:pPr>
    <w:r w:rsidRPr="008C2BD7">
      <w:rPr>
        <w:sz w:val="12"/>
        <w:szCs w:val="12"/>
      </w:rPr>
      <w:fldChar w:fldCharType="begin"/>
    </w:r>
    <w:r w:rsidRPr="008C2BD7">
      <w:rPr>
        <w:sz w:val="12"/>
        <w:szCs w:val="12"/>
      </w:rPr>
      <w:instrText xml:space="preserve"> SET m_version </w:instrText>
    </w:r>
    <w:r w:rsidRPr="008C2BD7">
      <w:rPr>
        <w:noProof/>
        <w:sz w:val="12"/>
        <w:szCs w:val="12"/>
      </w:rPr>
      <w:instrText>2018</w:instrText>
    </w:r>
    <w:r w:rsidRPr="008C2BD7">
      <w:rPr>
        <w:sz w:val="12"/>
        <w:szCs w:val="12"/>
      </w:rPr>
      <w:instrText xml:space="preserve"> </w:instrText>
    </w:r>
    <w:r w:rsidRPr="008C2BD7">
      <w:rPr>
        <w:sz w:val="12"/>
        <w:szCs w:val="12"/>
      </w:rPr>
      <w:fldChar w:fldCharType="separate"/>
    </w:r>
    <w:bookmarkStart w:id="3" w:name="m_version"/>
    <w:r w:rsidRPr="008C2BD7">
      <w:rPr>
        <w:noProof/>
        <w:sz w:val="12"/>
        <w:szCs w:val="12"/>
      </w:rPr>
      <w:t>2018</w:t>
    </w:r>
    <w:bookmarkEnd w:id="3"/>
    <w:r w:rsidRPr="008C2BD7">
      <w:rPr>
        <w:sz w:val="12"/>
        <w:szCs w:val="12"/>
      </w:rPr>
      <w:fldChar w:fldCharType="end"/>
    </w:r>
    <w:r>
      <w:rPr>
        <w:sz w:val="12"/>
        <w:szCs w:val="12"/>
      </w:rPr>
      <w:fldChar w:fldCharType="begin"/>
    </w:r>
    <w:r>
      <w:rPr>
        <w:sz w:val="12"/>
        <w:szCs w:val="12"/>
      </w:rPr>
      <w:instrText xml:space="preserve"> SET m_displayErdfSfCf </w:instrText>
    </w:r>
    <w:r>
      <w:rPr>
        <w:noProof/>
        <w:sz w:val="12"/>
        <w:szCs w:val="12"/>
      </w:rPr>
      <w:instrText>true</w:instrText>
    </w:r>
    <w:r>
      <w:rPr>
        <w:sz w:val="12"/>
        <w:szCs w:val="12"/>
      </w:rPr>
      <w:instrText xml:space="preserve"> </w:instrText>
    </w:r>
    <w:r>
      <w:rPr>
        <w:sz w:val="12"/>
        <w:szCs w:val="12"/>
      </w:rPr>
      <w:fldChar w:fldCharType="separate"/>
    </w:r>
    <w:bookmarkStart w:id="4" w:name="m_displayErdfSfCf"/>
    <w:r>
      <w:rPr>
        <w:noProof/>
        <w:sz w:val="12"/>
        <w:szCs w:val="12"/>
      </w:rPr>
      <w:t>true</w:t>
    </w:r>
    <w:bookmarkEnd w:id="4"/>
    <w:r>
      <w:rPr>
        <w:sz w:val="12"/>
        <w:szCs w:val="12"/>
      </w:rPr>
      <w:fldChar w:fldCharType="end"/>
    </w:r>
    <w:r w:rsidRPr="00076114">
      <w:rPr>
        <w:b/>
        <w:sz w:val="16"/>
        <w:szCs w:val="16"/>
      </w:rPr>
      <w:fldChar w:fldCharType="begin"/>
    </w:r>
    <w:r w:rsidRPr="00076114">
      <w:rPr>
        <w:b/>
        <w:sz w:val="16"/>
        <w:szCs w:val="16"/>
      </w:rPr>
      <w:instrText xml:space="preserve"> SET m_version_8point </w:instrText>
    </w:r>
    <w:r w:rsidRPr="00076114">
      <w:rPr>
        <w:b/>
        <w:noProof/>
        <w:sz w:val="16"/>
        <w:szCs w:val="16"/>
      </w:rPr>
      <w:instrText>2018</w:instrText>
    </w:r>
    <w:r w:rsidRPr="00076114">
      <w:rPr>
        <w:b/>
        <w:sz w:val="16"/>
        <w:szCs w:val="16"/>
      </w:rPr>
      <w:instrText xml:space="preserve"> </w:instrText>
    </w:r>
    <w:r w:rsidRPr="00076114">
      <w:rPr>
        <w:b/>
        <w:sz w:val="16"/>
        <w:szCs w:val="16"/>
      </w:rPr>
      <w:fldChar w:fldCharType="separate"/>
    </w:r>
    <w:bookmarkStart w:id="5" w:name="m_version_8point"/>
    <w:r w:rsidRPr="00076114">
      <w:rPr>
        <w:b/>
        <w:noProof/>
        <w:sz w:val="16"/>
        <w:szCs w:val="16"/>
      </w:rPr>
      <w:t>2018</w:t>
    </w:r>
    <w:bookmarkEnd w:id="5"/>
    <w:r w:rsidRPr="00076114">
      <w:rPr>
        <w:b/>
        <w:sz w:val="16"/>
        <w:szCs w:val="16"/>
      </w:rPr>
      <w:fldChar w:fldCharType="end"/>
    </w:r>
    <w:r w:rsidR="00680F6F">
      <w:pict w14:anchorId="348326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500pt;height:100pt;rotation:-40;z-index:25165926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0359C" w14:textId="77777777" w:rsidR="00EE3BA2" w:rsidRPr="00D066A4" w:rsidRDefault="00680F6F" w:rsidP="0047688D">
    <w:pPr>
      <w:pStyle w:val="Hlavika"/>
    </w:pPr>
    <w:r>
      <w:pict w14:anchorId="1976FA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8" type="#_x0000_t136" style="position:absolute;left:0;text-align:left;margin-left:0;margin-top:0;width:500pt;height:100pt;rotation:-40;z-index:25168691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760296" w14:textId="77777777" w:rsidR="00EE3BA2" w:rsidRDefault="00680F6F">
    <w:r>
      <w:pict w14:anchorId="046E75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9" type="#_x0000_t136" style="position:absolute;left:0;text-align:left;margin-left:0;margin-top:0;width:500pt;height:100pt;rotation:-40;z-index:25169100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26E96" w14:textId="77777777" w:rsidR="00EE3BA2" w:rsidRDefault="00680F6F" w:rsidP="00BB7115">
    <w:pPr>
      <w:pStyle w:val="Hlavika"/>
      <w:spacing w:before="0" w:after="0"/>
    </w:pPr>
    <w:r>
      <w:pict w14:anchorId="1CA576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0" type="#_x0000_t136" style="position:absolute;left:0;text-align:left;margin-left:0;margin-top:0;width:500pt;height:100pt;rotation:-40;z-index:25168896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A420" w14:textId="77777777" w:rsidR="00EE3BA2" w:rsidRDefault="00680F6F">
    <w:r>
      <w:pict w14:anchorId="12B22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1" type="#_x0000_t136" style="position:absolute;left:0;text-align:left;margin-left:0;margin-top:0;width:500pt;height:100pt;rotation:-40;z-index:25168998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B0A0E" w14:textId="77777777" w:rsidR="00EE3BA2" w:rsidRDefault="00680F6F">
    <w:r>
      <w:pict w14:anchorId="585F3A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2" type="#_x0000_t136" style="position:absolute;left:0;text-align:left;margin-left:0;margin-top:0;width:500pt;height:100pt;rotation:-40;z-index:25169408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88EE7" w14:textId="77777777" w:rsidR="00EE3BA2" w:rsidRPr="00470F82" w:rsidRDefault="00680F6F" w:rsidP="00470F82">
    <w:pPr>
      <w:pStyle w:val="Hlavika"/>
      <w:spacing w:before="0" w:after="0"/>
    </w:pPr>
    <w:r>
      <w:pict w14:anchorId="584B5F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3" type="#_x0000_t136" style="position:absolute;left:0;text-align:left;margin-left:0;margin-top:0;width:500pt;height:100pt;rotation:-40;z-index:25169203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2BEB9" w14:textId="77777777" w:rsidR="00EE3BA2" w:rsidRDefault="00680F6F">
    <w:r>
      <w:pict w14:anchorId="5EA53E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4" type="#_x0000_t136" style="position:absolute;left:0;text-align:left;margin-left:0;margin-top:0;width:500pt;height:100pt;rotation:-40;z-index:25169305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337664" w14:textId="77777777" w:rsidR="00EE3BA2" w:rsidRDefault="00680F6F">
    <w:r>
      <w:pict w14:anchorId="266D8B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500pt;height:100pt;rotation:-40;z-index:251663360;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74E33" w14:textId="77777777" w:rsidR="00EE3BA2" w:rsidRDefault="00680F6F">
    <w:r>
      <w:pict w14:anchorId="537BB9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left:0;text-align:left;margin-left:0;margin-top:0;width:500pt;height:100pt;rotation:-40;z-index:25166131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D1FDA" w14:textId="77777777" w:rsidR="00EE3BA2" w:rsidRDefault="00680F6F">
    <w:r>
      <w:pict w14:anchorId="4C9A80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left:0;text-align:left;margin-left:0;margin-top:0;width:500pt;height:100pt;rotation:-40;z-index:251662336;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E728D" w14:textId="77777777" w:rsidR="00EE3BA2" w:rsidRDefault="00680F6F">
    <w:r>
      <w:pict w14:anchorId="5E377F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left:0;text-align:left;margin-left:0;margin-top:0;width:500pt;height:100pt;rotation:-40;z-index:251666432;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F1C63" w14:textId="77777777" w:rsidR="00EE3BA2" w:rsidRPr="00D066A4" w:rsidRDefault="00680F6F" w:rsidP="0047688D">
    <w:pPr>
      <w:pStyle w:val="HeaderLandscape"/>
    </w:pPr>
    <w:r>
      <w:pict w14:anchorId="121E7B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left:0;text-align:left;margin-left:0;margin-top:0;width:500pt;height:100pt;rotation:-40;z-index:251664384;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163E9" w14:textId="77777777" w:rsidR="00EE3BA2" w:rsidRPr="00D066A4" w:rsidRDefault="00680F6F" w:rsidP="0047688D">
    <w:pPr>
      <w:pStyle w:val="HeaderLandscape"/>
    </w:pPr>
    <w:r>
      <w:pict w14:anchorId="367251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0;margin-top:0;width:500pt;height:100pt;rotation:-40;z-index:251665408;mso-position-horizontal:center;mso-position-horizontal-relative:page;mso-position-vertical:center;mso-position-vertical-relative:page" fillcolor="#d7d7d7" strokecolor="#d7d7d7">
          <v:textpath style="font-family:&quot;Arial&quot;" string="Platnosť nebola potvrdená"/>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slovanzoznam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Zoznamsodrkami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DF5EBB7E"/>
    <w:lvl w:ilvl="0">
      <w:start w:val="1"/>
      <w:numFmt w:val="bullet"/>
      <w:pStyle w:val="Zoznamsodrkami"/>
      <w:lvlText w:val=""/>
      <w:lvlJc w:val="left"/>
      <w:pPr>
        <w:tabs>
          <w:tab w:val="num" w:pos="360"/>
        </w:tabs>
        <w:ind w:left="360" w:hanging="360"/>
      </w:pPr>
      <w:rPr>
        <w:rFonts w:ascii="Symbol" w:hAnsi="Symbol" w:hint="default"/>
      </w:rPr>
    </w:lvl>
  </w:abstractNum>
  <w:abstractNum w:abstractNumId="3" w15:restartNumberingAfterBreak="0">
    <w:nsid w:val="0448647D"/>
    <w:multiLevelType w:val="hybridMultilevel"/>
    <w:tmpl w:val="B32EA3AE"/>
    <w:lvl w:ilvl="0" w:tplc="33C44038">
      <w:start w:val="110"/>
      <w:numFmt w:val="bullet"/>
      <w:lvlText w:val="-"/>
      <w:lvlJc w:val="left"/>
      <w:pPr>
        <w:ind w:left="1077" w:hanging="360"/>
      </w:pPr>
      <w:rPr>
        <w:rFonts w:ascii="Arial" w:eastAsia="Times New Roman" w:hAnsi="Arial" w:cs="Arial" w:hint="default"/>
        <w:color w:val="1F497D"/>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4" w15:restartNumberingAfterBreak="0">
    <w:nsid w:val="04F025AC"/>
    <w:multiLevelType w:val="hybridMultilevel"/>
    <w:tmpl w:val="D5C43B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55652B5"/>
    <w:multiLevelType w:val="multilevel"/>
    <w:tmpl w:val="B10A6748"/>
    <w:lvl w:ilvl="0">
      <w:start w:val="1"/>
      <w:numFmt w:val="decimal"/>
      <w:pStyle w:val="slovanzoznam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55B2240"/>
    <w:multiLevelType w:val="hybridMultilevel"/>
    <w:tmpl w:val="56322050"/>
    <w:lvl w:ilvl="0" w:tplc="041B0001">
      <w:start w:val="1"/>
      <w:numFmt w:val="bullet"/>
      <w:lvlText w:val=""/>
      <w:lvlJc w:val="left"/>
      <w:pPr>
        <w:ind w:left="1077" w:hanging="360"/>
      </w:pPr>
      <w:rPr>
        <w:rFonts w:ascii="Symbol" w:hAnsi="Symbol"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7" w15:restartNumberingAfterBreak="0">
    <w:nsid w:val="05BD41E9"/>
    <w:multiLevelType w:val="hybridMultilevel"/>
    <w:tmpl w:val="B002BF7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0A3A0C2E"/>
    <w:multiLevelType w:val="hybridMultilevel"/>
    <w:tmpl w:val="F7F0787E"/>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0E9931E1"/>
    <w:multiLevelType w:val="hybridMultilevel"/>
    <w:tmpl w:val="C818F870"/>
    <w:lvl w:ilvl="0" w:tplc="5CFA59C2">
      <w:start w:val="4"/>
      <w:numFmt w:val="bullet"/>
      <w:lvlText w:val="-"/>
      <w:lvlJc w:val="left"/>
      <w:pPr>
        <w:ind w:left="420" w:hanging="360"/>
      </w:pPr>
      <w:rPr>
        <w:rFonts w:ascii="Times New Roman" w:eastAsia="Times New Roman"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10" w15:restartNumberingAfterBreak="0">
    <w:nsid w:val="10413672"/>
    <w:multiLevelType w:val="hybridMultilevel"/>
    <w:tmpl w:val="82EC22FC"/>
    <w:lvl w:ilvl="0" w:tplc="3934F2CE">
      <w:start w:val="1"/>
      <w:numFmt w:val="decimal"/>
      <w:pStyle w:val="StyleHeading1Left0cm"/>
      <w:lvlText w:val="%1."/>
      <w:lvlJc w:val="left"/>
      <w:pPr>
        <w:ind w:left="360" w:hanging="360"/>
      </w:pPr>
    </w:lvl>
    <w:lvl w:ilvl="1" w:tplc="533A39D6" w:tentative="1">
      <w:start w:val="1"/>
      <w:numFmt w:val="lowerLetter"/>
      <w:lvlText w:val="%2."/>
      <w:lvlJc w:val="left"/>
      <w:pPr>
        <w:ind w:left="1440" w:hanging="360"/>
      </w:pPr>
    </w:lvl>
    <w:lvl w:ilvl="2" w:tplc="22A45770" w:tentative="1">
      <w:start w:val="1"/>
      <w:numFmt w:val="lowerRoman"/>
      <w:lvlText w:val="%3."/>
      <w:lvlJc w:val="right"/>
      <w:pPr>
        <w:ind w:left="2160" w:hanging="180"/>
      </w:pPr>
    </w:lvl>
    <w:lvl w:ilvl="3" w:tplc="F678E0EE" w:tentative="1">
      <w:start w:val="1"/>
      <w:numFmt w:val="decimal"/>
      <w:lvlText w:val="%4."/>
      <w:lvlJc w:val="left"/>
      <w:pPr>
        <w:ind w:left="2880" w:hanging="360"/>
      </w:pPr>
    </w:lvl>
    <w:lvl w:ilvl="4" w:tplc="9AEE06CE" w:tentative="1">
      <w:start w:val="1"/>
      <w:numFmt w:val="lowerLetter"/>
      <w:lvlText w:val="%5."/>
      <w:lvlJc w:val="left"/>
      <w:pPr>
        <w:ind w:left="3600" w:hanging="360"/>
      </w:pPr>
    </w:lvl>
    <w:lvl w:ilvl="5" w:tplc="5DCAA688" w:tentative="1">
      <w:start w:val="1"/>
      <w:numFmt w:val="lowerRoman"/>
      <w:lvlText w:val="%6."/>
      <w:lvlJc w:val="right"/>
      <w:pPr>
        <w:ind w:left="4320" w:hanging="180"/>
      </w:pPr>
    </w:lvl>
    <w:lvl w:ilvl="6" w:tplc="21D432C8" w:tentative="1">
      <w:start w:val="1"/>
      <w:numFmt w:val="decimal"/>
      <w:lvlText w:val="%7."/>
      <w:lvlJc w:val="left"/>
      <w:pPr>
        <w:ind w:left="5040" w:hanging="360"/>
      </w:pPr>
    </w:lvl>
    <w:lvl w:ilvl="7" w:tplc="6C92ACC2" w:tentative="1">
      <w:start w:val="1"/>
      <w:numFmt w:val="lowerLetter"/>
      <w:lvlText w:val="%8."/>
      <w:lvlJc w:val="left"/>
      <w:pPr>
        <w:ind w:left="5760" w:hanging="360"/>
      </w:pPr>
    </w:lvl>
    <w:lvl w:ilvl="8" w:tplc="3F24DB44" w:tentative="1">
      <w:start w:val="1"/>
      <w:numFmt w:val="lowerRoman"/>
      <w:lvlText w:val="%9."/>
      <w:lvlJc w:val="right"/>
      <w:pPr>
        <w:ind w:left="6480" w:hanging="180"/>
      </w:pPr>
    </w:lvl>
  </w:abstractNum>
  <w:abstractNum w:abstractNumId="11" w15:restartNumberingAfterBreak="0">
    <w:nsid w:val="106765D6"/>
    <w:multiLevelType w:val="hybridMultilevel"/>
    <w:tmpl w:val="149864EE"/>
    <w:lvl w:ilvl="0" w:tplc="A5821412">
      <w:numFmt w:val="bullet"/>
      <w:lvlText w:val="-"/>
      <w:lvlJc w:val="left"/>
      <w:pPr>
        <w:ind w:left="720" w:hanging="360"/>
      </w:pPr>
      <w:rPr>
        <w:rFonts w:ascii="Times New Roman" w:eastAsia="Times New Roman" w:hAnsi="Times New Roman" w:hint="default"/>
      </w:rPr>
    </w:lvl>
    <w:lvl w:ilvl="1" w:tplc="5E9E268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0C038AB"/>
    <w:multiLevelType w:val="hybridMultilevel"/>
    <w:tmpl w:val="ED7C60CA"/>
    <w:lvl w:ilvl="0" w:tplc="041B0005">
      <w:start w:val="1"/>
      <w:numFmt w:val="bullet"/>
      <w:lvlText w:val=""/>
      <w:lvlJc w:val="left"/>
      <w:pPr>
        <w:ind w:left="720" w:hanging="360"/>
      </w:pPr>
      <w:rPr>
        <w:rFonts w:ascii="Wingdings" w:hAnsi="Wingdings" w:hint="default"/>
      </w:rPr>
    </w:lvl>
    <w:lvl w:ilvl="1" w:tplc="A0CC23A2">
      <w:numFmt w:val="bullet"/>
      <w:lvlText w:val="-"/>
      <w:lvlJc w:val="left"/>
      <w:pPr>
        <w:ind w:left="1440" w:hanging="360"/>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262685D"/>
    <w:multiLevelType w:val="singleLevel"/>
    <w:tmpl w:val="D96C95A2"/>
    <w:lvl w:ilvl="0">
      <w:start w:val="1"/>
      <w:numFmt w:val="bullet"/>
      <w:pStyle w:val="Zoznamsodrkami4"/>
      <w:lvlText w:val=""/>
      <w:lvlJc w:val="left"/>
      <w:pPr>
        <w:tabs>
          <w:tab w:val="num" w:pos="3163"/>
        </w:tabs>
        <w:ind w:left="3163" w:hanging="283"/>
      </w:pPr>
      <w:rPr>
        <w:rFonts w:ascii="Symbol" w:hAnsi="Symbol"/>
      </w:rPr>
    </w:lvl>
  </w:abstractNum>
  <w:abstractNum w:abstractNumId="14" w15:restartNumberingAfterBreak="0">
    <w:nsid w:val="143D0A16"/>
    <w:multiLevelType w:val="singleLevel"/>
    <w:tmpl w:val="01FA5668"/>
    <w:lvl w:ilvl="0">
      <w:start w:val="1"/>
      <w:numFmt w:val="bullet"/>
      <w:pStyle w:val="Zoznamsodrkami3"/>
      <w:lvlText w:val=""/>
      <w:lvlJc w:val="left"/>
      <w:pPr>
        <w:tabs>
          <w:tab w:val="num" w:pos="2199"/>
        </w:tabs>
        <w:ind w:left="2199" w:hanging="283"/>
      </w:pPr>
      <w:rPr>
        <w:rFonts w:ascii="Symbol" w:hAnsi="Symbol"/>
      </w:rPr>
    </w:lvl>
  </w:abstractNum>
  <w:abstractNum w:abstractNumId="15" w15:restartNumberingAfterBreak="0">
    <w:nsid w:val="1AB36B65"/>
    <w:multiLevelType w:val="hybridMultilevel"/>
    <w:tmpl w:val="C1EE80B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1B3C1475"/>
    <w:multiLevelType w:val="hybridMultilevel"/>
    <w:tmpl w:val="E308605C"/>
    <w:lvl w:ilvl="0" w:tplc="041B0001">
      <w:start w:val="1"/>
      <w:numFmt w:val="bullet"/>
      <w:lvlText w:val=""/>
      <w:lvlJc w:val="left"/>
      <w:pPr>
        <w:ind w:left="420" w:hanging="360"/>
      </w:pPr>
      <w:rPr>
        <w:rFonts w:ascii="Symbol" w:hAnsi="Symbol"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17" w15:restartNumberingAfterBreak="0">
    <w:nsid w:val="1B3C78B8"/>
    <w:multiLevelType w:val="multilevel"/>
    <w:tmpl w:val="2ED4F4D0"/>
    <w:name w:val="Point"/>
    <w:lvl w:ilvl="0">
      <w:start w:val="1"/>
      <w:numFmt w:val="decimal"/>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8" w15:restartNumberingAfterBreak="0">
    <w:nsid w:val="22E44180"/>
    <w:multiLevelType w:val="multilevel"/>
    <w:tmpl w:val="DFC88CEC"/>
    <w:name w:val="NumPar"/>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0" w15:restartNumberingAfterBreak="0">
    <w:nsid w:val="2AA416DE"/>
    <w:multiLevelType w:val="hybridMultilevel"/>
    <w:tmpl w:val="0B5078E4"/>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AF76E7A"/>
    <w:multiLevelType w:val="singleLevel"/>
    <w:tmpl w:val="C74C5A32"/>
    <w:name w:val="Bullet 1"/>
    <w:lvl w:ilvl="0">
      <w:start w:val="1"/>
      <w:numFmt w:val="bullet"/>
      <w:pStyle w:val="Bullet1"/>
      <w:lvlText w:val=""/>
      <w:lvlJc w:val="left"/>
      <w:pPr>
        <w:tabs>
          <w:tab w:val="num" w:pos="1417"/>
        </w:tabs>
        <w:ind w:left="1417" w:hanging="567"/>
      </w:pPr>
      <w:rPr>
        <w:rFonts w:ascii="Symbol" w:hAnsi="Symbol" w:hint="default"/>
      </w:rPr>
    </w:lvl>
  </w:abstractNum>
  <w:abstractNum w:abstractNumId="22" w15:restartNumberingAfterBreak="0">
    <w:nsid w:val="2C5F023C"/>
    <w:multiLevelType w:val="hybridMultilevel"/>
    <w:tmpl w:val="1DA6E442"/>
    <w:name w:val="Heading2"/>
    <w:lvl w:ilvl="0" w:tplc="E33AC532">
      <w:start w:val="1"/>
      <w:numFmt w:val="decimal"/>
      <w:lvlText w:val="%1."/>
      <w:lvlJc w:val="left"/>
      <w:pPr>
        <w:ind w:left="720" w:hanging="360"/>
      </w:pPr>
      <w:rPr>
        <w:rFonts w:hint="default"/>
      </w:rPr>
    </w:lvl>
    <w:lvl w:ilvl="1" w:tplc="9A98285A" w:tentative="1">
      <w:start w:val="1"/>
      <w:numFmt w:val="lowerLetter"/>
      <w:lvlText w:val="%2."/>
      <w:lvlJc w:val="left"/>
      <w:pPr>
        <w:ind w:left="1440" w:hanging="360"/>
      </w:pPr>
    </w:lvl>
    <w:lvl w:ilvl="2" w:tplc="4EAA67AC" w:tentative="1">
      <w:start w:val="1"/>
      <w:numFmt w:val="lowerRoman"/>
      <w:lvlText w:val="%3."/>
      <w:lvlJc w:val="right"/>
      <w:pPr>
        <w:ind w:left="2160" w:hanging="180"/>
      </w:pPr>
    </w:lvl>
    <w:lvl w:ilvl="3" w:tplc="C420B7BC" w:tentative="1">
      <w:start w:val="1"/>
      <w:numFmt w:val="decimal"/>
      <w:lvlText w:val="%4."/>
      <w:lvlJc w:val="left"/>
      <w:pPr>
        <w:ind w:left="2880" w:hanging="360"/>
      </w:pPr>
    </w:lvl>
    <w:lvl w:ilvl="4" w:tplc="2BEEC726" w:tentative="1">
      <w:start w:val="1"/>
      <w:numFmt w:val="lowerLetter"/>
      <w:lvlText w:val="%5."/>
      <w:lvlJc w:val="left"/>
      <w:pPr>
        <w:ind w:left="3600" w:hanging="360"/>
      </w:pPr>
    </w:lvl>
    <w:lvl w:ilvl="5" w:tplc="701683E8" w:tentative="1">
      <w:start w:val="1"/>
      <w:numFmt w:val="lowerRoman"/>
      <w:lvlText w:val="%6."/>
      <w:lvlJc w:val="right"/>
      <w:pPr>
        <w:ind w:left="4320" w:hanging="180"/>
      </w:pPr>
    </w:lvl>
    <w:lvl w:ilvl="6" w:tplc="CB261EFE" w:tentative="1">
      <w:start w:val="1"/>
      <w:numFmt w:val="decimal"/>
      <w:lvlText w:val="%7."/>
      <w:lvlJc w:val="left"/>
      <w:pPr>
        <w:ind w:left="5040" w:hanging="360"/>
      </w:pPr>
    </w:lvl>
    <w:lvl w:ilvl="7" w:tplc="71929018" w:tentative="1">
      <w:start w:val="1"/>
      <w:numFmt w:val="lowerLetter"/>
      <w:lvlText w:val="%8."/>
      <w:lvlJc w:val="left"/>
      <w:pPr>
        <w:ind w:left="5760" w:hanging="360"/>
      </w:pPr>
    </w:lvl>
    <w:lvl w:ilvl="8" w:tplc="5BB81670" w:tentative="1">
      <w:start w:val="1"/>
      <w:numFmt w:val="lowerRoman"/>
      <w:lvlText w:val="%9."/>
      <w:lvlJc w:val="right"/>
      <w:pPr>
        <w:ind w:left="6480" w:hanging="180"/>
      </w:pPr>
    </w:lvl>
  </w:abstractNum>
  <w:abstractNum w:abstractNumId="23" w15:restartNumberingAfterBreak="0">
    <w:nsid w:val="2C8D5AD3"/>
    <w:multiLevelType w:val="singleLevel"/>
    <w:tmpl w:val="82EE6B70"/>
    <w:lvl w:ilvl="0">
      <w:start w:val="1"/>
      <w:numFmt w:val="bullet"/>
      <w:pStyle w:val="Zoznamsodrkami2"/>
      <w:lvlText w:val=""/>
      <w:lvlJc w:val="left"/>
      <w:pPr>
        <w:tabs>
          <w:tab w:val="num" w:pos="1360"/>
        </w:tabs>
        <w:ind w:left="1360" w:hanging="283"/>
      </w:pPr>
      <w:rPr>
        <w:rFonts w:ascii="Symbol" w:hAnsi="Symbol"/>
      </w:rPr>
    </w:lvl>
  </w:abstractNum>
  <w:abstractNum w:abstractNumId="24" w15:restartNumberingAfterBreak="0">
    <w:nsid w:val="2CF567B1"/>
    <w:multiLevelType w:val="hybridMultilevel"/>
    <w:tmpl w:val="86249B2A"/>
    <w:lvl w:ilvl="0" w:tplc="4A725A66">
      <w:start w:val="2"/>
      <w:numFmt w:val="decimal"/>
      <w:lvlText w:val="%1."/>
      <w:lvlJc w:val="left"/>
      <w:pPr>
        <w:ind w:left="720" w:hanging="360"/>
      </w:pPr>
      <w:rPr>
        <w:rFonts w:hint="default"/>
      </w:rPr>
    </w:lvl>
    <w:lvl w:ilvl="1" w:tplc="736A11CC" w:tentative="1">
      <w:start w:val="1"/>
      <w:numFmt w:val="lowerLetter"/>
      <w:lvlText w:val="%2."/>
      <w:lvlJc w:val="left"/>
      <w:pPr>
        <w:ind w:left="1440" w:hanging="360"/>
      </w:pPr>
    </w:lvl>
    <w:lvl w:ilvl="2" w:tplc="33EE9074" w:tentative="1">
      <w:start w:val="1"/>
      <w:numFmt w:val="lowerRoman"/>
      <w:lvlText w:val="%3."/>
      <w:lvlJc w:val="right"/>
      <w:pPr>
        <w:ind w:left="2160" w:hanging="180"/>
      </w:pPr>
    </w:lvl>
    <w:lvl w:ilvl="3" w:tplc="1A4E7EF6" w:tentative="1">
      <w:start w:val="1"/>
      <w:numFmt w:val="decimal"/>
      <w:lvlText w:val="%4."/>
      <w:lvlJc w:val="left"/>
      <w:pPr>
        <w:ind w:left="2880" w:hanging="360"/>
      </w:pPr>
    </w:lvl>
    <w:lvl w:ilvl="4" w:tplc="051089A0" w:tentative="1">
      <w:start w:val="1"/>
      <w:numFmt w:val="lowerLetter"/>
      <w:lvlText w:val="%5."/>
      <w:lvlJc w:val="left"/>
      <w:pPr>
        <w:ind w:left="3600" w:hanging="360"/>
      </w:pPr>
    </w:lvl>
    <w:lvl w:ilvl="5" w:tplc="28189504" w:tentative="1">
      <w:start w:val="1"/>
      <w:numFmt w:val="lowerRoman"/>
      <w:lvlText w:val="%6."/>
      <w:lvlJc w:val="right"/>
      <w:pPr>
        <w:ind w:left="4320" w:hanging="180"/>
      </w:pPr>
    </w:lvl>
    <w:lvl w:ilvl="6" w:tplc="319EC3B6" w:tentative="1">
      <w:start w:val="1"/>
      <w:numFmt w:val="decimal"/>
      <w:lvlText w:val="%7."/>
      <w:lvlJc w:val="left"/>
      <w:pPr>
        <w:ind w:left="5040" w:hanging="360"/>
      </w:pPr>
    </w:lvl>
    <w:lvl w:ilvl="7" w:tplc="C3BA54F6" w:tentative="1">
      <w:start w:val="1"/>
      <w:numFmt w:val="lowerLetter"/>
      <w:lvlText w:val="%8."/>
      <w:lvlJc w:val="left"/>
      <w:pPr>
        <w:ind w:left="5760" w:hanging="360"/>
      </w:pPr>
    </w:lvl>
    <w:lvl w:ilvl="8" w:tplc="B10800E8" w:tentative="1">
      <w:start w:val="1"/>
      <w:numFmt w:val="lowerRoman"/>
      <w:lvlText w:val="%9."/>
      <w:lvlJc w:val="right"/>
      <w:pPr>
        <w:ind w:left="6480" w:hanging="180"/>
      </w:pPr>
    </w:lvl>
  </w:abstractNum>
  <w:abstractNum w:abstractNumId="25" w15:restartNumberingAfterBreak="0">
    <w:nsid w:val="2ED5595F"/>
    <w:multiLevelType w:val="hybridMultilevel"/>
    <w:tmpl w:val="4054234A"/>
    <w:lvl w:ilvl="0" w:tplc="1B5E4B12">
      <w:start w:val="1"/>
      <w:numFmt w:val="decimal"/>
      <w:lvlText w:val="%1."/>
      <w:lvlJc w:val="left"/>
      <w:pPr>
        <w:ind w:left="720" w:hanging="360"/>
      </w:pPr>
      <w:rPr>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6" w15:restartNumberingAfterBreak="0">
    <w:nsid w:val="31C04787"/>
    <w:multiLevelType w:val="hybridMultilevel"/>
    <w:tmpl w:val="9556676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395C3D82"/>
    <w:multiLevelType w:val="hybridMultilevel"/>
    <w:tmpl w:val="E3F84C28"/>
    <w:lvl w:ilvl="0" w:tplc="5CFA59C2">
      <w:start w:val="4"/>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A5459E8"/>
    <w:multiLevelType w:val="singleLevel"/>
    <w:tmpl w:val="2188C922"/>
    <w:name w:val="Tiret 1"/>
    <w:lvl w:ilvl="0">
      <w:start w:val="1"/>
      <w:numFmt w:val="bullet"/>
      <w:pStyle w:val="Tiret1"/>
      <w:lvlText w:val="–"/>
      <w:lvlJc w:val="left"/>
      <w:pPr>
        <w:tabs>
          <w:tab w:val="num" w:pos="1417"/>
        </w:tabs>
        <w:ind w:left="1417" w:hanging="567"/>
      </w:pPr>
    </w:lvl>
  </w:abstractNum>
  <w:abstractNum w:abstractNumId="29" w15:restartNumberingAfterBreak="0">
    <w:nsid w:val="3BA736C9"/>
    <w:multiLevelType w:val="singleLevel"/>
    <w:tmpl w:val="F00A6C0C"/>
    <w:name w:val="Tiret 0"/>
    <w:lvl w:ilvl="0">
      <w:start w:val="1"/>
      <w:numFmt w:val="bullet"/>
      <w:pStyle w:val="Tiret0"/>
      <w:lvlText w:val="–"/>
      <w:lvlJc w:val="left"/>
      <w:pPr>
        <w:tabs>
          <w:tab w:val="num" w:pos="850"/>
        </w:tabs>
        <w:ind w:left="850" w:hanging="850"/>
      </w:pPr>
    </w:lvl>
  </w:abstractNum>
  <w:abstractNum w:abstractNumId="30" w15:restartNumberingAfterBreak="0">
    <w:nsid w:val="3C90278F"/>
    <w:multiLevelType w:val="singleLevel"/>
    <w:tmpl w:val="0FE08974"/>
    <w:name w:val="Tiret 3"/>
    <w:lvl w:ilvl="0">
      <w:start w:val="1"/>
      <w:numFmt w:val="bullet"/>
      <w:pStyle w:val="Tiret3"/>
      <w:lvlText w:val="–"/>
      <w:lvlJc w:val="left"/>
      <w:pPr>
        <w:tabs>
          <w:tab w:val="num" w:pos="2551"/>
        </w:tabs>
        <w:ind w:left="2551" w:hanging="567"/>
      </w:pPr>
    </w:lvl>
  </w:abstractNum>
  <w:abstractNum w:abstractNumId="31" w15:restartNumberingAfterBreak="0">
    <w:nsid w:val="428415E7"/>
    <w:multiLevelType w:val="multilevel"/>
    <w:tmpl w:val="92100ADA"/>
    <w:lvl w:ilvl="0">
      <w:start w:val="1"/>
      <w:numFmt w:val="decimal"/>
      <w:pStyle w:val="slovanzo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E01197"/>
    <w:multiLevelType w:val="hybridMultilevel"/>
    <w:tmpl w:val="A762D5F2"/>
    <w:lvl w:ilvl="0" w:tplc="041B000F">
      <w:start w:val="1"/>
      <w:numFmt w:val="decimal"/>
      <w:lvlText w:val="%1."/>
      <w:lvlJc w:val="left"/>
      <w:pPr>
        <w:ind w:left="720" w:hanging="360"/>
      </w:pPr>
    </w:lvl>
    <w:lvl w:ilvl="1" w:tplc="5E9E268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45481EA4"/>
    <w:multiLevelType w:val="multilevel"/>
    <w:tmpl w:val="28525E6E"/>
    <w:lvl w:ilvl="0">
      <w:start w:val="1"/>
      <w:numFmt w:val="decimal"/>
      <w:pStyle w:val="slovanzoznam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8842C30"/>
    <w:multiLevelType w:val="singleLevel"/>
    <w:tmpl w:val="4FA60B90"/>
    <w:name w:val="Bullet 4"/>
    <w:lvl w:ilvl="0">
      <w:start w:val="1"/>
      <w:numFmt w:val="bullet"/>
      <w:pStyle w:val="Bullet4"/>
      <w:lvlText w:val=""/>
      <w:lvlJc w:val="left"/>
      <w:pPr>
        <w:tabs>
          <w:tab w:val="num" w:pos="3118"/>
        </w:tabs>
        <w:ind w:left="3118" w:hanging="567"/>
      </w:pPr>
      <w:rPr>
        <w:rFonts w:ascii="Symbol" w:hAnsi="Symbol" w:hint="default"/>
      </w:rPr>
    </w:lvl>
  </w:abstractNum>
  <w:abstractNum w:abstractNumId="36" w15:restartNumberingAfterBreak="0">
    <w:nsid w:val="48860AAB"/>
    <w:multiLevelType w:val="multilevel"/>
    <w:tmpl w:val="E8744BD2"/>
    <w:lvl w:ilvl="0">
      <w:start w:val="1"/>
      <w:numFmt w:val="decimal"/>
      <w:pStyle w:val="slovanzoznam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CB325FC"/>
    <w:multiLevelType w:val="multilevel"/>
    <w:tmpl w:val="C2548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4593082"/>
    <w:multiLevelType w:val="singleLevel"/>
    <w:tmpl w:val="EDE069AC"/>
    <w:name w:val="Bullet 0"/>
    <w:lvl w:ilvl="0">
      <w:start w:val="1"/>
      <w:numFmt w:val="bullet"/>
      <w:pStyle w:val="Bullet0"/>
      <w:lvlText w:val=""/>
      <w:lvlJc w:val="left"/>
      <w:pPr>
        <w:tabs>
          <w:tab w:val="num" w:pos="850"/>
        </w:tabs>
        <w:ind w:left="850" w:hanging="850"/>
      </w:pPr>
      <w:rPr>
        <w:rFonts w:ascii="Symbol" w:hAnsi="Symbol" w:hint="default"/>
      </w:rPr>
    </w:lvl>
  </w:abstractNum>
  <w:abstractNum w:abstractNumId="39" w15:restartNumberingAfterBreak="0">
    <w:nsid w:val="54922454"/>
    <w:multiLevelType w:val="hybridMultilevel"/>
    <w:tmpl w:val="A5CAA28A"/>
    <w:lvl w:ilvl="0" w:tplc="5CFA59C2">
      <w:start w:val="4"/>
      <w:numFmt w:val="bullet"/>
      <w:lvlText w:val="-"/>
      <w:lvlJc w:val="left"/>
      <w:pPr>
        <w:ind w:left="1428" w:hanging="360"/>
      </w:pPr>
      <w:rPr>
        <w:rFonts w:ascii="Times New Roman" w:eastAsia="Times New Roman" w:hAnsi="Times New Roman" w:cs="Times New Roman"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40" w15:restartNumberingAfterBreak="0">
    <w:nsid w:val="568864DC"/>
    <w:multiLevelType w:val="singleLevel"/>
    <w:tmpl w:val="485EBDAC"/>
    <w:name w:val="Tiret 4"/>
    <w:lvl w:ilvl="0">
      <w:start w:val="1"/>
      <w:numFmt w:val="bullet"/>
      <w:pStyle w:val="Tiret4"/>
      <w:lvlText w:val="–"/>
      <w:lvlJc w:val="left"/>
      <w:pPr>
        <w:tabs>
          <w:tab w:val="num" w:pos="3118"/>
        </w:tabs>
        <w:ind w:left="3118" w:hanging="567"/>
      </w:pPr>
    </w:lvl>
  </w:abstractNum>
  <w:abstractNum w:abstractNumId="41" w15:restartNumberingAfterBreak="0">
    <w:nsid w:val="5BD82DCA"/>
    <w:multiLevelType w:val="multilevel"/>
    <w:tmpl w:val="D610E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E1231D1"/>
    <w:multiLevelType w:val="multilevel"/>
    <w:tmpl w:val="02A2525A"/>
    <w:lvl w:ilvl="0">
      <w:start w:val="2"/>
      <w:numFmt w:val="decimal"/>
      <w:pStyle w:val="Nadpis1"/>
      <w:lvlText w:val="%1."/>
      <w:lvlJc w:val="left"/>
      <w:pPr>
        <w:tabs>
          <w:tab w:val="num" w:pos="850"/>
        </w:tabs>
        <w:ind w:left="850"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pStyle w:val="Nadpis3"/>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5F342530"/>
    <w:multiLevelType w:val="singleLevel"/>
    <w:tmpl w:val="D5444702"/>
    <w:name w:val="Bullet 3"/>
    <w:lvl w:ilvl="0">
      <w:start w:val="1"/>
      <w:numFmt w:val="bullet"/>
      <w:pStyle w:val="Bullet3"/>
      <w:lvlText w:val=""/>
      <w:lvlJc w:val="left"/>
      <w:pPr>
        <w:tabs>
          <w:tab w:val="num" w:pos="2551"/>
        </w:tabs>
        <w:ind w:left="2551" w:hanging="567"/>
      </w:pPr>
      <w:rPr>
        <w:rFonts w:ascii="Symbol" w:hAnsi="Symbol" w:hint="default"/>
      </w:rPr>
    </w:lvl>
  </w:abstractNum>
  <w:abstractNum w:abstractNumId="44" w15:restartNumberingAfterBreak="0">
    <w:nsid w:val="5F9C40AA"/>
    <w:multiLevelType w:val="singleLevel"/>
    <w:tmpl w:val="B89CB5A2"/>
    <w:name w:val="Bullet 2"/>
    <w:lvl w:ilvl="0">
      <w:start w:val="1"/>
      <w:numFmt w:val="bullet"/>
      <w:pStyle w:val="Bullet2"/>
      <w:lvlText w:val=""/>
      <w:lvlJc w:val="left"/>
      <w:pPr>
        <w:tabs>
          <w:tab w:val="num" w:pos="1984"/>
        </w:tabs>
        <w:ind w:left="1984" w:hanging="567"/>
      </w:pPr>
      <w:rPr>
        <w:rFonts w:ascii="Symbol" w:hAnsi="Symbol" w:hint="default"/>
      </w:rPr>
    </w:lvl>
  </w:abstractNum>
  <w:abstractNum w:abstractNumId="45" w15:restartNumberingAfterBreak="0">
    <w:nsid w:val="62970F71"/>
    <w:multiLevelType w:val="singleLevel"/>
    <w:tmpl w:val="5AFA8C72"/>
    <w:name w:val="Tiret 2"/>
    <w:lvl w:ilvl="0">
      <w:start w:val="1"/>
      <w:numFmt w:val="bullet"/>
      <w:pStyle w:val="Tiret2"/>
      <w:lvlText w:val="–"/>
      <w:lvlJc w:val="left"/>
      <w:pPr>
        <w:tabs>
          <w:tab w:val="num" w:pos="1984"/>
        </w:tabs>
        <w:ind w:left="1984" w:hanging="567"/>
      </w:pPr>
    </w:lvl>
  </w:abstractNum>
  <w:abstractNum w:abstractNumId="46" w15:restartNumberingAfterBreak="0">
    <w:nsid w:val="638811C3"/>
    <w:multiLevelType w:val="hybridMultilevel"/>
    <w:tmpl w:val="D826B31C"/>
    <w:lvl w:ilvl="0" w:tplc="041B0001">
      <w:start w:val="1"/>
      <w:numFmt w:val="bullet"/>
      <w:lvlText w:val=""/>
      <w:lvlJc w:val="left"/>
      <w:pPr>
        <w:ind w:left="2844" w:hanging="360"/>
      </w:pPr>
      <w:rPr>
        <w:rFonts w:ascii="Symbol" w:hAnsi="Symbol" w:hint="default"/>
      </w:rPr>
    </w:lvl>
    <w:lvl w:ilvl="1" w:tplc="041B0003" w:tentative="1">
      <w:start w:val="1"/>
      <w:numFmt w:val="bullet"/>
      <w:lvlText w:val="o"/>
      <w:lvlJc w:val="left"/>
      <w:pPr>
        <w:ind w:left="3564" w:hanging="360"/>
      </w:pPr>
      <w:rPr>
        <w:rFonts w:ascii="Courier New" w:hAnsi="Courier New" w:cs="Courier New" w:hint="default"/>
      </w:rPr>
    </w:lvl>
    <w:lvl w:ilvl="2" w:tplc="041B0005" w:tentative="1">
      <w:start w:val="1"/>
      <w:numFmt w:val="bullet"/>
      <w:lvlText w:val=""/>
      <w:lvlJc w:val="left"/>
      <w:pPr>
        <w:ind w:left="4284" w:hanging="360"/>
      </w:pPr>
      <w:rPr>
        <w:rFonts w:ascii="Wingdings" w:hAnsi="Wingdings" w:hint="default"/>
      </w:rPr>
    </w:lvl>
    <w:lvl w:ilvl="3" w:tplc="041B0001" w:tentative="1">
      <w:start w:val="1"/>
      <w:numFmt w:val="bullet"/>
      <w:lvlText w:val=""/>
      <w:lvlJc w:val="left"/>
      <w:pPr>
        <w:ind w:left="5004" w:hanging="360"/>
      </w:pPr>
      <w:rPr>
        <w:rFonts w:ascii="Symbol" w:hAnsi="Symbol" w:hint="default"/>
      </w:rPr>
    </w:lvl>
    <w:lvl w:ilvl="4" w:tplc="041B0003" w:tentative="1">
      <w:start w:val="1"/>
      <w:numFmt w:val="bullet"/>
      <w:lvlText w:val="o"/>
      <w:lvlJc w:val="left"/>
      <w:pPr>
        <w:ind w:left="5724" w:hanging="360"/>
      </w:pPr>
      <w:rPr>
        <w:rFonts w:ascii="Courier New" w:hAnsi="Courier New" w:cs="Courier New" w:hint="default"/>
      </w:rPr>
    </w:lvl>
    <w:lvl w:ilvl="5" w:tplc="041B0005" w:tentative="1">
      <w:start w:val="1"/>
      <w:numFmt w:val="bullet"/>
      <w:lvlText w:val=""/>
      <w:lvlJc w:val="left"/>
      <w:pPr>
        <w:ind w:left="6444" w:hanging="360"/>
      </w:pPr>
      <w:rPr>
        <w:rFonts w:ascii="Wingdings" w:hAnsi="Wingdings" w:hint="default"/>
      </w:rPr>
    </w:lvl>
    <w:lvl w:ilvl="6" w:tplc="041B0001" w:tentative="1">
      <w:start w:val="1"/>
      <w:numFmt w:val="bullet"/>
      <w:lvlText w:val=""/>
      <w:lvlJc w:val="left"/>
      <w:pPr>
        <w:ind w:left="7164" w:hanging="360"/>
      </w:pPr>
      <w:rPr>
        <w:rFonts w:ascii="Symbol" w:hAnsi="Symbol" w:hint="default"/>
      </w:rPr>
    </w:lvl>
    <w:lvl w:ilvl="7" w:tplc="041B0003" w:tentative="1">
      <w:start w:val="1"/>
      <w:numFmt w:val="bullet"/>
      <w:lvlText w:val="o"/>
      <w:lvlJc w:val="left"/>
      <w:pPr>
        <w:ind w:left="7884" w:hanging="360"/>
      </w:pPr>
      <w:rPr>
        <w:rFonts w:ascii="Courier New" w:hAnsi="Courier New" w:cs="Courier New" w:hint="default"/>
      </w:rPr>
    </w:lvl>
    <w:lvl w:ilvl="8" w:tplc="041B0005" w:tentative="1">
      <w:start w:val="1"/>
      <w:numFmt w:val="bullet"/>
      <w:lvlText w:val=""/>
      <w:lvlJc w:val="left"/>
      <w:pPr>
        <w:ind w:left="8604" w:hanging="360"/>
      </w:pPr>
      <w:rPr>
        <w:rFonts w:ascii="Wingdings" w:hAnsi="Wingdings" w:hint="default"/>
      </w:rPr>
    </w:lvl>
  </w:abstractNum>
  <w:abstractNum w:abstractNumId="47" w15:restartNumberingAfterBreak="0">
    <w:nsid w:val="64A12FA4"/>
    <w:multiLevelType w:val="multilevel"/>
    <w:tmpl w:val="E1948A0A"/>
    <w:name w:val="Heading"/>
    <w:lvl w:ilvl="0">
      <w:start w:val="2"/>
      <w:numFmt w:val="decimal"/>
      <w:lvlText w:val="%1."/>
      <w:lvlJc w:val="left"/>
      <w:pPr>
        <w:tabs>
          <w:tab w:val="num" w:pos="992"/>
        </w:tabs>
        <w:ind w:left="992" w:hanging="850"/>
      </w:pPr>
      <w:rPr>
        <w:rFonts w:hint="default"/>
      </w:rPr>
    </w:lvl>
    <w:lvl w:ilvl="1">
      <w:start w:val="1"/>
      <w:numFmt w:val="decimal"/>
      <w:lvlText w:val="%1.%2."/>
      <w:lvlJc w:val="left"/>
      <w:pPr>
        <w:tabs>
          <w:tab w:val="num" w:pos="850"/>
        </w:tabs>
        <w:ind w:left="850" w:hanging="850"/>
      </w:pPr>
      <w:rPr>
        <w:rFonts w:hint="default"/>
      </w:rPr>
    </w:lvl>
    <w:lvl w:ilvl="2">
      <w:start w:val="1"/>
      <w:numFmt w:val="decimal"/>
      <w:lvlText w:val="%1.%2.%3."/>
      <w:lvlJc w:val="left"/>
      <w:pPr>
        <w:tabs>
          <w:tab w:val="num" w:pos="850"/>
        </w:tabs>
        <w:ind w:left="850" w:hanging="850"/>
      </w:pPr>
      <w:rPr>
        <w:rFonts w:hint="default"/>
        <w:b/>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49"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50"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51" w15:restartNumberingAfterBreak="0">
    <w:nsid w:val="69995580"/>
    <w:multiLevelType w:val="singleLevel"/>
    <w:tmpl w:val="75CC7CBA"/>
    <w:name w:val="Considérant"/>
    <w:lvl w:ilvl="0">
      <w:start w:val="1"/>
      <w:numFmt w:val="decimal"/>
      <w:pStyle w:val="Considrant"/>
      <w:lvlText w:val="(%1)"/>
      <w:lvlJc w:val="left"/>
      <w:pPr>
        <w:tabs>
          <w:tab w:val="num" w:pos="709"/>
        </w:tabs>
        <w:ind w:left="709" w:hanging="709"/>
      </w:pPr>
    </w:lvl>
  </w:abstractNum>
  <w:abstractNum w:abstractNumId="52"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53" w15:restartNumberingAfterBreak="0">
    <w:nsid w:val="711167E2"/>
    <w:multiLevelType w:val="multilevel"/>
    <w:tmpl w:val="C3843A7A"/>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76F72E20"/>
    <w:multiLevelType w:val="hybridMultilevel"/>
    <w:tmpl w:val="A86A9D2C"/>
    <w:lvl w:ilvl="0" w:tplc="A0AC6802">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5" w15:restartNumberingAfterBreak="0">
    <w:nsid w:val="7BAD77AF"/>
    <w:multiLevelType w:val="hybridMultilevel"/>
    <w:tmpl w:val="B3EC17D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7BE95D7F"/>
    <w:multiLevelType w:val="multilevel"/>
    <w:tmpl w:val="F126F780"/>
    <w:lvl w:ilvl="0">
      <w:start w:val="1"/>
      <w:numFmt w:val="decimal"/>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57" w15:restartNumberingAfterBreak="0">
    <w:nsid w:val="7BE95D81"/>
    <w:multiLevelType w:val="hybridMultilevel"/>
    <w:tmpl w:val="7BE95D81"/>
    <w:lvl w:ilvl="0" w:tplc="BF966C6E">
      <w:start w:val="1"/>
      <w:numFmt w:val="bullet"/>
      <w:lvlText w:val=""/>
      <w:lvlJc w:val="left"/>
      <w:pPr>
        <w:ind w:left="720" w:hanging="360"/>
      </w:pPr>
      <w:rPr>
        <w:rFonts w:ascii="Symbol" w:hAnsi="Symbol"/>
      </w:rPr>
    </w:lvl>
    <w:lvl w:ilvl="1" w:tplc="3AB48BFA">
      <w:start w:val="1"/>
      <w:numFmt w:val="bullet"/>
      <w:lvlText w:val="o"/>
      <w:lvlJc w:val="left"/>
      <w:pPr>
        <w:tabs>
          <w:tab w:val="num" w:pos="1440"/>
        </w:tabs>
        <w:ind w:left="1440" w:hanging="360"/>
      </w:pPr>
      <w:rPr>
        <w:rFonts w:ascii="Courier New" w:hAnsi="Courier New"/>
      </w:rPr>
    </w:lvl>
    <w:lvl w:ilvl="2" w:tplc="991AE1D4">
      <w:start w:val="1"/>
      <w:numFmt w:val="bullet"/>
      <w:lvlText w:val=""/>
      <w:lvlJc w:val="left"/>
      <w:pPr>
        <w:tabs>
          <w:tab w:val="num" w:pos="2160"/>
        </w:tabs>
        <w:ind w:left="2160" w:hanging="360"/>
      </w:pPr>
      <w:rPr>
        <w:rFonts w:ascii="Wingdings" w:hAnsi="Wingdings"/>
      </w:rPr>
    </w:lvl>
    <w:lvl w:ilvl="3" w:tplc="02827D6C">
      <w:start w:val="1"/>
      <w:numFmt w:val="bullet"/>
      <w:lvlText w:val=""/>
      <w:lvlJc w:val="left"/>
      <w:pPr>
        <w:tabs>
          <w:tab w:val="num" w:pos="2880"/>
        </w:tabs>
        <w:ind w:left="2880" w:hanging="360"/>
      </w:pPr>
      <w:rPr>
        <w:rFonts w:ascii="Symbol" w:hAnsi="Symbol"/>
      </w:rPr>
    </w:lvl>
    <w:lvl w:ilvl="4" w:tplc="306E4880">
      <w:start w:val="1"/>
      <w:numFmt w:val="bullet"/>
      <w:lvlText w:val="o"/>
      <w:lvlJc w:val="left"/>
      <w:pPr>
        <w:tabs>
          <w:tab w:val="num" w:pos="3600"/>
        </w:tabs>
        <w:ind w:left="3600" w:hanging="360"/>
      </w:pPr>
      <w:rPr>
        <w:rFonts w:ascii="Courier New" w:hAnsi="Courier New"/>
      </w:rPr>
    </w:lvl>
    <w:lvl w:ilvl="5" w:tplc="A53454C2">
      <w:start w:val="1"/>
      <w:numFmt w:val="bullet"/>
      <w:lvlText w:val=""/>
      <w:lvlJc w:val="left"/>
      <w:pPr>
        <w:tabs>
          <w:tab w:val="num" w:pos="4320"/>
        </w:tabs>
        <w:ind w:left="4320" w:hanging="360"/>
      </w:pPr>
      <w:rPr>
        <w:rFonts w:ascii="Wingdings" w:hAnsi="Wingdings"/>
      </w:rPr>
    </w:lvl>
    <w:lvl w:ilvl="6" w:tplc="F188A112">
      <w:start w:val="1"/>
      <w:numFmt w:val="bullet"/>
      <w:lvlText w:val=""/>
      <w:lvlJc w:val="left"/>
      <w:pPr>
        <w:tabs>
          <w:tab w:val="num" w:pos="5040"/>
        </w:tabs>
        <w:ind w:left="5040" w:hanging="360"/>
      </w:pPr>
      <w:rPr>
        <w:rFonts w:ascii="Symbol" w:hAnsi="Symbol"/>
      </w:rPr>
    </w:lvl>
    <w:lvl w:ilvl="7" w:tplc="A710B9C8">
      <w:start w:val="1"/>
      <w:numFmt w:val="bullet"/>
      <w:lvlText w:val="o"/>
      <w:lvlJc w:val="left"/>
      <w:pPr>
        <w:tabs>
          <w:tab w:val="num" w:pos="5760"/>
        </w:tabs>
        <w:ind w:left="5760" w:hanging="360"/>
      </w:pPr>
      <w:rPr>
        <w:rFonts w:ascii="Courier New" w:hAnsi="Courier New"/>
      </w:rPr>
    </w:lvl>
    <w:lvl w:ilvl="8" w:tplc="B3D81864">
      <w:start w:val="1"/>
      <w:numFmt w:val="bullet"/>
      <w:lvlText w:val=""/>
      <w:lvlJc w:val="left"/>
      <w:pPr>
        <w:tabs>
          <w:tab w:val="num" w:pos="6480"/>
        </w:tabs>
        <w:ind w:left="6480" w:hanging="360"/>
      </w:pPr>
      <w:rPr>
        <w:rFonts w:ascii="Wingdings" w:hAnsi="Wingdings"/>
      </w:rPr>
    </w:lvl>
  </w:abstractNum>
  <w:abstractNum w:abstractNumId="58" w15:restartNumberingAfterBreak="0">
    <w:nsid w:val="7BE95D84"/>
    <w:multiLevelType w:val="hybridMultilevel"/>
    <w:tmpl w:val="7BE95D84"/>
    <w:lvl w:ilvl="0" w:tplc="B43E2DC0">
      <w:start w:val="1"/>
      <w:numFmt w:val="bullet"/>
      <w:lvlText w:val=""/>
      <w:lvlJc w:val="left"/>
      <w:pPr>
        <w:ind w:left="720" w:hanging="360"/>
      </w:pPr>
      <w:rPr>
        <w:rFonts w:ascii="Symbol" w:hAnsi="Symbol"/>
      </w:rPr>
    </w:lvl>
    <w:lvl w:ilvl="1" w:tplc="943AF792">
      <w:start w:val="1"/>
      <w:numFmt w:val="bullet"/>
      <w:lvlText w:val="o"/>
      <w:lvlJc w:val="left"/>
      <w:pPr>
        <w:tabs>
          <w:tab w:val="num" w:pos="1440"/>
        </w:tabs>
        <w:ind w:left="1440" w:hanging="360"/>
      </w:pPr>
      <w:rPr>
        <w:rFonts w:ascii="Courier New" w:hAnsi="Courier New"/>
      </w:rPr>
    </w:lvl>
    <w:lvl w:ilvl="2" w:tplc="619C0D7C">
      <w:start w:val="1"/>
      <w:numFmt w:val="bullet"/>
      <w:lvlText w:val=""/>
      <w:lvlJc w:val="left"/>
      <w:pPr>
        <w:tabs>
          <w:tab w:val="num" w:pos="2160"/>
        </w:tabs>
        <w:ind w:left="2160" w:hanging="360"/>
      </w:pPr>
      <w:rPr>
        <w:rFonts w:ascii="Wingdings" w:hAnsi="Wingdings"/>
      </w:rPr>
    </w:lvl>
    <w:lvl w:ilvl="3" w:tplc="8EA6F538">
      <w:start w:val="1"/>
      <w:numFmt w:val="bullet"/>
      <w:lvlText w:val=""/>
      <w:lvlJc w:val="left"/>
      <w:pPr>
        <w:tabs>
          <w:tab w:val="num" w:pos="2880"/>
        </w:tabs>
        <w:ind w:left="2880" w:hanging="360"/>
      </w:pPr>
      <w:rPr>
        <w:rFonts w:ascii="Symbol" w:hAnsi="Symbol"/>
      </w:rPr>
    </w:lvl>
    <w:lvl w:ilvl="4" w:tplc="03F2A318">
      <w:start w:val="1"/>
      <w:numFmt w:val="bullet"/>
      <w:lvlText w:val="o"/>
      <w:lvlJc w:val="left"/>
      <w:pPr>
        <w:tabs>
          <w:tab w:val="num" w:pos="3600"/>
        </w:tabs>
        <w:ind w:left="3600" w:hanging="360"/>
      </w:pPr>
      <w:rPr>
        <w:rFonts w:ascii="Courier New" w:hAnsi="Courier New"/>
      </w:rPr>
    </w:lvl>
    <w:lvl w:ilvl="5" w:tplc="5F688050">
      <w:start w:val="1"/>
      <w:numFmt w:val="bullet"/>
      <w:lvlText w:val=""/>
      <w:lvlJc w:val="left"/>
      <w:pPr>
        <w:tabs>
          <w:tab w:val="num" w:pos="4320"/>
        </w:tabs>
        <w:ind w:left="4320" w:hanging="360"/>
      </w:pPr>
      <w:rPr>
        <w:rFonts w:ascii="Wingdings" w:hAnsi="Wingdings"/>
      </w:rPr>
    </w:lvl>
    <w:lvl w:ilvl="6" w:tplc="11541FC2">
      <w:start w:val="1"/>
      <w:numFmt w:val="bullet"/>
      <w:lvlText w:val=""/>
      <w:lvlJc w:val="left"/>
      <w:pPr>
        <w:tabs>
          <w:tab w:val="num" w:pos="5040"/>
        </w:tabs>
        <w:ind w:left="5040" w:hanging="360"/>
      </w:pPr>
      <w:rPr>
        <w:rFonts w:ascii="Symbol" w:hAnsi="Symbol"/>
      </w:rPr>
    </w:lvl>
    <w:lvl w:ilvl="7" w:tplc="CB806F9A">
      <w:start w:val="1"/>
      <w:numFmt w:val="bullet"/>
      <w:lvlText w:val="o"/>
      <w:lvlJc w:val="left"/>
      <w:pPr>
        <w:tabs>
          <w:tab w:val="num" w:pos="5760"/>
        </w:tabs>
        <w:ind w:left="5760" w:hanging="360"/>
      </w:pPr>
      <w:rPr>
        <w:rFonts w:ascii="Courier New" w:hAnsi="Courier New"/>
      </w:rPr>
    </w:lvl>
    <w:lvl w:ilvl="8" w:tplc="EE525030">
      <w:start w:val="1"/>
      <w:numFmt w:val="bullet"/>
      <w:lvlText w:val=""/>
      <w:lvlJc w:val="left"/>
      <w:pPr>
        <w:tabs>
          <w:tab w:val="num" w:pos="6480"/>
        </w:tabs>
        <w:ind w:left="6480" w:hanging="360"/>
      </w:pPr>
      <w:rPr>
        <w:rFonts w:ascii="Wingdings" w:hAnsi="Wingdings"/>
      </w:rPr>
    </w:lvl>
  </w:abstractNum>
  <w:abstractNum w:abstractNumId="59" w15:restartNumberingAfterBreak="0">
    <w:nsid w:val="7D626880"/>
    <w:multiLevelType w:val="hybridMultilevel"/>
    <w:tmpl w:val="595A262C"/>
    <w:lvl w:ilvl="0" w:tplc="A5821412">
      <w:numFmt w:val="bullet"/>
      <w:lvlText w:val="-"/>
      <w:lvlJc w:val="left"/>
      <w:pPr>
        <w:ind w:left="1440" w:hanging="360"/>
      </w:pPr>
      <w:rPr>
        <w:rFonts w:ascii="Times New Roman" w:eastAsia="Times New Roman" w:hAnsi="Times New Roman" w:hint="default"/>
      </w:rPr>
    </w:lvl>
    <w:lvl w:ilvl="1" w:tplc="A0CC23A2">
      <w:numFmt w:val="bullet"/>
      <w:lvlText w:val="-"/>
      <w:lvlJc w:val="left"/>
      <w:pPr>
        <w:ind w:left="2160" w:hanging="360"/>
      </w:pPr>
      <w:rPr>
        <w:rFonts w:ascii="Times New Roman" w:eastAsia="Times New Roman" w:hAnsi="Times New Roman" w:cs="Times New Roman"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38"/>
  </w:num>
  <w:num w:numId="2">
    <w:abstractNumId w:val="21"/>
  </w:num>
  <w:num w:numId="3">
    <w:abstractNumId w:val="44"/>
  </w:num>
  <w:num w:numId="4">
    <w:abstractNumId w:val="43"/>
  </w:num>
  <w:num w:numId="5">
    <w:abstractNumId w:val="35"/>
  </w:num>
  <w:num w:numId="6">
    <w:abstractNumId w:val="51"/>
  </w:num>
  <w:num w:numId="7">
    <w:abstractNumId w:val="53"/>
  </w:num>
  <w:num w:numId="8">
    <w:abstractNumId w:val="56"/>
  </w:num>
  <w:num w:numId="9">
    <w:abstractNumId w:val="29"/>
  </w:num>
  <w:num w:numId="10">
    <w:abstractNumId w:val="28"/>
  </w:num>
  <w:num w:numId="11">
    <w:abstractNumId w:val="45"/>
  </w:num>
  <w:num w:numId="12">
    <w:abstractNumId w:val="30"/>
  </w:num>
  <w:num w:numId="13">
    <w:abstractNumId w:val="40"/>
  </w:num>
  <w:num w:numId="14">
    <w:abstractNumId w:val="47"/>
  </w:num>
  <w:num w:numId="15">
    <w:abstractNumId w:val="1"/>
  </w:num>
  <w:num w:numId="16">
    <w:abstractNumId w:val="0"/>
  </w:num>
  <w:num w:numId="17">
    <w:abstractNumId w:val="23"/>
  </w:num>
  <w:num w:numId="18">
    <w:abstractNumId w:val="14"/>
  </w:num>
  <w:num w:numId="19">
    <w:abstractNumId w:val="13"/>
  </w:num>
  <w:num w:numId="20">
    <w:abstractNumId w:val="48"/>
  </w:num>
  <w:num w:numId="21">
    <w:abstractNumId w:val="50"/>
  </w:num>
  <w:num w:numId="22">
    <w:abstractNumId w:val="49"/>
  </w:num>
  <w:num w:numId="23">
    <w:abstractNumId w:val="52"/>
  </w:num>
  <w:num w:numId="24">
    <w:abstractNumId w:val="19"/>
  </w:num>
  <w:num w:numId="25">
    <w:abstractNumId w:val="31"/>
  </w:num>
  <w:num w:numId="26">
    <w:abstractNumId w:val="34"/>
  </w:num>
  <w:num w:numId="27">
    <w:abstractNumId w:val="33"/>
  </w:num>
  <w:num w:numId="28">
    <w:abstractNumId w:val="5"/>
  </w:num>
  <w:num w:numId="29">
    <w:abstractNumId w:val="36"/>
  </w:num>
  <w:num w:numId="30">
    <w:abstractNumId w:val="10"/>
  </w:num>
  <w:num w:numId="31">
    <w:abstractNumId w:val="2"/>
  </w:num>
  <w:num w:numId="32">
    <w:abstractNumId w:val="47"/>
    <w:lvlOverride w:ilvl="0">
      <w:lvl w:ilvl="0">
        <w:start w:val="2"/>
        <w:numFmt w:val="decimal"/>
        <w:lvlText w:val="%1."/>
        <w:lvlJc w:val="left"/>
        <w:pPr>
          <w:tabs>
            <w:tab w:val="num" w:pos="992"/>
          </w:tabs>
          <w:ind w:left="992" w:hanging="850"/>
        </w:pPr>
        <w:rPr>
          <w:rFonts w:hint="default"/>
        </w:rPr>
      </w:lvl>
    </w:lvlOverride>
    <w:lvlOverride w:ilvl="1">
      <w:lvl w:ilvl="1">
        <w:start w:val="1"/>
        <w:numFmt w:val="decimal"/>
        <w:lvlText w:val="%1.%2."/>
        <w:lvlJc w:val="left"/>
        <w:pPr>
          <w:tabs>
            <w:tab w:val="num" w:pos="850"/>
          </w:tabs>
          <w:ind w:left="850" w:hanging="850"/>
        </w:pPr>
        <w:rPr>
          <w:rFonts w:hint="default"/>
        </w:rPr>
      </w:lvl>
    </w:lvlOverride>
    <w:lvlOverride w:ilvl="2">
      <w:lvl w:ilvl="2">
        <w:start w:val="1"/>
        <w:numFmt w:val="decimal"/>
        <w:lvlText w:val="%1.%2.%3."/>
        <w:lvlJc w:val="left"/>
        <w:pPr>
          <w:tabs>
            <w:tab w:val="num" w:pos="850"/>
          </w:tabs>
          <w:ind w:left="850" w:hanging="850"/>
        </w:pPr>
        <w:rPr>
          <w:rFonts w:hint="default"/>
          <w:b/>
        </w:rPr>
      </w:lvl>
    </w:lvlOverride>
    <w:lvlOverride w:ilvl="3">
      <w:lvl w:ilvl="3">
        <w:start w:val="1"/>
        <w:numFmt w:val="decimal"/>
        <w:lvlText w:val="%1.%2.%3.%4."/>
        <w:lvlJc w:val="left"/>
        <w:pPr>
          <w:tabs>
            <w:tab w:val="num" w:pos="850"/>
          </w:tabs>
          <w:ind w:left="850" w:hanging="850"/>
        </w:pPr>
        <w:rPr>
          <w:rFonts w:hint="default"/>
        </w:rPr>
      </w:lvl>
    </w:lvlOverride>
    <w:lvlOverride w:ilvl="4">
      <w:lvl w:ilvl="4">
        <w:start w:val="1"/>
        <w:numFmt w:val="lowerLetter"/>
        <w:lvlText w:val="(%5)"/>
        <w:lvlJc w:val="left"/>
        <w:pPr>
          <w:tabs>
            <w:tab w:val="num" w:pos="1800"/>
          </w:tabs>
          <w:ind w:left="1800" w:hanging="360"/>
        </w:pPr>
        <w:rPr>
          <w:rFonts w:hint="default"/>
        </w:rPr>
      </w:lvl>
    </w:lvlOverride>
    <w:lvlOverride w:ilvl="5">
      <w:lvl w:ilvl="5">
        <w:start w:val="1"/>
        <w:numFmt w:val="lowerRoman"/>
        <w:lvlText w:val="(%6)"/>
        <w:lvlJc w:val="left"/>
        <w:pPr>
          <w:tabs>
            <w:tab w:val="num" w:pos="2160"/>
          </w:tabs>
          <w:ind w:left="2160" w:hanging="360"/>
        </w:pPr>
        <w:rPr>
          <w:rFonts w:hint="default"/>
        </w:rPr>
      </w:lvl>
    </w:lvlOverride>
    <w:lvlOverride w:ilvl="6">
      <w:lvl w:ilvl="6">
        <w:start w:val="1"/>
        <w:numFmt w:val="decimal"/>
        <w:lvlText w:val="%7."/>
        <w:lvlJc w:val="left"/>
        <w:pPr>
          <w:tabs>
            <w:tab w:val="num" w:pos="2520"/>
          </w:tabs>
          <w:ind w:left="2520" w:hanging="360"/>
        </w:pPr>
        <w:rPr>
          <w:rFonts w:hint="default"/>
        </w:rPr>
      </w:lvl>
    </w:lvlOverride>
    <w:lvlOverride w:ilvl="7">
      <w:lvl w:ilvl="7">
        <w:start w:val="1"/>
        <w:numFmt w:val="lowerLetter"/>
        <w:lvlText w:val="%8."/>
        <w:lvlJc w:val="left"/>
        <w:pPr>
          <w:tabs>
            <w:tab w:val="num" w:pos="2880"/>
          </w:tabs>
          <w:ind w:left="2880" w:hanging="360"/>
        </w:pPr>
        <w:rPr>
          <w:rFonts w:hint="default"/>
        </w:rPr>
      </w:lvl>
    </w:lvlOverride>
    <w:lvlOverride w:ilvl="8">
      <w:lvl w:ilvl="8">
        <w:start w:val="1"/>
        <w:numFmt w:val="lowerRoman"/>
        <w:lvlText w:val="%9."/>
        <w:lvlJc w:val="left"/>
        <w:pPr>
          <w:tabs>
            <w:tab w:val="num" w:pos="3240"/>
          </w:tabs>
          <w:ind w:left="3240" w:hanging="360"/>
        </w:pPr>
        <w:rPr>
          <w:rFonts w:hint="default"/>
        </w:rPr>
      </w:lvl>
    </w:lvlOverride>
  </w:num>
  <w:num w:numId="33">
    <w:abstractNumId w:val="47"/>
    <w:lvlOverride w:ilvl="0">
      <w:startOverride w:val="6"/>
      <w:lvl w:ilvl="0">
        <w:start w:val="6"/>
        <w:numFmt w:val="decimal"/>
        <w:lvlText w:val="%1."/>
        <w:lvlJc w:val="left"/>
        <w:pPr>
          <w:tabs>
            <w:tab w:val="num" w:pos="992"/>
          </w:tabs>
          <w:ind w:left="992" w:hanging="850"/>
        </w:pPr>
        <w:rPr>
          <w:rFonts w:hint="default"/>
        </w:rPr>
      </w:lvl>
    </w:lvlOverride>
    <w:lvlOverride w:ilvl="1">
      <w:startOverride w:val="1"/>
      <w:lvl w:ilvl="1">
        <w:start w:val="1"/>
        <w:numFmt w:val="decimal"/>
        <w:lvlText w:val="%1.%2."/>
        <w:lvlJc w:val="left"/>
        <w:pPr>
          <w:tabs>
            <w:tab w:val="num" w:pos="850"/>
          </w:tabs>
          <w:ind w:left="850" w:hanging="850"/>
        </w:pPr>
        <w:rPr>
          <w:rFonts w:hint="default"/>
        </w:rPr>
      </w:lvl>
    </w:lvlOverride>
    <w:lvlOverride w:ilvl="2">
      <w:startOverride w:val="1"/>
      <w:lvl w:ilvl="2">
        <w:start w:val="1"/>
        <w:numFmt w:val="decimal"/>
        <w:lvlText w:val="%1.%2.%3."/>
        <w:lvlJc w:val="left"/>
        <w:pPr>
          <w:tabs>
            <w:tab w:val="num" w:pos="850"/>
          </w:tabs>
          <w:ind w:left="850" w:hanging="850"/>
        </w:pPr>
        <w:rPr>
          <w:rFonts w:hint="default"/>
          <w:b/>
        </w:rPr>
      </w:lvl>
    </w:lvlOverride>
    <w:lvlOverride w:ilvl="3">
      <w:startOverride w:val="1"/>
      <w:lvl w:ilvl="3">
        <w:start w:val="1"/>
        <w:numFmt w:val="decimal"/>
        <w:lvlText w:val="%1.%2.%3.%4."/>
        <w:lvlJc w:val="left"/>
        <w:pPr>
          <w:tabs>
            <w:tab w:val="num" w:pos="850"/>
          </w:tabs>
          <w:ind w:left="850" w:hanging="850"/>
        </w:pPr>
        <w:rPr>
          <w:rFonts w:hint="default"/>
        </w:rPr>
      </w:lvl>
    </w:lvlOverride>
    <w:lvlOverride w:ilvl="4">
      <w:startOverride w:val="1"/>
      <w:lvl w:ilvl="4">
        <w:start w:val="1"/>
        <w:numFmt w:val="lowerLetter"/>
        <w:lvlText w:val="(%5)"/>
        <w:lvlJc w:val="left"/>
        <w:pPr>
          <w:tabs>
            <w:tab w:val="num" w:pos="1800"/>
          </w:tabs>
          <w:ind w:left="1800" w:hanging="360"/>
        </w:pPr>
        <w:rPr>
          <w:rFonts w:hint="default"/>
        </w:rPr>
      </w:lvl>
    </w:lvlOverride>
    <w:lvlOverride w:ilvl="5">
      <w:startOverride w:val="1"/>
      <w:lvl w:ilvl="5">
        <w:start w:val="1"/>
        <w:numFmt w:val="lowerRoman"/>
        <w:lvlText w:val="(%6)"/>
        <w:lvlJc w:val="left"/>
        <w:pPr>
          <w:tabs>
            <w:tab w:val="num" w:pos="2160"/>
          </w:tabs>
          <w:ind w:left="2160" w:hanging="360"/>
        </w:pPr>
        <w:rPr>
          <w:rFonts w:hint="default"/>
        </w:rPr>
      </w:lvl>
    </w:lvlOverride>
    <w:lvlOverride w:ilvl="6">
      <w:startOverride w:val="1"/>
      <w:lvl w:ilvl="6">
        <w:start w:val="1"/>
        <w:numFmt w:val="decimal"/>
        <w:lvlText w:val="%7."/>
        <w:lvlJc w:val="left"/>
        <w:pPr>
          <w:tabs>
            <w:tab w:val="num" w:pos="2520"/>
          </w:tabs>
          <w:ind w:left="2520" w:hanging="360"/>
        </w:pPr>
        <w:rPr>
          <w:rFonts w:hint="default"/>
        </w:rPr>
      </w:lvl>
    </w:lvlOverride>
    <w:lvlOverride w:ilvl="7">
      <w:startOverride w:val="1"/>
      <w:lvl w:ilvl="7">
        <w:start w:val="1"/>
        <w:numFmt w:val="lowerLetter"/>
        <w:lvlText w:val="%8."/>
        <w:lvlJc w:val="left"/>
        <w:pPr>
          <w:tabs>
            <w:tab w:val="num" w:pos="2880"/>
          </w:tabs>
          <w:ind w:left="2880" w:hanging="360"/>
        </w:pPr>
        <w:rPr>
          <w:rFonts w:hint="default"/>
        </w:rPr>
      </w:lvl>
    </w:lvlOverride>
    <w:lvlOverride w:ilvl="8">
      <w:startOverride w:val="1"/>
      <w:lvl w:ilvl="8">
        <w:start w:val="1"/>
        <w:numFmt w:val="lowerRoman"/>
        <w:lvlText w:val="%9."/>
        <w:lvlJc w:val="left"/>
        <w:pPr>
          <w:tabs>
            <w:tab w:val="num" w:pos="3240"/>
          </w:tabs>
          <w:ind w:left="3240" w:hanging="360"/>
        </w:pPr>
        <w:rPr>
          <w:rFonts w:hint="default"/>
        </w:rPr>
      </w:lvl>
    </w:lvlOverride>
  </w:num>
  <w:num w:numId="34">
    <w:abstractNumId w:val="42"/>
  </w:num>
  <w:num w:numId="35">
    <w:abstractNumId w:val="24"/>
  </w:num>
  <w:num w:numId="36">
    <w:abstractNumId w:val="55"/>
  </w:num>
  <w:num w:numId="37">
    <w:abstractNumId w:val="46"/>
  </w:num>
  <w:num w:numId="38">
    <w:abstractNumId w:val="32"/>
  </w:num>
  <w:num w:numId="39">
    <w:abstractNumId w:val="57"/>
  </w:num>
  <w:num w:numId="40">
    <w:abstractNumId w:val="4"/>
  </w:num>
  <w:num w:numId="41">
    <w:abstractNumId w:val="9"/>
  </w:num>
  <w:num w:numId="42">
    <w:abstractNumId w:val="8"/>
  </w:num>
  <w:num w:numId="43">
    <w:abstractNumId w:val="20"/>
  </w:num>
  <w:num w:numId="44">
    <w:abstractNumId w:val="12"/>
  </w:num>
  <w:num w:numId="45">
    <w:abstractNumId w:val="59"/>
  </w:num>
  <w:num w:numId="46">
    <w:abstractNumId w:val="11"/>
  </w:num>
  <w:num w:numId="47">
    <w:abstractNumId w:val="26"/>
  </w:num>
  <w:num w:numId="48">
    <w:abstractNumId w:val="58"/>
  </w:num>
  <w:num w:numId="49">
    <w:abstractNumId w:val="39"/>
  </w:num>
  <w:num w:numId="50">
    <w:abstractNumId w:val="27"/>
  </w:num>
  <w:num w:numId="51">
    <w:abstractNumId w:val="16"/>
  </w:num>
  <w:num w:numId="52">
    <w:abstractNumId w:val="7"/>
  </w:num>
  <w:num w:numId="53">
    <w:abstractNumId w:val="54"/>
  </w:num>
  <w:num w:numId="54">
    <w:abstractNumId w:val="6"/>
  </w:num>
  <w:num w:numId="55">
    <w:abstractNumId w:val="3"/>
  </w:num>
  <w:num w:numId="56">
    <w:abstractNumId w:val="41"/>
  </w:num>
  <w:num w:numId="57">
    <w:abstractNumId w:val="37"/>
  </w:num>
  <w:num w:numId="58">
    <w:abstractNumId w:val="15"/>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hdrShapeDefaults>
    <o:shapedefaults v:ext="edit" spidmax="3076">
      <o:colormenu v:ext="edit" fillcolor="none" strokecolor="none"/>
    </o:shapedefaults>
    <o:shapelayout v:ext="edit">
      <o:idmap v:ext="edit" data="1,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LW_LANGUE" w:val="SK"/>
  </w:docVars>
  <w:rsids>
    <w:rsidRoot w:val="005643CD"/>
    <w:rsid w:val="0000136E"/>
    <w:rsid w:val="000034A5"/>
    <w:rsid w:val="00007C65"/>
    <w:rsid w:val="0001320F"/>
    <w:rsid w:val="00015EFF"/>
    <w:rsid w:val="000166FE"/>
    <w:rsid w:val="0001723F"/>
    <w:rsid w:val="00024594"/>
    <w:rsid w:val="000320C0"/>
    <w:rsid w:val="00033D9E"/>
    <w:rsid w:val="000349B7"/>
    <w:rsid w:val="00037DA9"/>
    <w:rsid w:val="000408BB"/>
    <w:rsid w:val="00040967"/>
    <w:rsid w:val="0004559D"/>
    <w:rsid w:val="00046E2A"/>
    <w:rsid w:val="00047B7B"/>
    <w:rsid w:val="00051585"/>
    <w:rsid w:val="00053478"/>
    <w:rsid w:val="000555B4"/>
    <w:rsid w:val="00060F57"/>
    <w:rsid w:val="00061661"/>
    <w:rsid w:val="000635F8"/>
    <w:rsid w:val="00063DBC"/>
    <w:rsid w:val="000657A8"/>
    <w:rsid w:val="00071B44"/>
    <w:rsid w:val="00072CB2"/>
    <w:rsid w:val="00076114"/>
    <w:rsid w:val="00077430"/>
    <w:rsid w:val="000806FF"/>
    <w:rsid w:val="000808A3"/>
    <w:rsid w:val="00083722"/>
    <w:rsid w:val="00086E77"/>
    <w:rsid w:val="00092DFB"/>
    <w:rsid w:val="0009308B"/>
    <w:rsid w:val="00093D85"/>
    <w:rsid w:val="00094173"/>
    <w:rsid w:val="00096365"/>
    <w:rsid w:val="00096883"/>
    <w:rsid w:val="00096CDA"/>
    <w:rsid w:val="000A190C"/>
    <w:rsid w:val="000A3B64"/>
    <w:rsid w:val="000A685C"/>
    <w:rsid w:val="000B0C51"/>
    <w:rsid w:val="000B395F"/>
    <w:rsid w:val="000B4D51"/>
    <w:rsid w:val="000B7770"/>
    <w:rsid w:val="000C0BA9"/>
    <w:rsid w:val="000C3A44"/>
    <w:rsid w:val="000C51D6"/>
    <w:rsid w:val="000C6DE1"/>
    <w:rsid w:val="000D15A3"/>
    <w:rsid w:val="000D6851"/>
    <w:rsid w:val="000E0402"/>
    <w:rsid w:val="000E051A"/>
    <w:rsid w:val="000E2284"/>
    <w:rsid w:val="000E2949"/>
    <w:rsid w:val="000E2CCE"/>
    <w:rsid w:val="000F1EB4"/>
    <w:rsid w:val="000F46A3"/>
    <w:rsid w:val="0010050B"/>
    <w:rsid w:val="001019F0"/>
    <w:rsid w:val="00112452"/>
    <w:rsid w:val="001163D3"/>
    <w:rsid w:val="001169A1"/>
    <w:rsid w:val="00120BE0"/>
    <w:rsid w:val="00123041"/>
    <w:rsid w:val="00131004"/>
    <w:rsid w:val="001323D0"/>
    <w:rsid w:val="00135E0B"/>
    <w:rsid w:val="00136029"/>
    <w:rsid w:val="001454B0"/>
    <w:rsid w:val="00145E2A"/>
    <w:rsid w:val="00151B64"/>
    <w:rsid w:val="00154BC0"/>
    <w:rsid w:val="00154F4D"/>
    <w:rsid w:val="001654C0"/>
    <w:rsid w:val="00170B47"/>
    <w:rsid w:val="001740DF"/>
    <w:rsid w:val="00175425"/>
    <w:rsid w:val="00176688"/>
    <w:rsid w:val="001842FC"/>
    <w:rsid w:val="0019036D"/>
    <w:rsid w:val="0019155C"/>
    <w:rsid w:val="0019232D"/>
    <w:rsid w:val="001A1933"/>
    <w:rsid w:val="001A1A94"/>
    <w:rsid w:val="001A423C"/>
    <w:rsid w:val="001B6817"/>
    <w:rsid w:val="001B75FC"/>
    <w:rsid w:val="001C3D0E"/>
    <w:rsid w:val="001C4484"/>
    <w:rsid w:val="001C4D4E"/>
    <w:rsid w:val="001C6064"/>
    <w:rsid w:val="001C6826"/>
    <w:rsid w:val="001D2A62"/>
    <w:rsid w:val="001D7775"/>
    <w:rsid w:val="001E0915"/>
    <w:rsid w:val="001E3C2A"/>
    <w:rsid w:val="001F14F7"/>
    <w:rsid w:val="001F29D6"/>
    <w:rsid w:val="001F4BDC"/>
    <w:rsid w:val="00203AAA"/>
    <w:rsid w:val="002076C8"/>
    <w:rsid w:val="002124FC"/>
    <w:rsid w:val="0021334F"/>
    <w:rsid w:val="00215E96"/>
    <w:rsid w:val="0021732D"/>
    <w:rsid w:val="00224619"/>
    <w:rsid w:val="00230C4B"/>
    <w:rsid w:val="002341D0"/>
    <w:rsid w:val="00235FB7"/>
    <w:rsid w:val="00240A4D"/>
    <w:rsid w:val="002444C3"/>
    <w:rsid w:val="0024468B"/>
    <w:rsid w:val="002467D3"/>
    <w:rsid w:val="0025187E"/>
    <w:rsid w:val="0025275D"/>
    <w:rsid w:val="0025432B"/>
    <w:rsid w:val="00257AC0"/>
    <w:rsid w:val="00257F8C"/>
    <w:rsid w:val="00260D94"/>
    <w:rsid w:val="00260E02"/>
    <w:rsid w:val="00264319"/>
    <w:rsid w:val="0026582B"/>
    <w:rsid w:val="00275544"/>
    <w:rsid w:val="00280DCC"/>
    <w:rsid w:val="00280E2E"/>
    <w:rsid w:val="00282119"/>
    <w:rsid w:val="00285DBD"/>
    <w:rsid w:val="0029026B"/>
    <w:rsid w:val="0029142A"/>
    <w:rsid w:val="00292464"/>
    <w:rsid w:val="00292EDB"/>
    <w:rsid w:val="0029687F"/>
    <w:rsid w:val="002A1502"/>
    <w:rsid w:val="002A33D9"/>
    <w:rsid w:val="002A4776"/>
    <w:rsid w:val="002A5DB6"/>
    <w:rsid w:val="002A62FF"/>
    <w:rsid w:val="002A774D"/>
    <w:rsid w:val="002A7E8D"/>
    <w:rsid w:val="002B264D"/>
    <w:rsid w:val="002B2FB6"/>
    <w:rsid w:val="002B6F87"/>
    <w:rsid w:val="002C25A7"/>
    <w:rsid w:val="002C4F40"/>
    <w:rsid w:val="002C592F"/>
    <w:rsid w:val="002C6288"/>
    <w:rsid w:val="002C6A18"/>
    <w:rsid w:val="002C6D03"/>
    <w:rsid w:val="002E06F3"/>
    <w:rsid w:val="002E14A9"/>
    <w:rsid w:val="002E1EC7"/>
    <w:rsid w:val="002E1F27"/>
    <w:rsid w:val="002E5DDE"/>
    <w:rsid w:val="002E799A"/>
    <w:rsid w:val="002F219B"/>
    <w:rsid w:val="002F37B8"/>
    <w:rsid w:val="002F3B5D"/>
    <w:rsid w:val="002F4620"/>
    <w:rsid w:val="002F51E5"/>
    <w:rsid w:val="002F556B"/>
    <w:rsid w:val="002F6A7D"/>
    <w:rsid w:val="00300422"/>
    <w:rsid w:val="00300A01"/>
    <w:rsid w:val="00301115"/>
    <w:rsid w:val="00302981"/>
    <w:rsid w:val="00306577"/>
    <w:rsid w:val="003156B1"/>
    <w:rsid w:val="00317733"/>
    <w:rsid w:val="00317E73"/>
    <w:rsid w:val="00322DD8"/>
    <w:rsid w:val="0032352A"/>
    <w:rsid w:val="003306A0"/>
    <w:rsid w:val="00331A05"/>
    <w:rsid w:val="00331A83"/>
    <w:rsid w:val="00334430"/>
    <w:rsid w:val="00336858"/>
    <w:rsid w:val="0033790A"/>
    <w:rsid w:val="00342187"/>
    <w:rsid w:val="0034356A"/>
    <w:rsid w:val="003447AC"/>
    <w:rsid w:val="00344E54"/>
    <w:rsid w:val="00345170"/>
    <w:rsid w:val="003519AA"/>
    <w:rsid w:val="003544B3"/>
    <w:rsid w:val="00354CA9"/>
    <w:rsid w:val="00355203"/>
    <w:rsid w:val="0035760C"/>
    <w:rsid w:val="003579A1"/>
    <w:rsid w:val="003617CE"/>
    <w:rsid w:val="00362043"/>
    <w:rsid w:val="00362F25"/>
    <w:rsid w:val="00363F8D"/>
    <w:rsid w:val="003652D6"/>
    <w:rsid w:val="003659CD"/>
    <w:rsid w:val="00365ECE"/>
    <w:rsid w:val="00367402"/>
    <w:rsid w:val="00375076"/>
    <w:rsid w:val="00375E32"/>
    <w:rsid w:val="00376B28"/>
    <w:rsid w:val="00383E1C"/>
    <w:rsid w:val="00384433"/>
    <w:rsid w:val="003938A7"/>
    <w:rsid w:val="00393B43"/>
    <w:rsid w:val="00393D27"/>
    <w:rsid w:val="003940DA"/>
    <w:rsid w:val="003949F3"/>
    <w:rsid w:val="00394E7B"/>
    <w:rsid w:val="003963E1"/>
    <w:rsid w:val="003A2776"/>
    <w:rsid w:val="003A3384"/>
    <w:rsid w:val="003A6675"/>
    <w:rsid w:val="003B2E7A"/>
    <w:rsid w:val="003B3135"/>
    <w:rsid w:val="003B5F61"/>
    <w:rsid w:val="003B6B16"/>
    <w:rsid w:val="003C0F39"/>
    <w:rsid w:val="003C11E8"/>
    <w:rsid w:val="003C6DF7"/>
    <w:rsid w:val="003D0D34"/>
    <w:rsid w:val="003D43DB"/>
    <w:rsid w:val="003D4F6D"/>
    <w:rsid w:val="003D574A"/>
    <w:rsid w:val="003D5FF1"/>
    <w:rsid w:val="003D7AEA"/>
    <w:rsid w:val="003D7DE1"/>
    <w:rsid w:val="003E1B68"/>
    <w:rsid w:val="003E23DF"/>
    <w:rsid w:val="003E4BFC"/>
    <w:rsid w:val="003E5F85"/>
    <w:rsid w:val="003E6A0B"/>
    <w:rsid w:val="003E7115"/>
    <w:rsid w:val="003E726F"/>
    <w:rsid w:val="003F04E4"/>
    <w:rsid w:val="003F25B8"/>
    <w:rsid w:val="003F312A"/>
    <w:rsid w:val="003F565C"/>
    <w:rsid w:val="003F691C"/>
    <w:rsid w:val="00401F88"/>
    <w:rsid w:val="004024CD"/>
    <w:rsid w:val="004035A5"/>
    <w:rsid w:val="00413F30"/>
    <w:rsid w:val="00414C5D"/>
    <w:rsid w:val="0041582B"/>
    <w:rsid w:val="00417BF2"/>
    <w:rsid w:val="00421170"/>
    <w:rsid w:val="00421A8C"/>
    <w:rsid w:val="004222B9"/>
    <w:rsid w:val="004330F7"/>
    <w:rsid w:val="00433BAA"/>
    <w:rsid w:val="00434D73"/>
    <w:rsid w:val="00435F89"/>
    <w:rsid w:val="0043607F"/>
    <w:rsid w:val="00437B45"/>
    <w:rsid w:val="004430F0"/>
    <w:rsid w:val="00443E24"/>
    <w:rsid w:val="00446606"/>
    <w:rsid w:val="00452BF3"/>
    <w:rsid w:val="004537F5"/>
    <w:rsid w:val="00457A88"/>
    <w:rsid w:val="00461A7F"/>
    <w:rsid w:val="0046311D"/>
    <w:rsid w:val="00470AD6"/>
    <w:rsid w:val="00470BFB"/>
    <w:rsid w:val="00470F82"/>
    <w:rsid w:val="00473E7B"/>
    <w:rsid w:val="00474001"/>
    <w:rsid w:val="0047688D"/>
    <w:rsid w:val="00484357"/>
    <w:rsid w:val="004877DC"/>
    <w:rsid w:val="00487A24"/>
    <w:rsid w:val="00490B58"/>
    <w:rsid w:val="0049492D"/>
    <w:rsid w:val="00496701"/>
    <w:rsid w:val="00497523"/>
    <w:rsid w:val="004A4A5D"/>
    <w:rsid w:val="004B241D"/>
    <w:rsid w:val="004B2450"/>
    <w:rsid w:val="004B3E22"/>
    <w:rsid w:val="004B5BDB"/>
    <w:rsid w:val="004C2A6D"/>
    <w:rsid w:val="004C3260"/>
    <w:rsid w:val="004C3DE7"/>
    <w:rsid w:val="004D19E9"/>
    <w:rsid w:val="004D54A6"/>
    <w:rsid w:val="004D6820"/>
    <w:rsid w:val="004E1FDD"/>
    <w:rsid w:val="004E2C3C"/>
    <w:rsid w:val="004E2FA7"/>
    <w:rsid w:val="004E54FE"/>
    <w:rsid w:val="004E62D1"/>
    <w:rsid w:val="004F2240"/>
    <w:rsid w:val="004F57E1"/>
    <w:rsid w:val="00501DA0"/>
    <w:rsid w:val="00504759"/>
    <w:rsid w:val="00506B9C"/>
    <w:rsid w:val="00512165"/>
    <w:rsid w:val="00513029"/>
    <w:rsid w:val="00514C8D"/>
    <w:rsid w:val="0051632C"/>
    <w:rsid w:val="00517F94"/>
    <w:rsid w:val="00520078"/>
    <w:rsid w:val="00523073"/>
    <w:rsid w:val="005247EA"/>
    <w:rsid w:val="00525572"/>
    <w:rsid w:val="0052634B"/>
    <w:rsid w:val="00526EEC"/>
    <w:rsid w:val="005272C2"/>
    <w:rsid w:val="00530285"/>
    <w:rsid w:val="00531F04"/>
    <w:rsid w:val="00533A1C"/>
    <w:rsid w:val="00533E66"/>
    <w:rsid w:val="00534275"/>
    <w:rsid w:val="0053468B"/>
    <w:rsid w:val="00541C87"/>
    <w:rsid w:val="00542C69"/>
    <w:rsid w:val="00544DBF"/>
    <w:rsid w:val="0054532E"/>
    <w:rsid w:val="005526B9"/>
    <w:rsid w:val="00553865"/>
    <w:rsid w:val="00556CC5"/>
    <w:rsid w:val="005600A1"/>
    <w:rsid w:val="0056083E"/>
    <w:rsid w:val="00562E28"/>
    <w:rsid w:val="005635A9"/>
    <w:rsid w:val="005643CD"/>
    <w:rsid w:val="005649E0"/>
    <w:rsid w:val="005665FD"/>
    <w:rsid w:val="00570063"/>
    <w:rsid w:val="00571BEE"/>
    <w:rsid w:val="00582969"/>
    <w:rsid w:val="00584747"/>
    <w:rsid w:val="00585735"/>
    <w:rsid w:val="00591A94"/>
    <w:rsid w:val="00592494"/>
    <w:rsid w:val="005933D2"/>
    <w:rsid w:val="005941BF"/>
    <w:rsid w:val="0059544F"/>
    <w:rsid w:val="005A0845"/>
    <w:rsid w:val="005A1CA2"/>
    <w:rsid w:val="005A4207"/>
    <w:rsid w:val="005A5C67"/>
    <w:rsid w:val="005A5CAA"/>
    <w:rsid w:val="005A61FE"/>
    <w:rsid w:val="005A6EF8"/>
    <w:rsid w:val="005B1592"/>
    <w:rsid w:val="005B230C"/>
    <w:rsid w:val="005B7480"/>
    <w:rsid w:val="005C0697"/>
    <w:rsid w:val="005C3EC9"/>
    <w:rsid w:val="005C48A0"/>
    <w:rsid w:val="005C51A0"/>
    <w:rsid w:val="005C52F9"/>
    <w:rsid w:val="005D2708"/>
    <w:rsid w:val="005E1DEE"/>
    <w:rsid w:val="005E3257"/>
    <w:rsid w:val="005E3317"/>
    <w:rsid w:val="005E3457"/>
    <w:rsid w:val="005F1CE8"/>
    <w:rsid w:val="005F39D7"/>
    <w:rsid w:val="005F4919"/>
    <w:rsid w:val="005F66C9"/>
    <w:rsid w:val="005F6C78"/>
    <w:rsid w:val="00601E29"/>
    <w:rsid w:val="006044BA"/>
    <w:rsid w:val="00606A7F"/>
    <w:rsid w:val="00607BD9"/>
    <w:rsid w:val="00612651"/>
    <w:rsid w:val="006146F0"/>
    <w:rsid w:val="00615876"/>
    <w:rsid w:val="00620805"/>
    <w:rsid w:val="00625A51"/>
    <w:rsid w:val="006262ED"/>
    <w:rsid w:val="006329BC"/>
    <w:rsid w:val="00632B32"/>
    <w:rsid w:val="00632F5F"/>
    <w:rsid w:val="00634351"/>
    <w:rsid w:val="00635EC6"/>
    <w:rsid w:val="00636405"/>
    <w:rsid w:val="00636EE1"/>
    <w:rsid w:val="00637515"/>
    <w:rsid w:val="00643012"/>
    <w:rsid w:val="0064304C"/>
    <w:rsid w:val="006442EE"/>
    <w:rsid w:val="006477CC"/>
    <w:rsid w:val="00651510"/>
    <w:rsid w:val="00651D0D"/>
    <w:rsid w:val="00653E49"/>
    <w:rsid w:val="00654DC5"/>
    <w:rsid w:val="00656874"/>
    <w:rsid w:val="00662A0F"/>
    <w:rsid w:val="00664227"/>
    <w:rsid w:val="006651AE"/>
    <w:rsid w:val="00665F81"/>
    <w:rsid w:val="006677C4"/>
    <w:rsid w:val="00673320"/>
    <w:rsid w:val="00674D8F"/>
    <w:rsid w:val="00680209"/>
    <w:rsid w:val="00680F6F"/>
    <w:rsid w:val="00682EF7"/>
    <w:rsid w:val="00684D79"/>
    <w:rsid w:val="00686013"/>
    <w:rsid w:val="00686513"/>
    <w:rsid w:val="006879F6"/>
    <w:rsid w:val="00696324"/>
    <w:rsid w:val="006A0BCE"/>
    <w:rsid w:val="006A5300"/>
    <w:rsid w:val="006A5734"/>
    <w:rsid w:val="006B4DF3"/>
    <w:rsid w:val="006B5B5A"/>
    <w:rsid w:val="006B6322"/>
    <w:rsid w:val="006B74D4"/>
    <w:rsid w:val="006C1560"/>
    <w:rsid w:val="006C7C1E"/>
    <w:rsid w:val="006D1F75"/>
    <w:rsid w:val="006D3075"/>
    <w:rsid w:val="006D3B78"/>
    <w:rsid w:val="006E04F8"/>
    <w:rsid w:val="006E336B"/>
    <w:rsid w:val="006E3446"/>
    <w:rsid w:val="006E653F"/>
    <w:rsid w:val="006F36BD"/>
    <w:rsid w:val="006F611F"/>
    <w:rsid w:val="006F7C55"/>
    <w:rsid w:val="00700F72"/>
    <w:rsid w:val="00701392"/>
    <w:rsid w:val="0070237E"/>
    <w:rsid w:val="00703ADB"/>
    <w:rsid w:val="007041F9"/>
    <w:rsid w:val="007044C7"/>
    <w:rsid w:val="007056FA"/>
    <w:rsid w:val="00705FE9"/>
    <w:rsid w:val="0070697D"/>
    <w:rsid w:val="0071519E"/>
    <w:rsid w:val="00716640"/>
    <w:rsid w:val="00716FAF"/>
    <w:rsid w:val="00720783"/>
    <w:rsid w:val="00721C7F"/>
    <w:rsid w:val="007228BB"/>
    <w:rsid w:val="00725DFC"/>
    <w:rsid w:val="00740D74"/>
    <w:rsid w:val="007415AE"/>
    <w:rsid w:val="007463B0"/>
    <w:rsid w:val="00751387"/>
    <w:rsid w:val="00753287"/>
    <w:rsid w:val="0075637B"/>
    <w:rsid w:val="00760E18"/>
    <w:rsid w:val="00763259"/>
    <w:rsid w:val="00765E6B"/>
    <w:rsid w:val="00772422"/>
    <w:rsid w:val="00772438"/>
    <w:rsid w:val="007732A8"/>
    <w:rsid w:val="007736AD"/>
    <w:rsid w:val="007739D2"/>
    <w:rsid w:val="00780472"/>
    <w:rsid w:val="00782898"/>
    <w:rsid w:val="00784017"/>
    <w:rsid w:val="00784A51"/>
    <w:rsid w:val="00785519"/>
    <w:rsid w:val="00785D8B"/>
    <w:rsid w:val="00785F4A"/>
    <w:rsid w:val="0078684E"/>
    <w:rsid w:val="00786DF0"/>
    <w:rsid w:val="00794F4C"/>
    <w:rsid w:val="007966F5"/>
    <w:rsid w:val="00797952"/>
    <w:rsid w:val="007A13F3"/>
    <w:rsid w:val="007A7579"/>
    <w:rsid w:val="007B1563"/>
    <w:rsid w:val="007B17D0"/>
    <w:rsid w:val="007B52A2"/>
    <w:rsid w:val="007B7CAF"/>
    <w:rsid w:val="007C3041"/>
    <w:rsid w:val="007C32E3"/>
    <w:rsid w:val="007C396F"/>
    <w:rsid w:val="007C3A6B"/>
    <w:rsid w:val="007C74DA"/>
    <w:rsid w:val="007D1048"/>
    <w:rsid w:val="007D2CFB"/>
    <w:rsid w:val="007D48FC"/>
    <w:rsid w:val="007D5DDB"/>
    <w:rsid w:val="007D6601"/>
    <w:rsid w:val="007E13E5"/>
    <w:rsid w:val="007E1587"/>
    <w:rsid w:val="007E30A5"/>
    <w:rsid w:val="007E606C"/>
    <w:rsid w:val="007F057E"/>
    <w:rsid w:val="007F2F9C"/>
    <w:rsid w:val="007F7A9B"/>
    <w:rsid w:val="00800EF3"/>
    <w:rsid w:val="00802E85"/>
    <w:rsid w:val="00802EB5"/>
    <w:rsid w:val="00805A34"/>
    <w:rsid w:val="0081124B"/>
    <w:rsid w:val="00814721"/>
    <w:rsid w:val="00817AEB"/>
    <w:rsid w:val="0082011E"/>
    <w:rsid w:val="00825E46"/>
    <w:rsid w:val="00840F58"/>
    <w:rsid w:val="00842532"/>
    <w:rsid w:val="00842B42"/>
    <w:rsid w:val="00845B64"/>
    <w:rsid w:val="00856276"/>
    <w:rsid w:val="0085753F"/>
    <w:rsid w:val="008624D7"/>
    <w:rsid w:val="008645BF"/>
    <w:rsid w:val="00864EFF"/>
    <w:rsid w:val="00865B6E"/>
    <w:rsid w:val="0086666D"/>
    <w:rsid w:val="00866C06"/>
    <w:rsid w:val="0087002C"/>
    <w:rsid w:val="0087203A"/>
    <w:rsid w:val="00875A2A"/>
    <w:rsid w:val="00882024"/>
    <w:rsid w:val="0088331F"/>
    <w:rsid w:val="00885F0E"/>
    <w:rsid w:val="00887147"/>
    <w:rsid w:val="008A07C0"/>
    <w:rsid w:val="008A11E1"/>
    <w:rsid w:val="008A2034"/>
    <w:rsid w:val="008A7DBC"/>
    <w:rsid w:val="008B0ED2"/>
    <w:rsid w:val="008B154C"/>
    <w:rsid w:val="008B4289"/>
    <w:rsid w:val="008B79FA"/>
    <w:rsid w:val="008B7DEB"/>
    <w:rsid w:val="008C04A5"/>
    <w:rsid w:val="008C112E"/>
    <w:rsid w:val="008C1246"/>
    <w:rsid w:val="008C2BD7"/>
    <w:rsid w:val="008C403F"/>
    <w:rsid w:val="008C5B39"/>
    <w:rsid w:val="008C5CFA"/>
    <w:rsid w:val="008C5D3D"/>
    <w:rsid w:val="008C74EF"/>
    <w:rsid w:val="008D382F"/>
    <w:rsid w:val="008D4FA0"/>
    <w:rsid w:val="008D51D0"/>
    <w:rsid w:val="008E275E"/>
    <w:rsid w:val="008E33FF"/>
    <w:rsid w:val="008E3442"/>
    <w:rsid w:val="008E457C"/>
    <w:rsid w:val="008E69D1"/>
    <w:rsid w:val="008F0A0F"/>
    <w:rsid w:val="008F385B"/>
    <w:rsid w:val="008F3D30"/>
    <w:rsid w:val="008F3E2E"/>
    <w:rsid w:val="008F4198"/>
    <w:rsid w:val="008F59C1"/>
    <w:rsid w:val="008F7CCF"/>
    <w:rsid w:val="00900453"/>
    <w:rsid w:val="0090303F"/>
    <w:rsid w:val="00905D06"/>
    <w:rsid w:val="00906A44"/>
    <w:rsid w:val="00907D3E"/>
    <w:rsid w:val="00910107"/>
    <w:rsid w:val="00913BF5"/>
    <w:rsid w:val="009143B4"/>
    <w:rsid w:val="00920B4D"/>
    <w:rsid w:val="00920F74"/>
    <w:rsid w:val="00921DC0"/>
    <w:rsid w:val="00925BEF"/>
    <w:rsid w:val="00926F18"/>
    <w:rsid w:val="00934988"/>
    <w:rsid w:val="0094129D"/>
    <w:rsid w:val="00941AEC"/>
    <w:rsid w:val="0094339D"/>
    <w:rsid w:val="00951D72"/>
    <w:rsid w:val="009555B0"/>
    <w:rsid w:val="00957CB0"/>
    <w:rsid w:val="00963FAE"/>
    <w:rsid w:val="00966248"/>
    <w:rsid w:val="00966FF7"/>
    <w:rsid w:val="00975783"/>
    <w:rsid w:val="00977763"/>
    <w:rsid w:val="00977F41"/>
    <w:rsid w:val="0098051E"/>
    <w:rsid w:val="009826EA"/>
    <w:rsid w:val="00987CE7"/>
    <w:rsid w:val="00991177"/>
    <w:rsid w:val="009912B2"/>
    <w:rsid w:val="009924E7"/>
    <w:rsid w:val="009925E3"/>
    <w:rsid w:val="009937DA"/>
    <w:rsid w:val="00994702"/>
    <w:rsid w:val="009A2413"/>
    <w:rsid w:val="009A3730"/>
    <w:rsid w:val="009A51C8"/>
    <w:rsid w:val="009A5808"/>
    <w:rsid w:val="009A660E"/>
    <w:rsid w:val="009A7313"/>
    <w:rsid w:val="009B33D4"/>
    <w:rsid w:val="009B7C25"/>
    <w:rsid w:val="009C233F"/>
    <w:rsid w:val="009C2A77"/>
    <w:rsid w:val="009C3005"/>
    <w:rsid w:val="009C550D"/>
    <w:rsid w:val="009C5874"/>
    <w:rsid w:val="009C5CD5"/>
    <w:rsid w:val="009C6172"/>
    <w:rsid w:val="009C6F09"/>
    <w:rsid w:val="009C7034"/>
    <w:rsid w:val="009D2F2E"/>
    <w:rsid w:val="009D4984"/>
    <w:rsid w:val="009D7F18"/>
    <w:rsid w:val="009E1ED9"/>
    <w:rsid w:val="009E24C0"/>
    <w:rsid w:val="009E5061"/>
    <w:rsid w:val="009E7DF6"/>
    <w:rsid w:val="009F01BF"/>
    <w:rsid w:val="009F10BE"/>
    <w:rsid w:val="009F273A"/>
    <w:rsid w:val="009F3013"/>
    <w:rsid w:val="00A0141B"/>
    <w:rsid w:val="00A02511"/>
    <w:rsid w:val="00A05625"/>
    <w:rsid w:val="00A07451"/>
    <w:rsid w:val="00A07798"/>
    <w:rsid w:val="00A07A0E"/>
    <w:rsid w:val="00A07B0B"/>
    <w:rsid w:val="00A07C01"/>
    <w:rsid w:val="00A11A16"/>
    <w:rsid w:val="00A149D4"/>
    <w:rsid w:val="00A20F3B"/>
    <w:rsid w:val="00A227FD"/>
    <w:rsid w:val="00A25F85"/>
    <w:rsid w:val="00A30AA3"/>
    <w:rsid w:val="00A34C44"/>
    <w:rsid w:val="00A34DC4"/>
    <w:rsid w:val="00A34FDB"/>
    <w:rsid w:val="00A40BFD"/>
    <w:rsid w:val="00A41200"/>
    <w:rsid w:val="00A4247B"/>
    <w:rsid w:val="00A42642"/>
    <w:rsid w:val="00A43039"/>
    <w:rsid w:val="00A431CA"/>
    <w:rsid w:val="00A442AB"/>
    <w:rsid w:val="00A4644A"/>
    <w:rsid w:val="00A46F45"/>
    <w:rsid w:val="00A47885"/>
    <w:rsid w:val="00A54604"/>
    <w:rsid w:val="00A67256"/>
    <w:rsid w:val="00A71D32"/>
    <w:rsid w:val="00A7518A"/>
    <w:rsid w:val="00A75D75"/>
    <w:rsid w:val="00A75FB2"/>
    <w:rsid w:val="00A76F9E"/>
    <w:rsid w:val="00A77E07"/>
    <w:rsid w:val="00A815C7"/>
    <w:rsid w:val="00A82BBD"/>
    <w:rsid w:val="00A83235"/>
    <w:rsid w:val="00A84E20"/>
    <w:rsid w:val="00A852B9"/>
    <w:rsid w:val="00A859BA"/>
    <w:rsid w:val="00A86CFB"/>
    <w:rsid w:val="00A90179"/>
    <w:rsid w:val="00A9164E"/>
    <w:rsid w:val="00A91A70"/>
    <w:rsid w:val="00A91FB2"/>
    <w:rsid w:val="00A92B39"/>
    <w:rsid w:val="00AA0B5B"/>
    <w:rsid w:val="00AA1917"/>
    <w:rsid w:val="00AA2071"/>
    <w:rsid w:val="00AA50AC"/>
    <w:rsid w:val="00AA6F7F"/>
    <w:rsid w:val="00AB33E1"/>
    <w:rsid w:val="00AB42F9"/>
    <w:rsid w:val="00AB4DE0"/>
    <w:rsid w:val="00AB51B2"/>
    <w:rsid w:val="00AB7ABC"/>
    <w:rsid w:val="00AC3BC0"/>
    <w:rsid w:val="00AC3D4E"/>
    <w:rsid w:val="00AC7A9B"/>
    <w:rsid w:val="00AD04B0"/>
    <w:rsid w:val="00AD1925"/>
    <w:rsid w:val="00AD20BA"/>
    <w:rsid w:val="00AD5FD2"/>
    <w:rsid w:val="00AE443E"/>
    <w:rsid w:val="00AE7D29"/>
    <w:rsid w:val="00AF0309"/>
    <w:rsid w:val="00AF5DB0"/>
    <w:rsid w:val="00B0109F"/>
    <w:rsid w:val="00B02E4D"/>
    <w:rsid w:val="00B055E7"/>
    <w:rsid w:val="00B05D34"/>
    <w:rsid w:val="00B06C3B"/>
    <w:rsid w:val="00B07CEE"/>
    <w:rsid w:val="00B12E2F"/>
    <w:rsid w:val="00B21E63"/>
    <w:rsid w:val="00B226C6"/>
    <w:rsid w:val="00B24533"/>
    <w:rsid w:val="00B246FF"/>
    <w:rsid w:val="00B268D3"/>
    <w:rsid w:val="00B27BC9"/>
    <w:rsid w:val="00B27C43"/>
    <w:rsid w:val="00B326FE"/>
    <w:rsid w:val="00B36AD0"/>
    <w:rsid w:val="00B376BD"/>
    <w:rsid w:val="00B37910"/>
    <w:rsid w:val="00B50750"/>
    <w:rsid w:val="00B52842"/>
    <w:rsid w:val="00B52CDD"/>
    <w:rsid w:val="00B52DD1"/>
    <w:rsid w:val="00B575C2"/>
    <w:rsid w:val="00B63272"/>
    <w:rsid w:val="00B65728"/>
    <w:rsid w:val="00B66881"/>
    <w:rsid w:val="00B80177"/>
    <w:rsid w:val="00B86531"/>
    <w:rsid w:val="00B94728"/>
    <w:rsid w:val="00B96283"/>
    <w:rsid w:val="00B97549"/>
    <w:rsid w:val="00BA06A8"/>
    <w:rsid w:val="00BA1292"/>
    <w:rsid w:val="00BA47B4"/>
    <w:rsid w:val="00BA59D5"/>
    <w:rsid w:val="00BA7EE3"/>
    <w:rsid w:val="00BB3F15"/>
    <w:rsid w:val="00BB541D"/>
    <w:rsid w:val="00BB7115"/>
    <w:rsid w:val="00BC7D65"/>
    <w:rsid w:val="00BD20D9"/>
    <w:rsid w:val="00BD23C4"/>
    <w:rsid w:val="00BD36E2"/>
    <w:rsid w:val="00BD6B3E"/>
    <w:rsid w:val="00BE06D6"/>
    <w:rsid w:val="00BE15A8"/>
    <w:rsid w:val="00BE2E2E"/>
    <w:rsid w:val="00BE5B15"/>
    <w:rsid w:val="00BF43D7"/>
    <w:rsid w:val="00BF681B"/>
    <w:rsid w:val="00BF682D"/>
    <w:rsid w:val="00C0499A"/>
    <w:rsid w:val="00C052A1"/>
    <w:rsid w:val="00C06977"/>
    <w:rsid w:val="00C10C42"/>
    <w:rsid w:val="00C11C12"/>
    <w:rsid w:val="00C15429"/>
    <w:rsid w:val="00C16604"/>
    <w:rsid w:val="00C20CB6"/>
    <w:rsid w:val="00C20D60"/>
    <w:rsid w:val="00C2219E"/>
    <w:rsid w:val="00C25BFC"/>
    <w:rsid w:val="00C3185A"/>
    <w:rsid w:val="00C35954"/>
    <w:rsid w:val="00C35D17"/>
    <w:rsid w:val="00C40F08"/>
    <w:rsid w:val="00C418B6"/>
    <w:rsid w:val="00C4356D"/>
    <w:rsid w:val="00C43F93"/>
    <w:rsid w:val="00C4464C"/>
    <w:rsid w:val="00C44FE3"/>
    <w:rsid w:val="00C55FDA"/>
    <w:rsid w:val="00C56C2C"/>
    <w:rsid w:val="00C57C82"/>
    <w:rsid w:val="00C57E00"/>
    <w:rsid w:val="00C602CE"/>
    <w:rsid w:val="00C60D5F"/>
    <w:rsid w:val="00C61193"/>
    <w:rsid w:val="00C627B6"/>
    <w:rsid w:val="00C6330C"/>
    <w:rsid w:val="00C64E77"/>
    <w:rsid w:val="00C65961"/>
    <w:rsid w:val="00C66011"/>
    <w:rsid w:val="00C73082"/>
    <w:rsid w:val="00C7475F"/>
    <w:rsid w:val="00C77FEB"/>
    <w:rsid w:val="00C83EDB"/>
    <w:rsid w:val="00C902C0"/>
    <w:rsid w:val="00C91FA1"/>
    <w:rsid w:val="00C93187"/>
    <w:rsid w:val="00C9459C"/>
    <w:rsid w:val="00C95968"/>
    <w:rsid w:val="00C95B07"/>
    <w:rsid w:val="00CA0FB4"/>
    <w:rsid w:val="00CA486D"/>
    <w:rsid w:val="00CA4E7E"/>
    <w:rsid w:val="00CA501A"/>
    <w:rsid w:val="00CB095C"/>
    <w:rsid w:val="00CB2EB0"/>
    <w:rsid w:val="00CC05FE"/>
    <w:rsid w:val="00CC0B7A"/>
    <w:rsid w:val="00CC2601"/>
    <w:rsid w:val="00CC2A91"/>
    <w:rsid w:val="00CC43F2"/>
    <w:rsid w:val="00CC49DE"/>
    <w:rsid w:val="00CC5718"/>
    <w:rsid w:val="00CD05B0"/>
    <w:rsid w:val="00CD37B8"/>
    <w:rsid w:val="00CD4759"/>
    <w:rsid w:val="00CD4FC0"/>
    <w:rsid w:val="00CD6195"/>
    <w:rsid w:val="00CD7A34"/>
    <w:rsid w:val="00CE4603"/>
    <w:rsid w:val="00CE4BC7"/>
    <w:rsid w:val="00CE4BE1"/>
    <w:rsid w:val="00CE518E"/>
    <w:rsid w:val="00CE6243"/>
    <w:rsid w:val="00CE65BA"/>
    <w:rsid w:val="00CF207A"/>
    <w:rsid w:val="00CF2DAE"/>
    <w:rsid w:val="00CF3103"/>
    <w:rsid w:val="00CF3734"/>
    <w:rsid w:val="00CF60D8"/>
    <w:rsid w:val="00D0301C"/>
    <w:rsid w:val="00D03C1D"/>
    <w:rsid w:val="00D04F43"/>
    <w:rsid w:val="00D050FE"/>
    <w:rsid w:val="00D062A1"/>
    <w:rsid w:val="00D066A4"/>
    <w:rsid w:val="00D17631"/>
    <w:rsid w:val="00D17E40"/>
    <w:rsid w:val="00D269ED"/>
    <w:rsid w:val="00D26CBD"/>
    <w:rsid w:val="00D27135"/>
    <w:rsid w:val="00D32655"/>
    <w:rsid w:val="00D34A19"/>
    <w:rsid w:val="00D365C5"/>
    <w:rsid w:val="00D40EDA"/>
    <w:rsid w:val="00D42D1E"/>
    <w:rsid w:val="00D43DB1"/>
    <w:rsid w:val="00D4512B"/>
    <w:rsid w:val="00D4605F"/>
    <w:rsid w:val="00D4615A"/>
    <w:rsid w:val="00D46A28"/>
    <w:rsid w:val="00D5077A"/>
    <w:rsid w:val="00D5173B"/>
    <w:rsid w:val="00D575BD"/>
    <w:rsid w:val="00D620B1"/>
    <w:rsid w:val="00D662C0"/>
    <w:rsid w:val="00D66410"/>
    <w:rsid w:val="00D66B07"/>
    <w:rsid w:val="00D7197B"/>
    <w:rsid w:val="00D73B31"/>
    <w:rsid w:val="00D746E4"/>
    <w:rsid w:val="00D76C3D"/>
    <w:rsid w:val="00D81FD8"/>
    <w:rsid w:val="00D85FE0"/>
    <w:rsid w:val="00D865FE"/>
    <w:rsid w:val="00D87CBB"/>
    <w:rsid w:val="00D87DAA"/>
    <w:rsid w:val="00D90B05"/>
    <w:rsid w:val="00D93F36"/>
    <w:rsid w:val="00D9726F"/>
    <w:rsid w:val="00D979A9"/>
    <w:rsid w:val="00D97BF7"/>
    <w:rsid w:val="00D97E55"/>
    <w:rsid w:val="00DA0454"/>
    <w:rsid w:val="00DA2B4F"/>
    <w:rsid w:val="00DA3B6B"/>
    <w:rsid w:val="00DA5D27"/>
    <w:rsid w:val="00DB25B8"/>
    <w:rsid w:val="00DB47D6"/>
    <w:rsid w:val="00DC0048"/>
    <w:rsid w:val="00DC1506"/>
    <w:rsid w:val="00DC1769"/>
    <w:rsid w:val="00DC40D8"/>
    <w:rsid w:val="00DC4EC8"/>
    <w:rsid w:val="00DC7C5E"/>
    <w:rsid w:val="00DD0A72"/>
    <w:rsid w:val="00DD11BF"/>
    <w:rsid w:val="00DD21E2"/>
    <w:rsid w:val="00DE0B35"/>
    <w:rsid w:val="00DE1D03"/>
    <w:rsid w:val="00DE2785"/>
    <w:rsid w:val="00DE3408"/>
    <w:rsid w:val="00DE72E3"/>
    <w:rsid w:val="00DF0D6A"/>
    <w:rsid w:val="00DF3589"/>
    <w:rsid w:val="00DF38CE"/>
    <w:rsid w:val="00DF5FD7"/>
    <w:rsid w:val="00E0796D"/>
    <w:rsid w:val="00E11203"/>
    <w:rsid w:val="00E11BB1"/>
    <w:rsid w:val="00E12CE1"/>
    <w:rsid w:val="00E15248"/>
    <w:rsid w:val="00E16B32"/>
    <w:rsid w:val="00E21F09"/>
    <w:rsid w:val="00E307D1"/>
    <w:rsid w:val="00E32B69"/>
    <w:rsid w:val="00E34BCA"/>
    <w:rsid w:val="00E352CA"/>
    <w:rsid w:val="00E365FE"/>
    <w:rsid w:val="00E410F6"/>
    <w:rsid w:val="00E419D6"/>
    <w:rsid w:val="00E42E1B"/>
    <w:rsid w:val="00E43F69"/>
    <w:rsid w:val="00E452ED"/>
    <w:rsid w:val="00E505CB"/>
    <w:rsid w:val="00E50D6A"/>
    <w:rsid w:val="00E51476"/>
    <w:rsid w:val="00E530BA"/>
    <w:rsid w:val="00E55229"/>
    <w:rsid w:val="00E55E34"/>
    <w:rsid w:val="00E572FE"/>
    <w:rsid w:val="00E60500"/>
    <w:rsid w:val="00E61062"/>
    <w:rsid w:val="00E62BB0"/>
    <w:rsid w:val="00E65051"/>
    <w:rsid w:val="00E75E68"/>
    <w:rsid w:val="00E771AF"/>
    <w:rsid w:val="00E81C33"/>
    <w:rsid w:val="00E83028"/>
    <w:rsid w:val="00E94987"/>
    <w:rsid w:val="00E95487"/>
    <w:rsid w:val="00EA1763"/>
    <w:rsid w:val="00EA592E"/>
    <w:rsid w:val="00EA5B31"/>
    <w:rsid w:val="00EA7864"/>
    <w:rsid w:val="00EA7BCC"/>
    <w:rsid w:val="00EB4D61"/>
    <w:rsid w:val="00EC06BD"/>
    <w:rsid w:val="00EC0E7F"/>
    <w:rsid w:val="00EC1A60"/>
    <w:rsid w:val="00EC2CDD"/>
    <w:rsid w:val="00EC2F82"/>
    <w:rsid w:val="00EC5048"/>
    <w:rsid w:val="00EC5988"/>
    <w:rsid w:val="00EC7CD7"/>
    <w:rsid w:val="00ED0DE3"/>
    <w:rsid w:val="00ED13D7"/>
    <w:rsid w:val="00ED27A3"/>
    <w:rsid w:val="00ED748D"/>
    <w:rsid w:val="00EE17F9"/>
    <w:rsid w:val="00EE2552"/>
    <w:rsid w:val="00EE26D8"/>
    <w:rsid w:val="00EE3878"/>
    <w:rsid w:val="00EE3BA2"/>
    <w:rsid w:val="00EE785E"/>
    <w:rsid w:val="00EE7BC4"/>
    <w:rsid w:val="00EF5FAD"/>
    <w:rsid w:val="00F002C1"/>
    <w:rsid w:val="00F016C4"/>
    <w:rsid w:val="00F022AC"/>
    <w:rsid w:val="00F04BD0"/>
    <w:rsid w:val="00F05543"/>
    <w:rsid w:val="00F060D4"/>
    <w:rsid w:val="00F07369"/>
    <w:rsid w:val="00F10ADD"/>
    <w:rsid w:val="00F10C44"/>
    <w:rsid w:val="00F15F60"/>
    <w:rsid w:val="00F20807"/>
    <w:rsid w:val="00F22F90"/>
    <w:rsid w:val="00F24594"/>
    <w:rsid w:val="00F2548A"/>
    <w:rsid w:val="00F27BF0"/>
    <w:rsid w:val="00F320CC"/>
    <w:rsid w:val="00F37C23"/>
    <w:rsid w:val="00F433EE"/>
    <w:rsid w:val="00F44F2A"/>
    <w:rsid w:val="00F4724D"/>
    <w:rsid w:val="00F51268"/>
    <w:rsid w:val="00F5238C"/>
    <w:rsid w:val="00F53019"/>
    <w:rsid w:val="00F54765"/>
    <w:rsid w:val="00F572E8"/>
    <w:rsid w:val="00F6016A"/>
    <w:rsid w:val="00F62938"/>
    <w:rsid w:val="00F6331B"/>
    <w:rsid w:val="00F63CFD"/>
    <w:rsid w:val="00F66B1A"/>
    <w:rsid w:val="00F66DE9"/>
    <w:rsid w:val="00F70AEC"/>
    <w:rsid w:val="00F7257D"/>
    <w:rsid w:val="00F72892"/>
    <w:rsid w:val="00F74147"/>
    <w:rsid w:val="00F7554F"/>
    <w:rsid w:val="00F75675"/>
    <w:rsid w:val="00F829BF"/>
    <w:rsid w:val="00F833EE"/>
    <w:rsid w:val="00F83A85"/>
    <w:rsid w:val="00F84473"/>
    <w:rsid w:val="00F852E3"/>
    <w:rsid w:val="00F90472"/>
    <w:rsid w:val="00F90B19"/>
    <w:rsid w:val="00F924F6"/>
    <w:rsid w:val="00F94992"/>
    <w:rsid w:val="00F9530D"/>
    <w:rsid w:val="00F96B5D"/>
    <w:rsid w:val="00F97B9E"/>
    <w:rsid w:val="00FA03A0"/>
    <w:rsid w:val="00FA2966"/>
    <w:rsid w:val="00FA6D01"/>
    <w:rsid w:val="00FB084E"/>
    <w:rsid w:val="00FB0E5E"/>
    <w:rsid w:val="00FB29B7"/>
    <w:rsid w:val="00FC15C2"/>
    <w:rsid w:val="00FC336F"/>
    <w:rsid w:val="00FC696A"/>
    <w:rsid w:val="00FC6A8D"/>
    <w:rsid w:val="00FC70DB"/>
    <w:rsid w:val="00FD0113"/>
    <w:rsid w:val="00FD06FF"/>
    <w:rsid w:val="00FE11A2"/>
    <w:rsid w:val="00FE2905"/>
    <w:rsid w:val="00FE56BF"/>
    <w:rsid w:val="00FE75C7"/>
    <w:rsid w:val="00FE7786"/>
  </w:rsids>
  <m:mathPr>
    <m:mathFont m:val="Cambria Math"/>
    <m:brkBin m:val="before"/>
    <m:brkBinSub m:val="--"/>
    <m:smallFrac m:val="0"/>
    <m:dispDef/>
    <m:lMargin m:val="0"/>
    <m:rMargin m:val="0"/>
    <m:defJc m:val="centerGroup"/>
    <m:wrapRight/>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6">
      <o:colormenu v:ext="edit" fillcolor="none" strokecolor="none"/>
    </o:shapedefaults>
    <o:shapelayout v:ext="edit">
      <o:idmap v:ext="edit" data="3"/>
    </o:shapelayout>
  </w:shapeDefaults>
  <w:decimalSymbol w:val=","/>
  <w:listSeparator w:val=";"/>
  <w14:docId w14:val="5B879E1B"/>
  <w15:docId w15:val="{15A34579-D058-45DC-8456-81EB2E118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annotation reference" w:uiPriority="99"/>
    <w:lsdException w:name="Title" w:qFormat="1"/>
    <w:lsdException w:name="Signature" w:uiPriority="99"/>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643CD"/>
    <w:pPr>
      <w:spacing w:before="120" w:after="120"/>
      <w:jc w:val="both"/>
    </w:pPr>
    <w:rPr>
      <w:sz w:val="24"/>
      <w:szCs w:val="24"/>
      <w:lang w:val="sk-SK"/>
    </w:rPr>
  </w:style>
  <w:style w:type="paragraph" w:styleId="Nadpis1">
    <w:name w:val="heading 1"/>
    <w:basedOn w:val="Normlny"/>
    <w:next w:val="Normlny"/>
    <w:link w:val="Nadpis1Char"/>
    <w:qFormat/>
    <w:rsid w:val="005643CD"/>
    <w:pPr>
      <w:keepNext/>
      <w:numPr>
        <w:numId w:val="34"/>
      </w:numPr>
      <w:spacing w:before="360"/>
      <w:outlineLvl w:val="0"/>
    </w:pPr>
    <w:rPr>
      <w:b/>
      <w:bCs/>
      <w:smallCaps/>
      <w:szCs w:val="32"/>
    </w:rPr>
  </w:style>
  <w:style w:type="paragraph" w:styleId="Nadpis2">
    <w:name w:val="heading 2"/>
    <w:basedOn w:val="Normlny"/>
    <w:next w:val="Normlny"/>
    <w:link w:val="Nadpis2Char"/>
    <w:qFormat/>
    <w:rsid w:val="005643CD"/>
    <w:pPr>
      <w:keepNext/>
      <w:outlineLvl w:val="1"/>
    </w:pPr>
    <w:rPr>
      <w:b/>
      <w:bCs/>
      <w:iCs/>
      <w:szCs w:val="28"/>
    </w:rPr>
  </w:style>
  <w:style w:type="paragraph" w:styleId="Nadpis3">
    <w:name w:val="heading 3"/>
    <w:basedOn w:val="Normlny"/>
    <w:next w:val="Normlny"/>
    <w:link w:val="Nadpis3Char"/>
    <w:qFormat/>
    <w:rsid w:val="005643CD"/>
    <w:pPr>
      <w:keepNext/>
      <w:numPr>
        <w:ilvl w:val="2"/>
        <w:numId w:val="34"/>
      </w:numPr>
      <w:outlineLvl w:val="2"/>
    </w:pPr>
    <w:rPr>
      <w:bCs/>
      <w:i/>
      <w:szCs w:val="26"/>
    </w:rPr>
  </w:style>
  <w:style w:type="paragraph" w:styleId="Nadpis4">
    <w:name w:val="heading 4"/>
    <w:basedOn w:val="Normlny"/>
    <w:next w:val="Normlny"/>
    <w:link w:val="Nadpis4Char"/>
    <w:qFormat/>
    <w:rsid w:val="004E2C3C"/>
    <w:pPr>
      <w:keepNext/>
      <w:outlineLvl w:val="3"/>
    </w:pPr>
    <w:rPr>
      <w:bCs/>
      <w:szCs w:val="28"/>
    </w:rPr>
  </w:style>
  <w:style w:type="paragraph" w:styleId="Nadpis5">
    <w:name w:val="heading 5"/>
    <w:basedOn w:val="Normlny"/>
    <w:next w:val="Normlny"/>
    <w:link w:val="Nadpis5Char"/>
    <w:qFormat/>
    <w:rsid w:val="008C5CFA"/>
    <w:pPr>
      <w:spacing w:before="240" w:after="60"/>
      <w:ind w:left="1008" w:hanging="1008"/>
      <w:jc w:val="left"/>
      <w:outlineLvl w:val="4"/>
    </w:pPr>
    <w:rPr>
      <w:rFonts w:ascii="Arial" w:hAnsi="Arial"/>
      <w:sz w:val="22"/>
      <w:szCs w:val="20"/>
    </w:rPr>
  </w:style>
  <w:style w:type="paragraph" w:styleId="Nadpis6">
    <w:name w:val="heading 6"/>
    <w:basedOn w:val="Normlny"/>
    <w:next w:val="Normlny"/>
    <w:link w:val="Nadpis6Char"/>
    <w:qFormat/>
    <w:rsid w:val="008C5CFA"/>
    <w:pPr>
      <w:spacing w:before="240" w:after="60"/>
      <w:ind w:left="1152" w:hanging="1152"/>
      <w:jc w:val="left"/>
      <w:outlineLvl w:val="5"/>
    </w:pPr>
    <w:rPr>
      <w:rFonts w:ascii="Arial" w:hAnsi="Arial"/>
      <w:i/>
      <w:sz w:val="22"/>
      <w:szCs w:val="20"/>
    </w:rPr>
  </w:style>
  <w:style w:type="paragraph" w:styleId="Nadpis7">
    <w:name w:val="heading 7"/>
    <w:basedOn w:val="Normlny"/>
    <w:next w:val="Normlny"/>
    <w:link w:val="Nadpis7Char"/>
    <w:qFormat/>
    <w:rsid w:val="008C5CFA"/>
    <w:pPr>
      <w:spacing w:before="240" w:after="60"/>
      <w:ind w:left="1296" w:hanging="1296"/>
      <w:jc w:val="left"/>
      <w:outlineLvl w:val="6"/>
    </w:pPr>
    <w:rPr>
      <w:rFonts w:ascii="Arial" w:hAnsi="Arial"/>
      <w:sz w:val="20"/>
      <w:szCs w:val="20"/>
    </w:rPr>
  </w:style>
  <w:style w:type="paragraph" w:styleId="Nadpis8">
    <w:name w:val="heading 8"/>
    <w:basedOn w:val="Normlny"/>
    <w:next w:val="Normlny"/>
    <w:link w:val="Nadpis8Char"/>
    <w:qFormat/>
    <w:rsid w:val="008C5CFA"/>
    <w:pPr>
      <w:spacing w:before="240" w:after="60"/>
      <w:ind w:left="1440" w:hanging="1440"/>
      <w:jc w:val="left"/>
      <w:outlineLvl w:val="7"/>
    </w:pPr>
    <w:rPr>
      <w:rFonts w:ascii="Arial" w:hAnsi="Arial"/>
      <w:i/>
      <w:sz w:val="20"/>
      <w:szCs w:val="20"/>
    </w:rPr>
  </w:style>
  <w:style w:type="paragraph" w:styleId="Nadpis9">
    <w:name w:val="heading 9"/>
    <w:basedOn w:val="Normlny"/>
    <w:next w:val="Normlny"/>
    <w:link w:val="Nadpis9Char"/>
    <w:qFormat/>
    <w:rsid w:val="008C5CFA"/>
    <w:pPr>
      <w:spacing w:before="240" w:after="60"/>
      <w:ind w:left="1584" w:hanging="1584"/>
      <w:jc w:val="left"/>
      <w:outlineLvl w:val="8"/>
    </w:pPr>
    <w:rPr>
      <w:rFonts w:ascii="Arial" w:hAnsi="Arial"/>
      <w:i/>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Accompagnant">
    <w:name w:val="Accompagnant"/>
    <w:basedOn w:val="Normlny"/>
    <w:next w:val="Normlny"/>
    <w:rsid w:val="005643CD"/>
    <w:pPr>
      <w:spacing w:before="0" w:after="240"/>
      <w:jc w:val="center"/>
    </w:pPr>
    <w:rPr>
      <w:b/>
      <w:i/>
    </w:rPr>
  </w:style>
  <w:style w:type="paragraph" w:customStyle="1" w:styleId="AccompagnantPagedecouverture">
    <w:name w:val="Accompagnant (Page de couverture)"/>
    <w:basedOn w:val="Accompagnant"/>
    <w:next w:val="Normlny"/>
    <w:rsid w:val="005643CD"/>
  </w:style>
  <w:style w:type="character" w:customStyle="1" w:styleId="Added">
    <w:name w:val="Added"/>
    <w:rsid w:val="005643CD"/>
    <w:rPr>
      <w:b/>
      <w:u w:val="single"/>
      <w:shd w:val="clear" w:color="auto" w:fill="auto"/>
    </w:rPr>
  </w:style>
  <w:style w:type="paragraph" w:customStyle="1" w:styleId="Address">
    <w:name w:val="Address"/>
    <w:basedOn w:val="Normlny"/>
    <w:next w:val="Normlny"/>
    <w:rsid w:val="005643CD"/>
    <w:pPr>
      <w:keepLines/>
      <w:spacing w:line="360" w:lineRule="auto"/>
      <w:ind w:left="3402"/>
      <w:jc w:val="left"/>
    </w:pPr>
  </w:style>
  <w:style w:type="paragraph" w:customStyle="1" w:styleId="Annexetitre">
    <w:name w:val="Annexe titre"/>
    <w:basedOn w:val="Normlny"/>
    <w:next w:val="Normlny"/>
    <w:rsid w:val="005643CD"/>
    <w:pPr>
      <w:jc w:val="center"/>
    </w:pPr>
    <w:rPr>
      <w:b/>
      <w:u w:val="single"/>
    </w:rPr>
  </w:style>
  <w:style w:type="paragraph" w:customStyle="1" w:styleId="Annexetitreexpos">
    <w:name w:val="Annexe titre (exposé)"/>
    <w:basedOn w:val="Normlny"/>
    <w:next w:val="Normlny"/>
    <w:rsid w:val="005643CD"/>
    <w:pPr>
      <w:jc w:val="center"/>
    </w:pPr>
    <w:rPr>
      <w:b/>
      <w:u w:val="single"/>
    </w:rPr>
  </w:style>
  <w:style w:type="paragraph" w:customStyle="1" w:styleId="Annexetitrefichefinancire">
    <w:name w:val="Annexe titre (fiche financière)"/>
    <w:basedOn w:val="Normlny"/>
    <w:next w:val="Normlny"/>
    <w:rsid w:val="005643CD"/>
    <w:pPr>
      <w:jc w:val="center"/>
    </w:pPr>
    <w:rPr>
      <w:b/>
      <w:u w:val="single"/>
    </w:rPr>
  </w:style>
  <w:style w:type="paragraph" w:customStyle="1" w:styleId="Applicationdirecte">
    <w:name w:val="Application directe"/>
    <w:basedOn w:val="Normlny"/>
    <w:next w:val="Normlny"/>
    <w:rsid w:val="005643CD"/>
    <w:pPr>
      <w:spacing w:before="480"/>
    </w:pPr>
  </w:style>
  <w:style w:type="paragraph" w:customStyle="1" w:styleId="Avertissementtitre">
    <w:name w:val="Avertissement titre"/>
    <w:basedOn w:val="Normlny"/>
    <w:next w:val="Normlny"/>
    <w:rsid w:val="005643CD"/>
    <w:pPr>
      <w:keepNext/>
      <w:spacing w:before="480"/>
    </w:pPr>
    <w:rPr>
      <w:u w:val="single"/>
    </w:rPr>
  </w:style>
  <w:style w:type="paragraph" w:customStyle="1" w:styleId="Bullet0">
    <w:name w:val="Bullet 0"/>
    <w:basedOn w:val="Normlny"/>
    <w:rsid w:val="005643CD"/>
    <w:pPr>
      <w:numPr>
        <w:numId w:val="1"/>
      </w:numPr>
    </w:pPr>
  </w:style>
  <w:style w:type="paragraph" w:customStyle="1" w:styleId="Bullet1">
    <w:name w:val="Bullet 1"/>
    <w:basedOn w:val="Normlny"/>
    <w:rsid w:val="005643CD"/>
    <w:pPr>
      <w:numPr>
        <w:numId w:val="2"/>
      </w:numPr>
    </w:pPr>
  </w:style>
  <w:style w:type="paragraph" w:customStyle="1" w:styleId="Bullet2">
    <w:name w:val="Bullet 2"/>
    <w:basedOn w:val="Normlny"/>
    <w:rsid w:val="005643CD"/>
    <w:pPr>
      <w:numPr>
        <w:numId w:val="3"/>
      </w:numPr>
    </w:pPr>
  </w:style>
  <w:style w:type="paragraph" w:customStyle="1" w:styleId="Bullet3">
    <w:name w:val="Bullet 3"/>
    <w:basedOn w:val="Normlny"/>
    <w:rsid w:val="005643CD"/>
    <w:pPr>
      <w:numPr>
        <w:numId w:val="4"/>
      </w:numPr>
    </w:pPr>
  </w:style>
  <w:style w:type="paragraph" w:customStyle="1" w:styleId="Bullet4">
    <w:name w:val="Bullet 4"/>
    <w:basedOn w:val="Normlny"/>
    <w:rsid w:val="005643CD"/>
    <w:pPr>
      <w:numPr>
        <w:numId w:val="5"/>
      </w:numPr>
    </w:pPr>
  </w:style>
  <w:style w:type="paragraph" w:customStyle="1" w:styleId="ChapterTitle">
    <w:name w:val="ChapterTitle"/>
    <w:basedOn w:val="Normlny"/>
    <w:next w:val="Normlny"/>
    <w:rsid w:val="005643CD"/>
    <w:pPr>
      <w:keepNext/>
      <w:spacing w:after="360"/>
      <w:jc w:val="center"/>
    </w:pPr>
    <w:rPr>
      <w:b/>
      <w:sz w:val="32"/>
    </w:rPr>
  </w:style>
  <w:style w:type="paragraph" w:customStyle="1" w:styleId="Confidence">
    <w:name w:val="Confidence"/>
    <w:basedOn w:val="Normlny"/>
    <w:next w:val="Normlny"/>
    <w:rsid w:val="005643CD"/>
    <w:pPr>
      <w:spacing w:before="360"/>
      <w:jc w:val="center"/>
    </w:pPr>
  </w:style>
  <w:style w:type="paragraph" w:customStyle="1" w:styleId="Confidentialit">
    <w:name w:val="Confidentialité"/>
    <w:basedOn w:val="Normlny"/>
    <w:next w:val="Normlny"/>
    <w:rsid w:val="005643CD"/>
    <w:pPr>
      <w:spacing w:before="240" w:after="240"/>
      <w:ind w:left="5103"/>
    </w:pPr>
    <w:rPr>
      <w:u w:val="single"/>
    </w:rPr>
  </w:style>
  <w:style w:type="paragraph" w:customStyle="1" w:styleId="Considrant">
    <w:name w:val="Considérant"/>
    <w:basedOn w:val="Normlny"/>
    <w:rsid w:val="005643CD"/>
    <w:pPr>
      <w:numPr>
        <w:numId w:val="6"/>
      </w:numPr>
    </w:pPr>
  </w:style>
  <w:style w:type="paragraph" w:customStyle="1" w:styleId="Corrigendum">
    <w:name w:val="Corrigendum"/>
    <w:basedOn w:val="Normlny"/>
    <w:next w:val="Normlny"/>
    <w:rsid w:val="005643CD"/>
    <w:pPr>
      <w:spacing w:before="0" w:after="240"/>
      <w:jc w:val="left"/>
    </w:pPr>
  </w:style>
  <w:style w:type="paragraph" w:customStyle="1" w:styleId="Datedadoption">
    <w:name w:val="Date d'adoption"/>
    <w:basedOn w:val="Normlny"/>
    <w:next w:val="Normlny"/>
    <w:rsid w:val="005643CD"/>
    <w:pPr>
      <w:spacing w:before="360" w:after="0"/>
      <w:jc w:val="center"/>
    </w:pPr>
    <w:rPr>
      <w:b/>
    </w:rPr>
  </w:style>
  <w:style w:type="paragraph" w:customStyle="1" w:styleId="DatedadoptionPagedecouverture">
    <w:name w:val="Date d'adoption (Page de couverture)"/>
    <w:basedOn w:val="Datedadoption"/>
    <w:next w:val="Normlny"/>
    <w:rsid w:val="005643CD"/>
  </w:style>
  <w:style w:type="character" w:customStyle="1" w:styleId="Deleted">
    <w:name w:val="Deleted"/>
    <w:rsid w:val="005643CD"/>
    <w:rPr>
      <w:strike/>
      <w:shd w:val="clear" w:color="auto" w:fill="auto"/>
    </w:rPr>
  </w:style>
  <w:style w:type="paragraph" w:customStyle="1" w:styleId="Emission">
    <w:name w:val="Emission"/>
    <w:basedOn w:val="Normlny"/>
    <w:next w:val="Normlny"/>
    <w:rsid w:val="005643CD"/>
    <w:pPr>
      <w:spacing w:before="0" w:after="0"/>
      <w:ind w:left="5103"/>
      <w:jc w:val="left"/>
    </w:pPr>
  </w:style>
  <w:style w:type="paragraph" w:customStyle="1" w:styleId="Exposdesmotifstitre">
    <w:name w:val="Exposé des motifs titre"/>
    <w:basedOn w:val="Normlny"/>
    <w:next w:val="Normlny"/>
    <w:rsid w:val="005643CD"/>
    <w:pPr>
      <w:jc w:val="center"/>
    </w:pPr>
    <w:rPr>
      <w:b/>
      <w:u w:val="single"/>
    </w:rPr>
  </w:style>
  <w:style w:type="paragraph" w:customStyle="1" w:styleId="Fait">
    <w:name w:val="Fait à"/>
    <w:basedOn w:val="Normlny"/>
    <w:next w:val="Normlny"/>
    <w:rsid w:val="005643CD"/>
    <w:pPr>
      <w:keepNext/>
      <w:spacing w:after="0"/>
    </w:pPr>
  </w:style>
  <w:style w:type="paragraph" w:customStyle="1" w:styleId="Fichefinanciretitre">
    <w:name w:val="Fiche financière titre"/>
    <w:basedOn w:val="Normlny"/>
    <w:next w:val="Normlny"/>
    <w:rsid w:val="005643CD"/>
    <w:pPr>
      <w:jc w:val="center"/>
    </w:pPr>
    <w:rPr>
      <w:b/>
      <w:u w:val="single"/>
    </w:rPr>
  </w:style>
  <w:style w:type="paragraph" w:styleId="Pta">
    <w:name w:val="footer"/>
    <w:basedOn w:val="Normlny"/>
    <w:link w:val="PtaChar"/>
    <w:uiPriority w:val="99"/>
    <w:rsid w:val="005643CD"/>
    <w:pPr>
      <w:tabs>
        <w:tab w:val="center" w:pos="4535"/>
        <w:tab w:val="right" w:pos="9071"/>
        <w:tab w:val="right" w:pos="9921"/>
      </w:tabs>
      <w:spacing w:before="360" w:after="0"/>
      <w:ind w:left="-850" w:right="-850"/>
      <w:jc w:val="left"/>
    </w:pPr>
  </w:style>
  <w:style w:type="paragraph" w:customStyle="1" w:styleId="FooterLandscape">
    <w:name w:val="FooterLandscape"/>
    <w:basedOn w:val="Normlny"/>
    <w:rsid w:val="005643CD"/>
    <w:pPr>
      <w:tabs>
        <w:tab w:val="center" w:pos="7285"/>
        <w:tab w:val="center" w:pos="10913"/>
        <w:tab w:val="right" w:pos="15137"/>
      </w:tabs>
      <w:spacing w:before="360" w:after="0"/>
      <w:ind w:left="-567" w:right="-567"/>
      <w:jc w:val="left"/>
    </w:pPr>
  </w:style>
  <w:style w:type="character" w:styleId="Odkaznapoznmkupodiarou">
    <w:name w:val="footnote reference"/>
    <w:semiHidden/>
    <w:rsid w:val="005643CD"/>
    <w:rPr>
      <w:shd w:val="clear" w:color="auto" w:fill="auto"/>
      <w:vertAlign w:val="superscript"/>
    </w:rPr>
  </w:style>
  <w:style w:type="paragraph" w:styleId="Textpoznmkypodiarou">
    <w:name w:val="footnote text"/>
    <w:basedOn w:val="Normlny"/>
    <w:link w:val="TextpoznmkypodiarouChar"/>
    <w:semiHidden/>
    <w:rsid w:val="005643CD"/>
    <w:pPr>
      <w:spacing w:before="0" w:after="0"/>
      <w:ind w:left="720" w:hanging="720"/>
    </w:pPr>
    <w:rPr>
      <w:sz w:val="20"/>
      <w:szCs w:val="20"/>
    </w:rPr>
  </w:style>
  <w:style w:type="paragraph" w:customStyle="1" w:styleId="Formuledadoption">
    <w:name w:val="Formule d'adoption"/>
    <w:basedOn w:val="Normlny"/>
    <w:next w:val="Normlny"/>
    <w:rsid w:val="005643CD"/>
    <w:pPr>
      <w:keepNext/>
    </w:pPr>
  </w:style>
  <w:style w:type="paragraph" w:styleId="Hlavika">
    <w:name w:val="header"/>
    <w:basedOn w:val="Normlny"/>
    <w:link w:val="HlavikaChar"/>
    <w:uiPriority w:val="99"/>
    <w:rsid w:val="005643CD"/>
    <w:pPr>
      <w:tabs>
        <w:tab w:val="center" w:pos="4535"/>
        <w:tab w:val="right" w:pos="9071"/>
      </w:tabs>
    </w:pPr>
  </w:style>
  <w:style w:type="paragraph" w:customStyle="1" w:styleId="HeaderLandscape">
    <w:name w:val="HeaderLandscape"/>
    <w:basedOn w:val="Normlny"/>
    <w:rsid w:val="005643CD"/>
    <w:pPr>
      <w:tabs>
        <w:tab w:val="center" w:pos="7285"/>
        <w:tab w:val="right" w:pos="14003"/>
      </w:tabs>
    </w:pPr>
  </w:style>
  <w:style w:type="paragraph" w:customStyle="1" w:styleId="Institutionquiagit">
    <w:name w:val="Institution qui agit"/>
    <w:basedOn w:val="Normlny"/>
    <w:next w:val="Normlny"/>
    <w:rsid w:val="005643CD"/>
    <w:pPr>
      <w:keepNext/>
      <w:spacing w:before="600"/>
    </w:pPr>
  </w:style>
  <w:style w:type="paragraph" w:customStyle="1" w:styleId="Institutionquisigne">
    <w:name w:val="Institution qui signe"/>
    <w:basedOn w:val="Normlny"/>
    <w:next w:val="Normlny"/>
    <w:rsid w:val="005643CD"/>
    <w:pPr>
      <w:keepNext/>
      <w:tabs>
        <w:tab w:val="left" w:pos="4252"/>
      </w:tabs>
      <w:spacing w:before="720" w:after="0"/>
    </w:pPr>
    <w:rPr>
      <w:i/>
    </w:rPr>
  </w:style>
  <w:style w:type="paragraph" w:customStyle="1" w:styleId="Languesfaisantfoi">
    <w:name w:val="Langues faisant foi"/>
    <w:basedOn w:val="Normlny"/>
    <w:next w:val="Normlny"/>
    <w:rsid w:val="005643CD"/>
    <w:pPr>
      <w:spacing w:before="360" w:after="0"/>
      <w:jc w:val="center"/>
    </w:pPr>
  </w:style>
  <w:style w:type="paragraph" w:customStyle="1" w:styleId="IntrtEEE">
    <w:name w:val="Intérêt EEE"/>
    <w:basedOn w:val="Languesfaisantfoi"/>
    <w:next w:val="Normlny"/>
    <w:rsid w:val="005643CD"/>
    <w:pPr>
      <w:spacing w:after="240"/>
    </w:pPr>
  </w:style>
  <w:style w:type="paragraph" w:customStyle="1" w:styleId="IntrtEEEPagedecouverture">
    <w:name w:val="Intérêt EEE (Page de couverture)"/>
    <w:basedOn w:val="IntrtEEE"/>
    <w:next w:val="Normlny"/>
    <w:rsid w:val="005643CD"/>
  </w:style>
  <w:style w:type="paragraph" w:customStyle="1" w:styleId="Langue">
    <w:name w:val="Langue"/>
    <w:basedOn w:val="Normlny"/>
    <w:next w:val="Normlny"/>
    <w:rsid w:val="005643CD"/>
    <w:pPr>
      <w:framePr w:wrap="around" w:vAnchor="page" w:hAnchor="text" w:xAlign="center" w:y="14741"/>
      <w:spacing w:before="0" w:after="600"/>
      <w:jc w:val="center"/>
    </w:pPr>
    <w:rPr>
      <w:b/>
      <w:caps/>
    </w:rPr>
  </w:style>
  <w:style w:type="paragraph" w:customStyle="1" w:styleId="LanguesfaisantfoiPagedecouverture">
    <w:name w:val="Langues faisant foi (Page de couverture)"/>
    <w:basedOn w:val="Normlny"/>
    <w:next w:val="Normlny"/>
    <w:rsid w:val="005643CD"/>
    <w:pPr>
      <w:spacing w:before="360" w:after="0"/>
      <w:jc w:val="center"/>
    </w:pPr>
  </w:style>
  <w:style w:type="paragraph" w:customStyle="1" w:styleId="ManualConsidrant">
    <w:name w:val="Manual Considérant"/>
    <w:basedOn w:val="Normlny"/>
    <w:rsid w:val="005643CD"/>
    <w:pPr>
      <w:ind w:left="709" w:hanging="709"/>
    </w:pPr>
  </w:style>
  <w:style w:type="paragraph" w:customStyle="1" w:styleId="ManualHeading1">
    <w:name w:val="Manual Heading 1"/>
    <w:basedOn w:val="Normlny"/>
    <w:next w:val="Normlny"/>
    <w:rsid w:val="005643CD"/>
    <w:pPr>
      <w:keepNext/>
      <w:tabs>
        <w:tab w:val="left" w:pos="850"/>
      </w:tabs>
      <w:spacing w:before="360"/>
      <w:ind w:left="850" w:hanging="850"/>
      <w:outlineLvl w:val="0"/>
    </w:pPr>
    <w:rPr>
      <w:b/>
      <w:smallCaps/>
    </w:rPr>
  </w:style>
  <w:style w:type="paragraph" w:customStyle="1" w:styleId="ManualHeading2">
    <w:name w:val="Manual Heading 2"/>
    <w:basedOn w:val="Normlny"/>
    <w:next w:val="Normlny"/>
    <w:qFormat/>
    <w:rsid w:val="005643CD"/>
    <w:pPr>
      <w:keepNext/>
      <w:tabs>
        <w:tab w:val="left" w:pos="850"/>
      </w:tabs>
      <w:ind w:left="850" w:hanging="850"/>
      <w:outlineLvl w:val="1"/>
    </w:pPr>
    <w:rPr>
      <w:b/>
    </w:rPr>
  </w:style>
  <w:style w:type="paragraph" w:customStyle="1" w:styleId="ManualHeading3">
    <w:name w:val="Manual Heading 3"/>
    <w:basedOn w:val="Normlny"/>
    <w:next w:val="Normlny"/>
    <w:qFormat/>
    <w:rsid w:val="005643CD"/>
    <w:pPr>
      <w:keepNext/>
      <w:tabs>
        <w:tab w:val="left" w:pos="850"/>
      </w:tabs>
      <w:ind w:left="850" w:hanging="850"/>
      <w:outlineLvl w:val="2"/>
    </w:pPr>
    <w:rPr>
      <w:i/>
    </w:rPr>
  </w:style>
  <w:style w:type="paragraph" w:customStyle="1" w:styleId="ManualHeading4">
    <w:name w:val="Manual Heading 4"/>
    <w:basedOn w:val="Normlny"/>
    <w:next w:val="Normlny"/>
    <w:rsid w:val="005643CD"/>
    <w:pPr>
      <w:keepNext/>
      <w:tabs>
        <w:tab w:val="left" w:pos="850"/>
      </w:tabs>
      <w:ind w:left="850" w:hanging="850"/>
      <w:outlineLvl w:val="3"/>
    </w:pPr>
  </w:style>
  <w:style w:type="paragraph" w:customStyle="1" w:styleId="ManualNumPar1">
    <w:name w:val="Manual NumPar 1"/>
    <w:basedOn w:val="Normlny"/>
    <w:next w:val="Normlny"/>
    <w:link w:val="ManualNumPar1Char"/>
    <w:rsid w:val="005643CD"/>
    <w:pPr>
      <w:ind w:left="850" w:hanging="850"/>
    </w:pPr>
  </w:style>
  <w:style w:type="paragraph" w:customStyle="1" w:styleId="ManualNumPar2">
    <w:name w:val="Manual NumPar 2"/>
    <w:basedOn w:val="Normlny"/>
    <w:next w:val="Normlny"/>
    <w:rsid w:val="005643CD"/>
    <w:pPr>
      <w:ind w:left="850" w:hanging="850"/>
    </w:pPr>
  </w:style>
  <w:style w:type="paragraph" w:customStyle="1" w:styleId="ManualNumPar3">
    <w:name w:val="Manual NumPar 3"/>
    <w:basedOn w:val="Normlny"/>
    <w:next w:val="Normlny"/>
    <w:rsid w:val="005643CD"/>
    <w:pPr>
      <w:ind w:left="850" w:hanging="850"/>
    </w:pPr>
  </w:style>
  <w:style w:type="paragraph" w:customStyle="1" w:styleId="ManualNumPar4">
    <w:name w:val="Manual NumPar 4"/>
    <w:basedOn w:val="Normlny"/>
    <w:next w:val="Normlny"/>
    <w:rsid w:val="005643CD"/>
    <w:pPr>
      <w:ind w:left="850" w:hanging="850"/>
    </w:pPr>
  </w:style>
  <w:style w:type="character" w:customStyle="1" w:styleId="Marker">
    <w:name w:val="Marker"/>
    <w:rsid w:val="005643CD"/>
    <w:rPr>
      <w:color w:val="0000FF"/>
      <w:shd w:val="clear" w:color="auto" w:fill="auto"/>
    </w:rPr>
  </w:style>
  <w:style w:type="character" w:customStyle="1" w:styleId="Marker1">
    <w:name w:val="Marker1"/>
    <w:rsid w:val="005643CD"/>
    <w:rPr>
      <w:color w:val="008000"/>
      <w:shd w:val="clear" w:color="auto" w:fill="auto"/>
    </w:rPr>
  </w:style>
  <w:style w:type="character" w:customStyle="1" w:styleId="Marker2">
    <w:name w:val="Marker2"/>
    <w:rsid w:val="005643CD"/>
    <w:rPr>
      <w:color w:val="FF0000"/>
      <w:shd w:val="clear" w:color="auto" w:fill="auto"/>
    </w:rPr>
  </w:style>
  <w:style w:type="paragraph" w:customStyle="1" w:styleId="Nomdelinstitution">
    <w:name w:val="Nom de l'institution"/>
    <w:basedOn w:val="Normlny"/>
    <w:next w:val="Emission"/>
    <w:rsid w:val="005643CD"/>
    <w:pPr>
      <w:spacing w:before="0" w:after="0"/>
      <w:jc w:val="left"/>
    </w:pPr>
    <w:rPr>
      <w:rFonts w:ascii="Arial" w:hAnsi="Arial" w:cs="Arial"/>
    </w:rPr>
  </w:style>
  <w:style w:type="paragraph" w:customStyle="1" w:styleId="NormalCentered">
    <w:name w:val="Normal Centered"/>
    <w:basedOn w:val="Normlny"/>
    <w:rsid w:val="005643CD"/>
    <w:pPr>
      <w:jc w:val="center"/>
    </w:pPr>
  </w:style>
  <w:style w:type="paragraph" w:customStyle="1" w:styleId="NormalLeft">
    <w:name w:val="Normal Left"/>
    <w:basedOn w:val="Normlny"/>
    <w:rsid w:val="005643CD"/>
    <w:pPr>
      <w:jc w:val="left"/>
    </w:pPr>
  </w:style>
  <w:style w:type="paragraph" w:customStyle="1" w:styleId="NormalRight">
    <w:name w:val="Normal Right"/>
    <w:basedOn w:val="Normlny"/>
    <w:rsid w:val="005643CD"/>
    <w:pPr>
      <w:jc w:val="right"/>
    </w:pPr>
  </w:style>
  <w:style w:type="paragraph" w:customStyle="1" w:styleId="NumPar1">
    <w:name w:val="NumPar 1"/>
    <w:basedOn w:val="Normlny"/>
    <w:next w:val="Normlny"/>
    <w:rsid w:val="005643CD"/>
    <w:pPr>
      <w:numPr>
        <w:numId w:val="7"/>
      </w:numPr>
    </w:pPr>
  </w:style>
  <w:style w:type="paragraph" w:customStyle="1" w:styleId="NumPar2">
    <w:name w:val="NumPar 2"/>
    <w:basedOn w:val="Normlny"/>
    <w:next w:val="Normlny"/>
    <w:rsid w:val="005643CD"/>
    <w:pPr>
      <w:numPr>
        <w:ilvl w:val="1"/>
        <w:numId w:val="7"/>
      </w:numPr>
    </w:pPr>
  </w:style>
  <w:style w:type="paragraph" w:customStyle="1" w:styleId="NumPar3">
    <w:name w:val="NumPar 3"/>
    <w:basedOn w:val="Normlny"/>
    <w:next w:val="Normlny"/>
    <w:rsid w:val="005643CD"/>
    <w:pPr>
      <w:numPr>
        <w:ilvl w:val="2"/>
        <w:numId w:val="7"/>
      </w:numPr>
    </w:pPr>
  </w:style>
  <w:style w:type="paragraph" w:customStyle="1" w:styleId="NumPar4">
    <w:name w:val="NumPar 4"/>
    <w:basedOn w:val="Normlny"/>
    <w:next w:val="Normlny"/>
    <w:rsid w:val="005643CD"/>
    <w:pPr>
      <w:numPr>
        <w:ilvl w:val="3"/>
        <w:numId w:val="7"/>
      </w:numPr>
    </w:pPr>
  </w:style>
  <w:style w:type="paragraph" w:customStyle="1" w:styleId="Objetacteprincipal">
    <w:name w:val="Objet acte principal"/>
    <w:basedOn w:val="Normlny"/>
    <w:next w:val="Normlny"/>
    <w:rsid w:val="005643CD"/>
    <w:pPr>
      <w:spacing w:before="0" w:after="360"/>
      <w:jc w:val="center"/>
    </w:pPr>
    <w:rPr>
      <w:b/>
    </w:rPr>
  </w:style>
  <w:style w:type="paragraph" w:customStyle="1" w:styleId="ObjetacteprincipalPagedecouverture">
    <w:name w:val="Objet acte principal (Page de couverture)"/>
    <w:basedOn w:val="Objetacteprincipal"/>
    <w:next w:val="Normlny"/>
    <w:rsid w:val="005643CD"/>
  </w:style>
  <w:style w:type="paragraph" w:customStyle="1" w:styleId="Objetexterne">
    <w:name w:val="Objet externe"/>
    <w:basedOn w:val="Normlny"/>
    <w:next w:val="Normlny"/>
    <w:rsid w:val="005643CD"/>
    <w:rPr>
      <w:i/>
      <w:caps/>
    </w:rPr>
  </w:style>
  <w:style w:type="paragraph" w:customStyle="1" w:styleId="Pagedecouverture">
    <w:name w:val="Page de couverture"/>
    <w:basedOn w:val="Normlny"/>
    <w:next w:val="Normlny"/>
    <w:rsid w:val="005643CD"/>
  </w:style>
  <w:style w:type="paragraph" w:customStyle="1" w:styleId="PartTitle">
    <w:name w:val="PartTitle"/>
    <w:basedOn w:val="Normlny"/>
    <w:next w:val="ChapterTitle"/>
    <w:rsid w:val="005643CD"/>
    <w:pPr>
      <w:keepNext/>
      <w:pageBreakBefore/>
      <w:spacing w:after="360"/>
      <w:jc w:val="center"/>
    </w:pPr>
    <w:rPr>
      <w:b/>
      <w:sz w:val="36"/>
    </w:rPr>
  </w:style>
  <w:style w:type="paragraph" w:customStyle="1" w:styleId="Personnequisigne">
    <w:name w:val="Personne qui signe"/>
    <w:basedOn w:val="Normlny"/>
    <w:next w:val="Institutionquisigne"/>
    <w:rsid w:val="005643CD"/>
    <w:pPr>
      <w:tabs>
        <w:tab w:val="left" w:pos="4252"/>
      </w:tabs>
      <w:spacing w:before="0" w:after="0"/>
      <w:jc w:val="left"/>
    </w:pPr>
    <w:rPr>
      <w:i/>
    </w:rPr>
  </w:style>
  <w:style w:type="paragraph" w:customStyle="1" w:styleId="Point0">
    <w:name w:val="Point 0"/>
    <w:basedOn w:val="Normlny"/>
    <w:rsid w:val="005643CD"/>
    <w:pPr>
      <w:ind w:left="850" w:hanging="850"/>
    </w:pPr>
  </w:style>
  <w:style w:type="paragraph" w:customStyle="1" w:styleId="Point0letter">
    <w:name w:val="Point 0 (letter)"/>
    <w:basedOn w:val="Normlny"/>
    <w:rsid w:val="005643CD"/>
    <w:pPr>
      <w:numPr>
        <w:ilvl w:val="1"/>
        <w:numId w:val="8"/>
      </w:numPr>
    </w:pPr>
  </w:style>
  <w:style w:type="paragraph" w:customStyle="1" w:styleId="Point0number">
    <w:name w:val="Point 0 (number)"/>
    <w:basedOn w:val="Normlny"/>
    <w:rsid w:val="005643CD"/>
    <w:pPr>
      <w:numPr>
        <w:numId w:val="8"/>
      </w:numPr>
    </w:pPr>
  </w:style>
  <w:style w:type="paragraph" w:customStyle="1" w:styleId="Point1">
    <w:name w:val="Point 1"/>
    <w:basedOn w:val="Normlny"/>
    <w:rsid w:val="005643CD"/>
    <w:pPr>
      <w:ind w:left="1417" w:hanging="567"/>
    </w:pPr>
  </w:style>
  <w:style w:type="paragraph" w:customStyle="1" w:styleId="Point1letter">
    <w:name w:val="Point 1 (letter)"/>
    <w:basedOn w:val="Normlny"/>
    <w:rsid w:val="005643CD"/>
    <w:pPr>
      <w:numPr>
        <w:ilvl w:val="3"/>
        <w:numId w:val="8"/>
      </w:numPr>
    </w:pPr>
  </w:style>
  <w:style w:type="paragraph" w:customStyle="1" w:styleId="Point1number">
    <w:name w:val="Point 1 (number)"/>
    <w:basedOn w:val="Normlny"/>
    <w:rsid w:val="005643CD"/>
    <w:pPr>
      <w:numPr>
        <w:ilvl w:val="2"/>
        <w:numId w:val="8"/>
      </w:numPr>
    </w:pPr>
  </w:style>
  <w:style w:type="paragraph" w:customStyle="1" w:styleId="Point2">
    <w:name w:val="Point 2"/>
    <w:basedOn w:val="Normlny"/>
    <w:rsid w:val="005643CD"/>
    <w:pPr>
      <w:ind w:left="1984" w:hanging="567"/>
    </w:pPr>
  </w:style>
  <w:style w:type="paragraph" w:customStyle="1" w:styleId="Point2letter">
    <w:name w:val="Point 2 (letter)"/>
    <w:basedOn w:val="Normlny"/>
    <w:rsid w:val="005643CD"/>
    <w:pPr>
      <w:numPr>
        <w:ilvl w:val="5"/>
        <w:numId w:val="8"/>
      </w:numPr>
    </w:pPr>
  </w:style>
  <w:style w:type="paragraph" w:customStyle="1" w:styleId="Point2number">
    <w:name w:val="Point 2 (number)"/>
    <w:basedOn w:val="Normlny"/>
    <w:rsid w:val="005643CD"/>
    <w:pPr>
      <w:numPr>
        <w:ilvl w:val="4"/>
        <w:numId w:val="8"/>
      </w:numPr>
    </w:pPr>
  </w:style>
  <w:style w:type="paragraph" w:customStyle="1" w:styleId="Point3">
    <w:name w:val="Point 3"/>
    <w:basedOn w:val="Normlny"/>
    <w:rsid w:val="005643CD"/>
    <w:pPr>
      <w:ind w:left="2551" w:hanging="567"/>
    </w:pPr>
  </w:style>
  <w:style w:type="paragraph" w:customStyle="1" w:styleId="Point3letter">
    <w:name w:val="Point 3 (letter)"/>
    <w:basedOn w:val="Normlny"/>
    <w:rsid w:val="005643CD"/>
    <w:pPr>
      <w:numPr>
        <w:ilvl w:val="7"/>
        <w:numId w:val="8"/>
      </w:numPr>
    </w:pPr>
  </w:style>
  <w:style w:type="paragraph" w:customStyle="1" w:styleId="Point3number">
    <w:name w:val="Point 3 (number)"/>
    <w:basedOn w:val="Normlny"/>
    <w:rsid w:val="005643CD"/>
    <w:pPr>
      <w:numPr>
        <w:ilvl w:val="6"/>
        <w:numId w:val="8"/>
      </w:numPr>
    </w:pPr>
  </w:style>
  <w:style w:type="paragraph" w:customStyle="1" w:styleId="Point4">
    <w:name w:val="Point 4"/>
    <w:basedOn w:val="Normlny"/>
    <w:rsid w:val="005643CD"/>
    <w:pPr>
      <w:ind w:left="3118" w:hanging="567"/>
    </w:pPr>
  </w:style>
  <w:style w:type="paragraph" w:customStyle="1" w:styleId="Point4letter">
    <w:name w:val="Point 4 (letter)"/>
    <w:basedOn w:val="Normlny"/>
    <w:rsid w:val="005643CD"/>
    <w:pPr>
      <w:numPr>
        <w:ilvl w:val="8"/>
        <w:numId w:val="8"/>
      </w:numPr>
    </w:pPr>
  </w:style>
  <w:style w:type="paragraph" w:customStyle="1" w:styleId="PointDouble0">
    <w:name w:val="PointDouble 0"/>
    <w:basedOn w:val="Normlny"/>
    <w:rsid w:val="005643CD"/>
    <w:pPr>
      <w:tabs>
        <w:tab w:val="left" w:pos="850"/>
      </w:tabs>
      <w:ind w:left="1417" w:hanging="1417"/>
    </w:pPr>
  </w:style>
  <w:style w:type="paragraph" w:customStyle="1" w:styleId="PointDouble1">
    <w:name w:val="PointDouble 1"/>
    <w:basedOn w:val="Normlny"/>
    <w:rsid w:val="005643CD"/>
    <w:pPr>
      <w:tabs>
        <w:tab w:val="left" w:pos="1417"/>
      </w:tabs>
      <w:ind w:left="1984" w:hanging="1134"/>
    </w:pPr>
  </w:style>
  <w:style w:type="paragraph" w:customStyle="1" w:styleId="PointDouble2">
    <w:name w:val="PointDouble 2"/>
    <w:basedOn w:val="Normlny"/>
    <w:rsid w:val="005643CD"/>
    <w:pPr>
      <w:tabs>
        <w:tab w:val="left" w:pos="1984"/>
      </w:tabs>
      <w:ind w:left="2551" w:hanging="1134"/>
    </w:pPr>
  </w:style>
  <w:style w:type="paragraph" w:customStyle="1" w:styleId="PointDouble3">
    <w:name w:val="PointDouble 3"/>
    <w:basedOn w:val="Normlny"/>
    <w:rsid w:val="005643CD"/>
    <w:pPr>
      <w:tabs>
        <w:tab w:val="left" w:pos="2551"/>
      </w:tabs>
      <w:ind w:left="3118" w:hanging="1134"/>
    </w:pPr>
  </w:style>
  <w:style w:type="paragraph" w:customStyle="1" w:styleId="PointDouble4">
    <w:name w:val="PointDouble 4"/>
    <w:basedOn w:val="Normlny"/>
    <w:rsid w:val="005643CD"/>
    <w:pPr>
      <w:tabs>
        <w:tab w:val="left" w:pos="3118"/>
      </w:tabs>
      <w:ind w:left="3685" w:hanging="1134"/>
    </w:pPr>
  </w:style>
  <w:style w:type="paragraph" w:customStyle="1" w:styleId="PointTriple0">
    <w:name w:val="PointTriple 0"/>
    <w:basedOn w:val="Normlny"/>
    <w:rsid w:val="005643CD"/>
    <w:pPr>
      <w:tabs>
        <w:tab w:val="left" w:pos="850"/>
        <w:tab w:val="left" w:pos="1417"/>
      </w:tabs>
      <w:ind w:left="1984" w:hanging="1984"/>
    </w:pPr>
  </w:style>
  <w:style w:type="paragraph" w:customStyle="1" w:styleId="PointTriple1">
    <w:name w:val="PointTriple 1"/>
    <w:basedOn w:val="Normlny"/>
    <w:rsid w:val="005643CD"/>
    <w:pPr>
      <w:tabs>
        <w:tab w:val="left" w:pos="1417"/>
        <w:tab w:val="left" w:pos="1984"/>
      </w:tabs>
      <w:ind w:left="2551" w:hanging="1701"/>
    </w:pPr>
  </w:style>
  <w:style w:type="paragraph" w:customStyle="1" w:styleId="PointTriple2">
    <w:name w:val="PointTriple 2"/>
    <w:basedOn w:val="Normlny"/>
    <w:rsid w:val="005643CD"/>
    <w:pPr>
      <w:tabs>
        <w:tab w:val="left" w:pos="1984"/>
        <w:tab w:val="left" w:pos="2551"/>
      </w:tabs>
      <w:ind w:left="3118" w:hanging="1701"/>
    </w:pPr>
  </w:style>
  <w:style w:type="paragraph" w:customStyle="1" w:styleId="PointTriple3">
    <w:name w:val="PointTriple 3"/>
    <w:basedOn w:val="Normlny"/>
    <w:rsid w:val="005643CD"/>
    <w:pPr>
      <w:tabs>
        <w:tab w:val="left" w:pos="2551"/>
        <w:tab w:val="left" w:pos="3118"/>
      </w:tabs>
      <w:ind w:left="3685" w:hanging="1701"/>
    </w:pPr>
  </w:style>
  <w:style w:type="paragraph" w:customStyle="1" w:styleId="PointTriple4">
    <w:name w:val="PointTriple 4"/>
    <w:basedOn w:val="Normlny"/>
    <w:rsid w:val="005643CD"/>
    <w:pPr>
      <w:tabs>
        <w:tab w:val="left" w:pos="3118"/>
        <w:tab w:val="left" w:pos="3685"/>
      </w:tabs>
      <w:ind w:left="4252" w:hanging="1701"/>
    </w:pPr>
  </w:style>
  <w:style w:type="paragraph" w:customStyle="1" w:styleId="QuotedNumPar">
    <w:name w:val="Quoted NumPar"/>
    <w:basedOn w:val="Normlny"/>
    <w:rsid w:val="005643CD"/>
    <w:pPr>
      <w:ind w:left="1417" w:hanging="567"/>
    </w:pPr>
  </w:style>
  <w:style w:type="paragraph" w:customStyle="1" w:styleId="QuotedText">
    <w:name w:val="Quoted Text"/>
    <w:basedOn w:val="Normlny"/>
    <w:rsid w:val="005643CD"/>
    <w:pPr>
      <w:ind w:left="1417"/>
    </w:pPr>
  </w:style>
  <w:style w:type="paragraph" w:customStyle="1" w:styleId="Rfrencecroise">
    <w:name w:val="Référence croisée"/>
    <w:basedOn w:val="Normlny"/>
    <w:rsid w:val="005643CD"/>
    <w:pPr>
      <w:spacing w:before="0" w:after="0"/>
      <w:jc w:val="center"/>
    </w:pPr>
  </w:style>
  <w:style w:type="paragraph" w:customStyle="1" w:styleId="Rfrenceinstitutionnelle">
    <w:name w:val="Référence institutionnelle"/>
    <w:basedOn w:val="Normlny"/>
    <w:next w:val="Confidentialit"/>
    <w:rsid w:val="005643CD"/>
    <w:pPr>
      <w:spacing w:before="0" w:after="240"/>
      <w:ind w:left="5103"/>
      <w:jc w:val="left"/>
    </w:pPr>
  </w:style>
  <w:style w:type="paragraph" w:customStyle="1" w:styleId="Rfrenceinterinstitutionnelle">
    <w:name w:val="Référence interinstitutionnelle"/>
    <w:basedOn w:val="Normlny"/>
    <w:next w:val="Normlny"/>
    <w:rsid w:val="005643CD"/>
    <w:pPr>
      <w:spacing w:before="0" w:after="0"/>
      <w:ind w:left="5103"/>
      <w:jc w:val="left"/>
    </w:pPr>
  </w:style>
  <w:style w:type="paragraph" w:customStyle="1" w:styleId="RfrenceinterinstitutionnellePagedecouverture">
    <w:name w:val="Référence interinstitutionnelle (Page de couverture)"/>
    <w:basedOn w:val="Rfrenceinterinstitutionnelle"/>
    <w:next w:val="Confidentialit"/>
    <w:rsid w:val="005643CD"/>
  </w:style>
  <w:style w:type="paragraph" w:customStyle="1" w:styleId="Rfrenceinterne">
    <w:name w:val="Référence interne"/>
    <w:basedOn w:val="Normlny"/>
    <w:next w:val="Rfrenceinterinstitutionnelle"/>
    <w:rsid w:val="005643CD"/>
    <w:pPr>
      <w:spacing w:before="0" w:after="0"/>
      <w:ind w:left="5103"/>
      <w:jc w:val="left"/>
    </w:pPr>
  </w:style>
  <w:style w:type="paragraph" w:customStyle="1" w:styleId="SectionTitle">
    <w:name w:val="SectionTitle"/>
    <w:basedOn w:val="Normlny"/>
    <w:next w:val="Nadpis1"/>
    <w:rsid w:val="005643CD"/>
    <w:pPr>
      <w:keepNext/>
      <w:spacing w:after="360"/>
      <w:jc w:val="center"/>
    </w:pPr>
    <w:rPr>
      <w:b/>
      <w:smallCaps/>
      <w:sz w:val="28"/>
    </w:rPr>
  </w:style>
  <w:style w:type="paragraph" w:customStyle="1" w:styleId="Sous-titreobjet">
    <w:name w:val="Sous-titre objet"/>
    <w:basedOn w:val="Normlny"/>
    <w:rsid w:val="005643CD"/>
    <w:pPr>
      <w:spacing w:before="0" w:after="0"/>
      <w:jc w:val="center"/>
    </w:pPr>
    <w:rPr>
      <w:b/>
    </w:rPr>
  </w:style>
  <w:style w:type="paragraph" w:customStyle="1" w:styleId="Sous-titreobjetPagedecouverture">
    <w:name w:val="Sous-titre objet (Page de couverture)"/>
    <w:basedOn w:val="Sous-titreobjet"/>
    <w:rsid w:val="005643CD"/>
  </w:style>
  <w:style w:type="paragraph" w:customStyle="1" w:styleId="Statut">
    <w:name w:val="Statut"/>
    <w:basedOn w:val="Normlny"/>
    <w:next w:val="Normlny"/>
    <w:rsid w:val="005643CD"/>
    <w:pPr>
      <w:spacing w:before="360" w:after="0"/>
      <w:jc w:val="center"/>
    </w:pPr>
  </w:style>
  <w:style w:type="paragraph" w:customStyle="1" w:styleId="StatutPagedecouverture">
    <w:name w:val="Statut (Page de couverture)"/>
    <w:basedOn w:val="Statut"/>
    <w:next w:val="Normlny"/>
    <w:rsid w:val="005643CD"/>
  </w:style>
  <w:style w:type="paragraph" w:customStyle="1" w:styleId="Supertitre">
    <w:name w:val="Supertitre"/>
    <w:basedOn w:val="Normlny"/>
    <w:next w:val="Normlny"/>
    <w:rsid w:val="005643CD"/>
    <w:pPr>
      <w:spacing w:before="0" w:after="600"/>
      <w:jc w:val="center"/>
    </w:pPr>
    <w:rPr>
      <w:b/>
    </w:rPr>
  </w:style>
  <w:style w:type="paragraph" w:customStyle="1" w:styleId="TableTitle">
    <w:name w:val="Table Title"/>
    <w:basedOn w:val="Normlny"/>
    <w:next w:val="Normlny"/>
    <w:rsid w:val="005643CD"/>
    <w:pPr>
      <w:jc w:val="center"/>
    </w:pPr>
    <w:rPr>
      <w:b/>
    </w:rPr>
  </w:style>
  <w:style w:type="paragraph" w:customStyle="1" w:styleId="Text1">
    <w:name w:val="Text 1"/>
    <w:basedOn w:val="Normlny"/>
    <w:link w:val="Text1Char"/>
    <w:rsid w:val="005643CD"/>
    <w:pPr>
      <w:ind w:left="850"/>
    </w:pPr>
  </w:style>
  <w:style w:type="paragraph" w:customStyle="1" w:styleId="Text2">
    <w:name w:val="Text 2"/>
    <w:basedOn w:val="Normlny"/>
    <w:rsid w:val="005643CD"/>
    <w:pPr>
      <w:ind w:left="1417"/>
    </w:pPr>
  </w:style>
  <w:style w:type="paragraph" w:customStyle="1" w:styleId="Text3">
    <w:name w:val="Text 3"/>
    <w:basedOn w:val="Normlny"/>
    <w:rsid w:val="005643CD"/>
    <w:pPr>
      <w:ind w:left="1984"/>
    </w:pPr>
  </w:style>
  <w:style w:type="paragraph" w:customStyle="1" w:styleId="Text4">
    <w:name w:val="Text 4"/>
    <w:basedOn w:val="Normlny"/>
    <w:rsid w:val="005643CD"/>
    <w:pPr>
      <w:ind w:left="2551"/>
    </w:pPr>
  </w:style>
  <w:style w:type="paragraph" w:customStyle="1" w:styleId="Tiret0">
    <w:name w:val="Tiret 0"/>
    <w:basedOn w:val="Point0"/>
    <w:rsid w:val="005643CD"/>
    <w:pPr>
      <w:numPr>
        <w:numId w:val="9"/>
      </w:numPr>
    </w:pPr>
  </w:style>
  <w:style w:type="paragraph" w:customStyle="1" w:styleId="Tiret1">
    <w:name w:val="Tiret 1"/>
    <w:basedOn w:val="Point1"/>
    <w:rsid w:val="005643CD"/>
    <w:pPr>
      <w:numPr>
        <w:numId w:val="10"/>
      </w:numPr>
    </w:pPr>
  </w:style>
  <w:style w:type="paragraph" w:customStyle="1" w:styleId="Tiret2">
    <w:name w:val="Tiret 2"/>
    <w:basedOn w:val="Point2"/>
    <w:rsid w:val="005643CD"/>
    <w:pPr>
      <w:numPr>
        <w:numId w:val="11"/>
      </w:numPr>
    </w:pPr>
  </w:style>
  <w:style w:type="paragraph" w:customStyle="1" w:styleId="Tiret3">
    <w:name w:val="Tiret 3"/>
    <w:basedOn w:val="Point3"/>
    <w:rsid w:val="005643CD"/>
    <w:pPr>
      <w:numPr>
        <w:numId w:val="12"/>
      </w:numPr>
    </w:pPr>
  </w:style>
  <w:style w:type="paragraph" w:customStyle="1" w:styleId="Tiret4">
    <w:name w:val="Tiret 4"/>
    <w:basedOn w:val="Point4"/>
    <w:rsid w:val="005643CD"/>
    <w:pPr>
      <w:numPr>
        <w:numId w:val="13"/>
      </w:numPr>
    </w:pPr>
  </w:style>
  <w:style w:type="paragraph" w:customStyle="1" w:styleId="Titrearticle">
    <w:name w:val="Titre article"/>
    <w:basedOn w:val="Normlny"/>
    <w:next w:val="Normlny"/>
    <w:rsid w:val="005643CD"/>
    <w:pPr>
      <w:keepNext/>
      <w:spacing w:before="360"/>
      <w:jc w:val="center"/>
    </w:pPr>
    <w:rPr>
      <w:i/>
    </w:rPr>
  </w:style>
  <w:style w:type="paragraph" w:customStyle="1" w:styleId="Titreobjet">
    <w:name w:val="Titre objet"/>
    <w:basedOn w:val="Normlny"/>
    <w:next w:val="Sous-titreobjet"/>
    <w:rsid w:val="005643CD"/>
    <w:pPr>
      <w:spacing w:before="360" w:after="360"/>
      <w:jc w:val="center"/>
    </w:pPr>
    <w:rPr>
      <w:b/>
    </w:rPr>
  </w:style>
  <w:style w:type="paragraph" w:customStyle="1" w:styleId="TitreobjetPagedecouverture">
    <w:name w:val="Titre objet (Page de couverture)"/>
    <w:basedOn w:val="Titreobjet"/>
    <w:next w:val="Sous-titreobjetPagedecouverture"/>
    <w:rsid w:val="005643CD"/>
  </w:style>
  <w:style w:type="paragraph" w:styleId="Obsah1">
    <w:name w:val="toc 1"/>
    <w:basedOn w:val="Normlny"/>
    <w:next w:val="Nadpis2"/>
    <w:link w:val="Obsah1Char"/>
    <w:autoRedefine/>
    <w:uiPriority w:val="39"/>
    <w:rsid w:val="00D27135"/>
    <w:pPr>
      <w:jc w:val="left"/>
    </w:pPr>
    <w:rPr>
      <w:rFonts w:ascii="Times New Roman Bold" w:hAnsi="Times New Roman Bold"/>
      <w:b/>
      <w:bCs/>
      <w:sz w:val="20"/>
      <w:szCs w:val="20"/>
    </w:rPr>
  </w:style>
  <w:style w:type="paragraph" w:styleId="Obsah2">
    <w:name w:val="toc 2"/>
    <w:basedOn w:val="Normlny"/>
    <w:next w:val="Normlny"/>
    <w:uiPriority w:val="39"/>
    <w:rsid w:val="00D27135"/>
    <w:pPr>
      <w:spacing w:before="0" w:after="0"/>
      <w:ind w:left="240"/>
      <w:jc w:val="left"/>
    </w:pPr>
    <w:rPr>
      <w:sz w:val="20"/>
      <w:szCs w:val="20"/>
    </w:rPr>
  </w:style>
  <w:style w:type="paragraph" w:styleId="Obsah3">
    <w:name w:val="toc 3"/>
    <w:basedOn w:val="Normlny"/>
    <w:next w:val="Normlny"/>
    <w:uiPriority w:val="39"/>
    <w:rsid w:val="00D27135"/>
    <w:pPr>
      <w:spacing w:before="0" w:after="0"/>
      <w:ind w:left="480"/>
      <w:jc w:val="left"/>
    </w:pPr>
    <w:rPr>
      <w:i/>
      <w:iCs/>
      <w:sz w:val="20"/>
      <w:szCs w:val="20"/>
    </w:rPr>
  </w:style>
  <w:style w:type="paragraph" w:styleId="Obsah4">
    <w:name w:val="toc 4"/>
    <w:basedOn w:val="Normlny"/>
    <w:next w:val="Normlny"/>
    <w:semiHidden/>
    <w:rsid w:val="00D27135"/>
    <w:pPr>
      <w:spacing w:before="0" w:after="0"/>
      <w:ind w:left="720"/>
      <w:jc w:val="left"/>
    </w:pPr>
    <w:rPr>
      <w:sz w:val="20"/>
      <w:szCs w:val="18"/>
    </w:rPr>
  </w:style>
  <w:style w:type="paragraph" w:styleId="Obsah5">
    <w:name w:val="toc 5"/>
    <w:basedOn w:val="Normlny"/>
    <w:next w:val="Normlny"/>
    <w:semiHidden/>
    <w:rsid w:val="005643CD"/>
    <w:pPr>
      <w:spacing w:before="0" w:after="0"/>
      <w:ind w:left="960"/>
      <w:jc w:val="left"/>
    </w:pPr>
    <w:rPr>
      <w:rFonts w:ascii="Calibri" w:hAnsi="Calibri"/>
      <w:sz w:val="18"/>
      <w:szCs w:val="18"/>
    </w:rPr>
  </w:style>
  <w:style w:type="paragraph" w:styleId="Obsah6">
    <w:name w:val="toc 6"/>
    <w:basedOn w:val="Normlny"/>
    <w:next w:val="Normlny"/>
    <w:semiHidden/>
    <w:rsid w:val="005643CD"/>
    <w:pPr>
      <w:spacing w:before="0" w:after="0"/>
      <w:ind w:left="1200"/>
      <w:jc w:val="left"/>
    </w:pPr>
    <w:rPr>
      <w:rFonts w:ascii="Calibri" w:hAnsi="Calibri"/>
      <w:sz w:val="18"/>
      <w:szCs w:val="18"/>
    </w:rPr>
  </w:style>
  <w:style w:type="paragraph" w:styleId="Obsah7">
    <w:name w:val="toc 7"/>
    <w:basedOn w:val="Normlny"/>
    <w:next w:val="Normlny"/>
    <w:semiHidden/>
    <w:rsid w:val="005643CD"/>
    <w:pPr>
      <w:spacing w:before="0" w:after="0"/>
      <w:ind w:left="1440"/>
      <w:jc w:val="left"/>
    </w:pPr>
    <w:rPr>
      <w:rFonts w:ascii="Calibri" w:hAnsi="Calibri"/>
      <w:sz w:val="18"/>
      <w:szCs w:val="18"/>
    </w:rPr>
  </w:style>
  <w:style w:type="paragraph" w:styleId="Obsah8">
    <w:name w:val="toc 8"/>
    <w:basedOn w:val="Normlny"/>
    <w:next w:val="Normlny"/>
    <w:semiHidden/>
    <w:rsid w:val="005643CD"/>
    <w:pPr>
      <w:spacing w:before="0" w:after="0"/>
      <w:ind w:left="1680"/>
      <w:jc w:val="left"/>
    </w:pPr>
    <w:rPr>
      <w:rFonts w:ascii="Calibri" w:hAnsi="Calibri"/>
      <w:sz w:val="18"/>
      <w:szCs w:val="18"/>
    </w:rPr>
  </w:style>
  <w:style w:type="paragraph" w:styleId="Obsah9">
    <w:name w:val="toc 9"/>
    <w:basedOn w:val="Normlny"/>
    <w:next w:val="Normlny"/>
    <w:semiHidden/>
    <w:rsid w:val="00CE4BC7"/>
    <w:pPr>
      <w:spacing w:before="0" w:after="0"/>
      <w:ind w:left="1922"/>
      <w:jc w:val="left"/>
    </w:pPr>
    <w:rPr>
      <w:sz w:val="18"/>
      <w:szCs w:val="18"/>
    </w:rPr>
  </w:style>
  <w:style w:type="paragraph" w:styleId="Hlavikaobsahu">
    <w:name w:val="TOC Heading"/>
    <w:basedOn w:val="Normlny"/>
    <w:next w:val="Normlny"/>
    <w:uiPriority w:val="39"/>
    <w:qFormat/>
    <w:rsid w:val="005643CD"/>
    <w:pPr>
      <w:spacing w:after="240"/>
      <w:jc w:val="center"/>
    </w:pPr>
    <w:rPr>
      <w:b/>
      <w:sz w:val="28"/>
    </w:rPr>
  </w:style>
  <w:style w:type="paragraph" w:customStyle="1" w:styleId="Typeacteprincipal">
    <w:name w:val="Type acte principal"/>
    <w:basedOn w:val="Normlny"/>
    <w:next w:val="Objetacteprincipal"/>
    <w:rsid w:val="005643CD"/>
    <w:pPr>
      <w:spacing w:before="0" w:after="240"/>
      <w:jc w:val="center"/>
    </w:pPr>
    <w:rPr>
      <w:b/>
    </w:rPr>
  </w:style>
  <w:style w:type="paragraph" w:customStyle="1" w:styleId="TypeacteprincipalPagedecouverture">
    <w:name w:val="Type acte principal (Page de couverture)"/>
    <w:basedOn w:val="Typeacteprincipal"/>
    <w:next w:val="ObjetacteprincipalPagedecouverture"/>
    <w:rsid w:val="005643CD"/>
  </w:style>
  <w:style w:type="paragraph" w:customStyle="1" w:styleId="Typedudocument">
    <w:name w:val="Type du document"/>
    <w:basedOn w:val="Normlny"/>
    <w:next w:val="Titreobjet"/>
    <w:rsid w:val="005643CD"/>
    <w:pPr>
      <w:spacing w:before="360" w:after="0"/>
      <w:jc w:val="center"/>
    </w:pPr>
    <w:rPr>
      <w:b/>
    </w:rPr>
  </w:style>
  <w:style w:type="paragraph" w:customStyle="1" w:styleId="TypedudocumentPagedecouverture">
    <w:name w:val="Type du document (Page de couverture)"/>
    <w:basedOn w:val="Typedudocument"/>
    <w:next w:val="TitreobjetPagedecouverture"/>
    <w:rsid w:val="005643CD"/>
  </w:style>
  <w:style w:type="paragraph" w:customStyle="1" w:styleId="Volume">
    <w:name w:val="Volume"/>
    <w:basedOn w:val="Normlny"/>
    <w:next w:val="Confidentialit"/>
    <w:rsid w:val="005643CD"/>
    <w:pPr>
      <w:spacing w:before="0" w:after="240"/>
      <w:ind w:left="5103"/>
      <w:jc w:val="left"/>
    </w:pPr>
  </w:style>
  <w:style w:type="character" w:customStyle="1" w:styleId="Nadpis5Char">
    <w:name w:val="Nadpis 5 Char"/>
    <w:link w:val="Nadpis5"/>
    <w:rsid w:val="008C5CFA"/>
    <w:rPr>
      <w:rFonts w:ascii="Arial" w:hAnsi="Arial"/>
      <w:sz w:val="22"/>
      <w:shd w:val="clear" w:color="auto" w:fill="auto"/>
      <w:lang w:val="en-GB"/>
    </w:rPr>
  </w:style>
  <w:style w:type="character" w:customStyle="1" w:styleId="Nadpis6Char">
    <w:name w:val="Nadpis 6 Char"/>
    <w:link w:val="Nadpis6"/>
    <w:rsid w:val="008C5CFA"/>
    <w:rPr>
      <w:rFonts w:ascii="Arial" w:hAnsi="Arial"/>
      <w:i/>
      <w:sz w:val="22"/>
      <w:shd w:val="clear" w:color="auto" w:fill="auto"/>
      <w:lang w:val="en-GB"/>
    </w:rPr>
  </w:style>
  <w:style w:type="character" w:customStyle="1" w:styleId="Nadpis7Char">
    <w:name w:val="Nadpis 7 Char"/>
    <w:link w:val="Nadpis7"/>
    <w:rsid w:val="008C5CFA"/>
    <w:rPr>
      <w:rFonts w:ascii="Arial" w:hAnsi="Arial"/>
      <w:shd w:val="clear" w:color="auto" w:fill="auto"/>
      <w:lang w:val="en-GB"/>
    </w:rPr>
  </w:style>
  <w:style w:type="character" w:customStyle="1" w:styleId="Nadpis8Char">
    <w:name w:val="Nadpis 8 Char"/>
    <w:link w:val="Nadpis8"/>
    <w:rsid w:val="008C5CFA"/>
    <w:rPr>
      <w:rFonts w:ascii="Arial" w:hAnsi="Arial"/>
      <w:i/>
      <w:shd w:val="clear" w:color="auto" w:fill="auto"/>
      <w:lang w:val="en-GB"/>
    </w:rPr>
  </w:style>
  <w:style w:type="character" w:customStyle="1" w:styleId="Nadpis9Char">
    <w:name w:val="Nadpis 9 Char"/>
    <w:link w:val="Nadpis9"/>
    <w:rsid w:val="008C5CFA"/>
    <w:rPr>
      <w:rFonts w:ascii="Arial" w:hAnsi="Arial"/>
      <w:i/>
      <w:sz w:val="18"/>
      <w:shd w:val="clear" w:color="auto" w:fill="auto"/>
      <w:lang w:val="en-GB"/>
    </w:rPr>
  </w:style>
  <w:style w:type="paragraph" w:customStyle="1" w:styleId="AddressTL">
    <w:name w:val="AddressTL"/>
    <w:basedOn w:val="Normlny"/>
    <w:next w:val="Normlny"/>
    <w:rsid w:val="008C5CFA"/>
    <w:pPr>
      <w:spacing w:before="0" w:after="720"/>
      <w:jc w:val="left"/>
    </w:pPr>
    <w:rPr>
      <w:szCs w:val="20"/>
    </w:rPr>
  </w:style>
  <w:style w:type="paragraph" w:customStyle="1" w:styleId="AddressTR">
    <w:name w:val="AddressTR"/>
    <w:basedOn w:val="Normlny"/>
    <w:next w:val="Normlny"/>
    <w:rsid w:val="008C5CFA"/>
    <w:pPr>
      <w:spacing w:before="0" w:after="720"/>
      <w:ind w:left="5103"/>
      <w:jc w:val="left"/>
    </w:pPr>
    <w:rPr>
      <w:szCs w:val="20"/>
    </w:rPr>
  </w:style>
  <w:style w:type="paragraph" w:styleId="Oznaitext">
    <w:name w:val="Block Text"/>
    <w:basedOn w:val="Normlny"/>
    <w:rsid w:val="008C5CFA"/>
    <w:pPr>
      <w:spacing w:before="0" w:after="60"/>
      <w:ind w:left="1440" w:right="1440"/>
      <w:jc w:val="left"/>
    </w:pPr>
    <w:rPr>
      <w:szCs w:val="20"/>
    </w:rPr>
  </w:style>
  <w:style w:type="paragraph" w:styleId="Zkladntext">
    <w:name w:val="Body Text"/>
    <w:basedOn w:val="Normlny"/>
    <w:link w:val="ZkladntextChar"/>
    <w:rsid w:val="008C5CFA"/>
    <w:pPr>
      <w:spacing w:before="0" w:after="60"/>
      <w:jc w:val="left"/>
    </w:pPr>
    <w:rPr>
      <w:szCs w:val="20"/>
    </w:rPr>
  </w:style>
  <w:style w:type="character" w:customStyle="1" w:styleId="ZkladntextChar">
    <w:name w:val="Základný text Char"/>
    <w:link w:val="Zkladntext"/>
    <w:rsid w:val="008C5CFA"/>
    <w:rPr>
      <w:sz w:val="24"/>
      <w:shd w:val="clear" w:color="auto" w:fill="auto"/>
      <w:lang w:val="en-GB"/>
    </w:rPr>
  </w:style>
  <w:style w:type="paragraph" w:styleId="Zkladntext2">
    <w:name w:val="Body Text 2"/>
    <w:basedOn w:val="Normlny"/>
    <w:link w:val="Zkladntext2Char"/>
    <w:rsid w:val="008C5CFA"/>
    <w:pPr>
      <w:spacing w:before="0" w:after="60" w:line="480" w:lineRule="auto"/>
      <w:jc w:val="left"/>
    </w:pPr>
    <w:rPr>
      <w:szCs w:val="20"/>
    </w:rPr>
  </w:style>
  <w:style w:type="character" w:customStyle="1" w:styleId="Zkladntext2Char">
    <w:name w:val="Základný text 2 Char"/>
    <w:link w:val="Zkladntext2"/>
    <w:rsid w:val="008C5CFA"/>
    <w:rPr>
      <w:sz w:val="24"/>
      <w:shd w:val="clear" w:color="auto" w:fill="auto"/>
      <w:lang w:val="en-GB"/>
    </w:rPr>
  </w:style>
  <w:style w:type="paragraph" w:styleId="Zkladntext3">
    <w:name w:val="Body Text 3"/>
    <w:basedOn w:val="Normlny"/>
    <w:link w:val="Zkladntext3Char"/>
    <w:rsid w:val="008C5CFA"/>
    <w:pPr>
      <w:spacing w:before="0" w:after="60"/>
      <w:jc w:val="left"/>
    </w:pPr>
    <w:rPr>
      <w:sz w:val="16"/>
      <w:szCs w:val="20"/>
    </w:rPr>
  </w:style>
  <w:style w:type="character" w:customStyle="1" w:styleId="Zkladntext3Char">
    <w:name w:val="Základný text 3 Char"/>
    <w:link w:val="Zkladntext3"/>
    <w:rsid w:val="008C5CFA"/>
    <w:rPr>
      <w:sz w:val="16"/>
      <w:shd w:val="clear" w:color="auto" w:fill="auto"/>
      <w:lang w:val="en-GB"/>
    </w:rPr>
  </w:style>
  <w:style w:type="paragraph" w:styleId="Prvzarkazkladnhotextu">
    <w:name w:val="Body Text First Indent"/>
    <w:basedOn w:val="Zkladntext"/>
    <w:link w:val="PrvzarkazkladnhotextuChar"/>
    <w:rsid w:val="008C5CFA"/>
    <w:pPr>
      <w:ind w:firstLine="210"/>
    </w:pPr>
  </w:style>
  <w:style w:type="character" w:customStyle="1" w:styleId="PrvzarkazkladnhotextuChar">
    <w:name w:val="Prvá zarážka základného textu Char"/>
    <w:basedOn w:val="ZkladntextChar"/>
    <w:link w:val="Prvzarkazkladnhotextu"/>
    <w:rsid w:val="008C5CFA"/>
    <w:rPr>
      <w:sz w:val="24"/>
      <w:shd w:val="clear" w:color="auto" w:fill="auto"/>
      <w:lang w:val="en-GB"/>
    </w:rPr>
  </w:style>
  <w:style w:type="paragraph" w:styleId="Zarkazkladnhotextu">
    <w:name w:val="Body Text Indent"/>
    <w:basedOn w:val="Normlny"/>
    <w:link w:val="ZarkazkladnhotextuChar"/>
    <w:rsid w:val="008C5CFA"/>
    <w:pPr>
      <w:spacing w:before="0" w:after="60"/>
      <w:ind w:left="283"/>
      <w:jc w:val="left"/>
    </w:pPr>
    <w:rPr>
      <w:szCs w:val="20"/>
    </w:rPr>
  </w:style>
  <w:style w:type="character" w:customStyle="1" w:styleId="ZarkazkladnhotextuChar">
    <w:name w:val="Zarážka základného textu Char"/>
    <w:link w:val="Zarkazkladnhotextu"/>
    <w:rsid w:val="008C5CFA"/>
    <w:rPr>
      <w:sz w:val="24"/>
      <w:shd w:val="clear" w:color="auto" w:fill="auto"/>
      <w:lang w:val="en-GB"/>
    </w:rPr>
  </w:style>
  <w:style w:type="paragraph" w:styleId="Prvzarkazkladnhotextu2">
    <w:name w:val="Body Text First Indent 2"/>
    <w:basedOn w:val="Zarkazkladnhotextu"/>
    <w:link w:val="Prvzarkazkladnhotextu2Char"/>
    <w:rsid w:val="008C5CFA"/>
    <w:pPr>
      <w:ind w:firstLine="210"/>
    </w:pPr>
  </w:style>
  <w:style w:type="character" w:customStyle="1" w:styleId="Prvzarkazkladnhotextu2Char">
    <w:name w:val="Prvá zarážka základného textu 2 Char"/>
    <w:basedOn w:val="ZarkazkladnhotextuChar"/>
    <w:link w:val="Prvzarkazkladnhotextu2"/>
    <w:rsid w:val="008C5CFA"/>
    <w:rPr>
      <w:sz w:val="24"/>
      <w:shd w:val="clear" w:color="auto" w:fill="auto"/>
      <w:lang w:val="en-GB"/>
    </w:rPr>
  </w:style>
  <w:style w:type="paragraph" w:styleId="Zarkazkladnhotextu2">
    <w:name w:val="Body Text Indent 2"/>
    <w:basedOn w:val="Normlny"/>
    <w:link w:val="Zarkazkladnhotextu2Char"/>
    <w:rsid w:val="008C5CFA"/>
    <w:pPr>
      <w:spacing w:before="0" w:after="60" w:line="480" w:lineRule="auto"/>
      <w:ind w:left="283"/>
      <w:jc w:val="left"/>
    </w:pPr>
    <w:rPr>
      <w:szCs w:val="20"/>
    </w:rPr>
  </w:style>
  <w:style w:type="character" w:customStyle="1" w:styleId="Zarkazkladnhotextu2Char">
    <w:name w:val="Zarážka základného textu 2 Char"/>
    <w:link w:val="Zarkazkladnhotextu2"/>
    <w:rsid w:val="008C5CFA"/>
    <w:rPr>
      <w:sz w:val="24"/>
      <w:shd w:val="clear" w:color="auto" w:fill="auto"/>
      <w:lang w:val="en-GB"/>
    </w:rPr>
  </w:style>
  <w:style w:type="paragraph" w:styleId="Zarkazkladnhotextu3">
    <w:name w:val="Body Text Indent 3"/>
    <w:basedOn w:val="Normlny"/>
    <w:link w:val="Zarkazkladnhotextu3Char"/>
    <w:rsid w:val="008C5CFA"/>
    <w:pPr>
      <w:spacing w:before="0" w:after="60"/>
      <w:ind w:left="283"/>
      <w:jc w:val="left"/>
    </w:pPr>
    <w:rPr>
      <w:sz w:val="16"/>
      <w:szCs w:val="20"/>
    </w:rPr>
  </w:style>
  <w:style w:type="character" w:customStyle="1" w:styleId="Zarkazkladnhotextu3Char">
    <w:name w:val="Zarážka základného textu 3 Char"/>
    <w:link w:val="Zarkazkladnhotextu3"/>
    <w:rsid w:val="008C5CFA"/>
    <w:rPr>
      <w:sz w:val="16"/>
      <w:shd w:val="clear" w:color="auto" w:fill="auto"/>
      <w:lang w:val="en-GB"/>
    </w:rPr>
  </w:style>
  <w:style w:type="paragraph" w:styleId="Popis">
    <w:name w:val="caption"/>
    <w:basedOn w:val="Normlny"/>
    <w:next w:val="Normlny"/>
    <w:qFormat/>
    <w:rsid w:val="008C5CFA"/>
    <w:pPr>
      <w:spacing w:before="60" w:after="60"/>
      <w:jc w:val="left"/>
    </w:pPr>
    <w:rPr>
      <w:b/>
      <w:szCs w:val="20"/>
    </w:rPr>
  </w:style>
  <w:style w:type="paragraph" w:styleId="Zver">
    <w:name w:val="Closing"/>
    <w:basedOn w:val="Normlny"/>
    <w:next w:val="Podpis"/>
    <w:link w:val="ZverChar"/>
    <w:rsid w:val="008C5CFA"/>
    <w:pPr>
      <w:tabs>
        <w:tab w:val="left" w:pos="5103"/>
      </w:tabs>
      <w:spacing w:before="240" w:after="240"/>
      <w:ind w:left="5103"/>
      <w:jc w:val="left"/>
    </w:pPr>
    <w:rPr>
      <w:szCs w:val="20"/>
    </w:rPr>
  </w:style>
  <w:style w:type="character" w:customStyle="1" w:styleId="ZverChar">
    <w:name w:val="Záver Char"/>
    <w:link w:val="Zver"/>
    <w:rsid w:val="008C5CFA"/>
    <w:rPr>
      <w:sz w:val="24"/>
      <w:shd w:val="clear" w:color="auto" w:fill="auto"/>
      <w:lang w:val="en-GB"/>
    </w:rPr>
  </w:style>
  <w:style w:type="paragraph" w:styleId="Podpis">
    <w:name w:val="Signature"/>
    <w:basedOn w:val="Normlny"/>
    <w:next w:val="Contact"/>
    <w:link w:val="PodpisChar"/>
    <w:uiPriority w:val="99"/>
    <w:rsid w:val="008C5CFA"/>
    <w:pPr>
      <w:tabs>
        <w:tab w:val="left" w:pos="5103"/>
      </w:tabs>
      <w:spacing w:before="1200" w:after="0"/>
      <w:ind w:left="5103"/>
      <w:jc w:val="center"/>
    </w:pPr>
    <w:rPr>
      <w:szCs w:val="20"/>
    </w:rPr>
  </w:style>
  <w:style w:type="character" w:customStyle="1" w:styleId="PodpisChar">
    <w:name w:val="Podpis Char"/>
    <w:link w:val="Podpis"/>
    <w:uiPriority w:val="99"/>
    <w:rsid w:val="008C5CFA"/>
    <w:rPr>
      <w:sz w:val="24"/>
      <w:shd w:val="clear" w:color="auto" w:fill="auto"/>
      <w:lang w:val="en-GB"/>
    </w:rPr>
  </w:style>
  <w:style w:type="paragraph" w:customStyle="1" w:styleId="Enclosures">
    <w:name w:val="Enclosures"/>
    <w:basedOn w:val="Normlny"/>
    <w:next w:val="Participants"/>
    <w:rsid w:val="008C5CFA"/>
    <w:pPr>
      <w:keepNext/>
      <w:keepLines/>
      <w:tabs>
        <w:tab w:val="left" w:pos="5670"/>
      </w:tabs>
      <w:spacing w:before="480" w:after="0"/>
      <w:ind w:left="1985" w:hanging="1985"/>
      <w:jc w:val="left"/>
    </w:pPr>
    <w:rPr>
      <w:szCs w:val="20"/>
    </w:rPr>
  </w:style>
  <w:style w:type="paragraph" w:customStyle="1" w:styleId="Participants">
    <w:name w:val="Participants"/>
    <w:basedOn w:val="Normlny"/>
    <w:next w:val="Copies"/>
    <w:rsid w:val="008C5CFA"/>
    <w:pPr>
      <w:tabs>
        <w:tab w:val="left" w:pos="2552"/>
        <w:tab w:val="left" w:pos="2835"/>
        <w:tab w:val="left" w:pos="5670"/>
        <w:tab w:val="left" w:pos="6379"/>
        <w:tab w:val="left" w:pos="6804"/>
      </w:tabs>
      <w:spacing w:before="480" w:after="0"/>
      <w:ind w:left="1985" w:hanging="1985"/>
      <w:jc w:val="left"/>
    </w:pPr>
    <w:rPr>
      <w:szCs w:val="20"/>
    </w:rPr>
  </w:style>
  <w:style w:type="paragraph" w:customStyle="1" w:styleId="Copies">
    <w:name w:val="Copies"/>
    <w:basedOn w:val="Normlny"/>
    <w:next w:val="Normlny"/>
    <w:rsid w:val="008C5CFA"/>
    <w:pPr>
      <w:tabs>
        <w:tab w:val="left" w:pos="2552"/>
        <w:tab w:val="left" w:pos="2835"/>
        <w:tab w:val="left" w:pos="5670"/>
        <w:tab w:val="left" w:pos="6379"/>
        <w:tab w:val="left" w:pos="6804"/>
      </w:tabs>
      <w:spacing w:before="480" w:after="0"/>
      <w:ind w:left="1985" w:hanging="1985"/>
      <w:jc w:val="left"/>
    </w:pPr>
    <w:rPr>
      <w:szCs w:val="20"/>
    </w:rPr>
  </w:style>
  <w:style w:type="paragraph" w:styleId="Textkomentra">
    <w:name w:val="annotation text"/>
    <w:basedOn w:val="Normlny"/>
    <w:link w:val="TextkomentraChar"/>
    <w:rsid w:val="008C5CFA"/>
    <w:pPr>
      <w:spacing w:before="0" w:after="240"/>
      <w:jc w:val="left"/>
    </w:pPr>
    <w:rPr>
      <w:sz w:val="20"/>
      <w:szCs w:val="20"/>
    </w:rPr>
  </w:style>
  <w:style w:type="character" w:customStyle="1" w:styleId="TextkomentraChar">
    <w:name w:val="Text komentára Char"/>
    <w:link w:val="Textkomentra"/>
    <w:rsid w:val="008C5CFA"/>
    <w:rPr>
      <w:shd w:val="clear" w:color="auto" w:fill="auto"/>
      <w:lang w:val="en-GB"/>
    </w:rPr>
  </w:style>
  <w:style w:type="paragraph" w:styleId="Dtum">
    <w:name w:val="Date"/>
    <w:basedOn w:val="Normlny"/>
    <w:next w:val="References"/>
    <w:link w:val="DtumChar"/>
    <w:rsid w:val="008C5CFA"/>
    <w:pPr>
      <w:spacing w:before="0" w:after="0"/>
      <w:ind w:left="5103" w:right="-567"/>
      <w:jc w:val="left"/>
    </w:pPr>
    <w:rPr>
      <w:szCs w:val="20"/>
    </w:rPr>
  </w:style>
  <w:style w:type="character" w:customStyle="1" w:styleId="DtumChar">
    <w:name w:val="Dátum Char"/>
    <w:link w:val="Dtum"/>
    <w:rsid w:val="008C5CFA"/>
    <w:rPr>
      <w:sz w:val="24"/>
      <w:shd w:val="clear" w:color="auto" w:fill="auto"/>
      <w:lang w:val="en-GB"/>
    </w:rPr>
  </w:style>
  <w:style w:type="paragraph" w:customStyle="1" w:styleId="References">
    <w:name w:val="References"/>
    <w:basedOn w:val="Normlny"/>
    <w:next w:val="AddressTR"/>
    <w:rsid w:val="008C5CFA"/>
    <w:pPr>
      <w:spacing w:before="0" w:after="240"/>
      <w:ind w:left="5103"/>
      <w:jc w:val="left"/>
    </w:pPr>
    <w:rPr>
      <w:sz w:val="20"/>
      <w:szCs w:val="20"/>
    </w:rPr>
  </w:style>
  <w:style w:type="paragraph" w:styleId="truktradokumentu">
    <w:name w:val="Document Map"/>
    <w:basedOn w:val="Normlny"/>
    <w:link w:val="truktradokumentuChar"/>
    <w:rsid w:val="008C5CFA"/>
    <w:pPr>
      <w:shd w:val="clear" w:color="auto" w:fill="000080"/>
      <w:spacing w:before="0" w:after="240"/>
      <w:jc w:val="left"/>
    </w:pPr>
    <w:rPr>
      <w:rFonts w:ascii="Tahoma" w:hAnsi="Tahoma"/>
      <w:szCs w:val="20"/>
    </w:rPr>
  </w:style>
  <w:style w:type="character" w:customStyle="1" w:styleId="truktradokumentuChar">
    <w:name w:val="Štruktúra dokumentu Char"/>
    <w:link w:val="truktradokumentu"/>
    <w:rsid w:val="008C5CFA"/>
    <w:rPr>
      <w:rFonts w:ascii="Tahoma" w:hAnsi="Tahoma"/>
      <w:sz w:val="24"/>
      <w:shd w:val="clear" w:color="auto" w:fill="000080"/>
      <w:lang w:val="en-GB"/>
    </w:rPr>
  </w:style>
  <w:style w:type="paragraph" w:customStyle="1" w:styleId="DoubSign">
    <w:name w:val="DoubSign"/>
    <w:basedOn w:val="Normlny"/>
    <w:next w:val="Contact"/>
    <w:rsid w:val="008C5CFA"/>
    <w:pPr>
      <w:tabs>
        <w:tab w:val="left" w:pos="5103"/>
      </w:tabs>
      <w:spacing w:before="1200" w:after="0"/>
      <w:jc w:val="left"/>
    </w:pPr>
    <w:rPr>
      <w:szCs w:val="20"/>
    </w:rPr>
  </w:style>
  <w:style w:type="paragraph" w:styleId="Textvysvetlivky">
    <w:name w:val="endnote text"/>
    <w:basedOn w:val="Normlny"/>
    <w:link w:val="TextvysvetlivkyChar"/>
    <w:rsid w:val="008C5CFA"/>
    <w:pPr>
      <w:spacing w:before="0" w:after="240"/>
      <w:jc w:val="left"/>
    </w:pPr>
    <w:rPr>
      <w:sz w:val="20"/>
      <w:szCs w:val="20"/>
    </w:rPr>
  </w:style>
  <w:style w:type="character" w:customStyle="1" w:styleId="TextvysvetlivkyChar">
    <w:name w:val="Text vysvetlivky Char"/>
    <w:link w:val="Textvysvetlivky"/>
    <w:rsid w:val="008C5CFA"/>
    <w:rPr>
      <w:shd w:val="clear" w:color="auto" w:fill="auto"/>
      <w:lang w:val="en-GB"/>
    </w:rPr>
  </w:style>
  <w:style w:type="paragraph" w:styleId="Adresanaoblke">
    <w:name w:val="envelope address"/>
    <w:basedOn w:val="Normlny"/>
    <w:rsid w:val="008C5CFA"/>
    <w:pPr>
      <w:framePr w:w="7920" w:h="1980" w:hRule="exact" w:hSpace="180" w:wrap="auto" w:hAnchor="page" w:xAlign="center" w:yAlign="bottom"/>
      <w:spacing w:before="0" w:after="0"/>
      <w:jc w:val="left"/>
    </w:pPr>
    <w:rPr>
      <w:szCs w:val="20"/>
    </w:rPr>
  </w:style>
  <w:style w:type="paragraph" w:styleId="Spiatonadresanaoblke">
    <w:name w:val="envelope return"/>
    <w:basedOn w:val="Normlny"/>
    <w:rsid w:val="008C5CFA"/>
    <w:pPr>
      <w:spacing w:before="0" w:after="0"/>
      <w:jc w:val="left"/>
    </w:pPr>
    <w:rPr>
      <w:sz w:val="20"/>
      <w:szCs w:val="20"/>
    </w:rPr>
  </w:style>
  <w:style w:type="paragraph" w:styleId="Register1">
    <w:name w:val="index 1"/>
    <w:basedOn w:val="Normlny"/>
    <w:next w:val="Normlny"/>
    <w:autoRedefine/>
    <w:rsid w:val="008C5CFA"/>
    <w:pPr>
      <w:spacing w:before="0" w:after="240"/>
      <w:ind w:left="240" w:hanging="240"/>
      <w:jc w:val="left"/>
    </w:pPr>
    <w:rPr>
      <w:szCs w:val="20"/>
    </w:rPr>
  </w:style>
  <w:style w:type="paragraph" w:styleId="Register2">
    <w:name w:val="index 2"/>
    <w:basedOn w:val="Normlny"/>
    <w:next w:val="Normlny"/>
    <w:autoRedefine/>
    <w:rsid w:val="008C5CFA"/>
    <w:pPr>
      <w:spacing w:before="0" w:after="240"/>
      <w:ind w:left="480" w:hanging="240"/>
      <w:jc w:val="left"/>
    </w:pPr>
    <w:rPr>
      <w:szCs w:val="20"/>
    </w:rPr>
  </w:style>
  <w:style w:type="paragraph" w:styleId="Register3">
    <w:name w:val="index 3"/>
    <w:basedOn w:val="Normlny"/>
    <w:next w:val="Normlny"/>
    <w:autoRedefine/>
    <w:rsid w:val="008C5CFA"/>
    <w:pPr>
      <w:spacing w:before="0" w:after="240"/>
      <w:ind w:left="720" w:hanging="240"/>
      <w:jc w:val="left"/>
    </w:pPr>
    <w:rPr>
      <w:szCs w:val="20"/>
    </w:rPr>
  </w:style>
  <w:style w:type="paragraph" w:styleId="Register4">
    <w:name w:val="index 4"/>
    <w:basedOn w:val="Normlny"/>
    <w:next w:val="Normlny"/>
    <w:autoRedefine/>
    <w:rsid w:val="008C5CFA"/>
    <w:pPr>
      <w:spacing w:before="0" w:after="240"/>
      <w:ind w:left="960" w:hanging="240"/>
      <w:jc w:val="left"/>
    </w:pPr>
    <w:rPr>
      <w:szCs w:val="20"/>
    </w:rPr>
  </w:style>
  <w:style w:type="paragraph" w:styleId="Register5">
    <w:name w:val="index 5"/>
    <w:basedOn w:val="Normlny"/>
    <w:next w:val="Normlny"/>
    <w:autoRedefine/>
    <w:rsid w:val="008C5CFA"/>
    <w:pPr>
      <w:spacing w:before="0" w:after="240"/>
      <w:ind w:left="1200" w:hanging="240"/>
      <w:jc w:val="left"/>
    </w:pPr>
    <w:rPr>
      <w:szCs w:val="20"/>
    </w:rPr>
  </w:style>
  <w:style w:type="paragraph" w:styleId="Register6">
    <w:name w:val="index 6"/>
    <w:basedOn w:val="Normlny"/>
    <w:next w:val="Normlny"/>
    <w:autoRedefine/>
    <w:rsid w:val="008C5CFA"/>
    <w:pPr>
      <w:spacing w:before="0" w:after="240"/>
      <w:ind w:left="1440" w:hanging="240"/>
      <w:jc w:val="left"/>
    </w:pPr>
    <w:rPr>
      <w:szCs w:val="20"/>
    </w:rPr>
  </w:style>
  <w:style w:type="paragraph" w:styleId="Register7">
    <w:name w:val="index 7"/>
    <w:basedOn w:val="Normlny"/>
    <w:next w:val="Normlny"/>
    <w:autoRedefine/>
    <w:rsid w:val="008C5CFA"/>
    <w:pPr>
      <w:spacing w:before="0" w:after="240"/>
      <w:ind w:left="1680" w:hanging="240"/>
      <w:jc w:val="left"/>
    </w:pPr>
    <w:rPr>
      <w:szCs w:val="20"/>
    </w:rPr>
  </w:style>
  <w:style w:type="paragraph" w:styleId="Register8">
    <w:name w:val="index 8"/>
    <w:basedOn w:val="Normlny"/>
    <w:next w:val="Normlny"/>
    <w:autoRedefine/>
    <w:rsid w:val="008C5CFA"/>
    <w:pPr>
      <w:spacing w:before="0" w:after="240"/>
      <w:ind w:left="1920" w:hanging="240"/>
      <w:jc w:val="left"/>
    </w:pPr>
    <w:rPr>
      <w:szCs w:val="20"/>
    </w:rPr>
  </w:style>
  <w:style w:type="paragraph" w:styleId="Register9">
    <w:name w:val="index 9"/>
    <w:basedOn w:val="Normlny"/>
    <w:next w:val="Normlny"/>
    <w:autoRedefine/>
    <w:rsid w:val="008C5CFA"/>
    <w:pPr>
      <w:spacing w:before="0" w:after="240"/>
      <w:ind w:left="2160" w:hanging="240"/>
      <w:jc w:val="left"/>
    </w:pPr>
    <w:rPr>
      <w:szCs w:val="20"/>
    </w:rPr>
  </w:style>
  <w:style w:type="paragraph" w:styleId="Nadpisregistra">
    <w:name w:val="index heading"/>
    <w:basedOn w:val="Normlny"/>
    <w:next w:val="Register1"/>
    <w:rsid w:val="008C5CFA"/>
    <w:pPr>
      <w:spacing w:before="0" w:after="240"/>
      <w:jc w:val="left"/>
    </w:pPr>
    <w:rPr>
      <w:rFonts w:ascii="Arial" w:hAnsi="Arial"/>
      <w:b/>
      <w:szCs w:val="20"/>
    </w:rPr>
  </w:style>
  <w:style w:type="paragraph" w:styleId="Zoznam">
    <w:name w:val="List"/>
    <w:basedOn w:val="Normlny"/>
    <w:rsid w:val="008C5CFA"/>
    <w:pPr>
      <w:spacing w:before="0" w:after="240"/>
      <w:ind w:left="283" w:hanging="283"/>
      <w:jc w:val="left"/>
    </w:pPr>
    <w:rPr>
      <w:szCs w:val="20"/>
    </w:rPr>
  </w:style>
  <w:style w:type="paragraph" w:styleId="Zoznam2">
    <w:name w:val="List 2"/>
    <w:basedOn w:val="Normlny"/>
    <w:rsid w:val="008C5CFA"/>
    <w:pPr>
      <w:spacing w:before="0" w:after="240"/>
      <w:ind w:left="566" w:hanging="283"/>
      <w:jc w:val="left"/>
    </w:pPr>
    <w:rPr>
      <w:szCs w:val="20"/>
    </w:rPr>
  </w:style>
  <w:style w:type="paragraph" w:styleId="Zoznam3">
    <w:name w:val="List 3"/>
    <w:basedOn w:val="Normlny"/>
    <w:rsid w:val="008C5CFA"/>
    <w:pPr>
      <w:spacing w:before="0" w:after="240"/>
      <w:ind w:left="849" w:hanging="283"/>
      <w:jc w:val="left"/>
    </w:pPr>
    <w:rPr>
      <w:szCs w:val="20"/>
    </w:rPr>
  </w:style>
  <w:style w:type="paragraph" w:styleId="Zoznam4">
    <w:name w:val="List 4"/>
    <w:basedOn w:val="Normlny"/>
    <w:rsid w:val="008C5CFA"/>
    <w:pPr>
      <w:spacing w:before="0" w:after="240"/>
      <w:ind w:left="1132" w:hanging="283"/>
      <w:jc w:val="left"/>
    </w:pPr>
    <w:rPr>
      <w:szCs w:val="20"/>
    </w:rPr>
  </w:style>
  <w:style w:type="paragraph" w:styleId="Zoznam5">
    <w:name w:val="List 5"/>
    <w:basedOn w:val="Normlny"/>
    <w:rsid w:val="008C5CFA"/>
    <w:pPr>
      <w:spacing w:before="0" w:after="240"/>
      <w:ind w:left="1415" w:hanging="283"/>
      <w:jc w:val="left"/>
    </w:pPr>
    <w:rPr>
      <w:szCs w:val="20"/>
    </w:rPr>
  </w:style>
  <w:style w:type="paragraph" w:styleId="Zoznamsodrkami">
    <w:name w:val="List Bullet"/>
    <w:basedOn w:val="Normlny"/>
    <w:rsid w:val="008C5CFA"/>
    <w:pPr>
      <w:numPr>
        <w:numId w:val="31"/>
      </w:numPr>
      <w:tabs>
        <w:tab w:val="clear" w:pos="360"/>
        <w:tab w:val="num" w:pos="567"/>
      </w:tabs>
      <w:spacing w:before="0" w:after="240"/>
      <w:ind w:left="567" w:hanging="283"/>
      <w:jc w:val="left"/>
    </w:pPr>
    <w:rPr>
      <w:szCs w:val="20"/>
    </w:rPr>
  </w:style>
  <w:style w:type="paragraph" w:styleId="Zoznamsodrkami2">
    <w:name w:val="List Bullet 2"/>
    <w:basedOn w:val="Text2"/>
    <w:rsid w:val="008C5CFA"/>
    <w:pPr>
      <w:numPr>
        <w:numId w:val="17"/>
      </w:numPr>
      <w:spacing w:before="0" w:after="240"/>
      <w:jc w:val="left"/>
    </w:pPr>
    <w:rPr>
      <w:szCs w:val="20"/>
    </w:rPr>
  </w:style>
  <w:style w:type="paragraph" w:styleId="Zoznamsodrkami3">
    <w:name w:val="List Bullet 3"/>
    <w:basedOn w:val="Text3"/>
    <w:rsid w:val="008C5CFA"/>
    <w:pPr>
      <w:numPr>
        <w:numId w:val="18"/>
      </w:numPr>
      <w:spacing w:before="0" w:after="240"/>
      <w:jc w:val="left"/>
    </w:pPr>
    <w:rPr>
      <w:szCs w:val="20"/>
    </w:rPr>
  </w:style>
  <w:style w:type="paragraph" w:styleId="Zoznamsodrkami4">
    <w:name w:val="List Bullet 4"/>
    <w:basedOn w:val="Text4"/>
    <w:rsid w:val="008C5CFA"/>
    <w:pPr>
      <w:numPr>
        <w:numId w:val="19"/>
      </w:numPr>
      <w:spacing w:before="0" w:after="240"/>
      <w:jc w:val="left"/>
    </w:pPr>
    <w:rPr>
      <w:szCs w:val="20"/>
    </w:rPr>
  </w:style>
  <w:style w:type="paragraph" w:styleId="Zoznamsodrkami5">
    <w:name w:val="List Bullet 5"/>
    <w:basedOn w:val="Normlny"/>
    <w:autoRedefine/>
    <w:rsid w:val="008C5CFA"/>
    <w:pPr>
      <w:numPr>
        <w:numId w:val="15"/>
      </w:numPr>
      <w:spacing w:before="0" w:after="240"/>
      <w:jc w:val="left"/>
    </w:pPr>
    <w:rPr>
      <w:szCs w:val="20"/>
    </w:rPr>
  </w:style>
  <w:style w:type="paragraph" w:styleId="Pokraovaniezoznamu">
    <w:name w:val="List Continue"/>
    <w:basedOn w:val="Normlny"/>
    <w:rsid w:val="008C5CFA"/>
    <w:pPr>
      <w:spacing w:before="0" w:after="60"/>
      <w:ind w:left="283"/>
      <w:jc w:val="left"/>
    </w:pPr>
    <w:rPr>
      <w:szCs w:val="20"/>
    </w:rPr>
  </w:style>
  <w:style w:type="paragraph" w:styleId="Pokraovaniezoznamu2">
    <w:name w:val="List Continue 2"/>
    <w:basedOn w:val="Normlny"/>
    <w:rsid w:val="008C5CFA"/>
    <w:pPr>
      <w:spacing w:before="0" w:after="60"/>
      <w:ind w:left="566"/>
      <w:jc w:val="left"/>
    </w:pPr>
    <w:rPr>
      <w:szCs w:val="20"/>
    </w:rPr>
  </w:style>
  <w:style w:type="paragraph" w:styleId="Pokraovaniezoznamu3">
    <w:name w:val="List Continue 3"/>
    <w:basedOn w:val="Normlny"/>
    <w:rsid w:val="008C5CFA"/>
    <w:pPr>
      <w:spacing w:before="0" w:after="60"/>
      <w:ind w:left="849"/>
      <w:jc w:val="left"/>
    </w:pPr>
    <w:rPr>
      <w:szCs w:val="20"/>
    </w:rPr>
  </w:style>
  <w:style w:type="paragraph" w:styleId="Pokraovaniezoznamu4">
    <w:name w:val="List Continue 4"/>
    <w:basedOn w:val="Normlny"/>
    <w:rsid w:val="008C5CFA"/>
    <w:pPr>
      <w:spacing w:before="0" w:after="60"/>
      <w:ind w:left="1132"/>
      <w:jc w:val="left"/>
    </w:pPr>
    <w:rPr>
      <w:szCs w:val="20"/>
    </w:rPr>
  </w:style>
  <w:style w:type="paragraph" w:styleId="Pokraovaniezoznamu5">
    <w:name w:val="List Continue 5"/>
    <w:basedOn w:val="Normlny"/>
    <w:rsid w:val="008C5CFA"/>
    <w:pPr>
      <w:spacing w:before="0" w:after="60"/>
      <w:ind w:left="1415"/>
      <w:jc w:val="left"/>
    </w:pPr>
    <w:rPr>
      <w:szCs w:val="20"/>
    </w:rPr>
  </w:style>
  <w:style w:type="paragraph" w:styleId="slovanzoznam">
    <w:name w:val="List Number"/>
    <w:basedOn w:val="Normlny"/>
    <w:rsid w:val="008C5CFA"/>
    <w:pPr>
      <w:numPr>
        <w:numId w:val="25"/>
      </w:numPr>
      <w:spacing w:before="0" w:after="240"/>
      <w:jc w:val="left"/>
    </w:pPr>
    <w:rPr>
      <w:szCs w:val="20"/>
    </w:rPr>
  </w:style>
  <w:style w:type="paragraph" w:styleId="slovanzoznam2">
    <w:name w:val="List Number 2"/>
    <w:basedOn w:val="Text2"/>
    <w:rsid w:val="008C5CFA"/>
    <w:pPr>
      <w:numPr>
        <w:numId w:val="27"/>
      </w:numPr>
      <w:spacing w:before="0" w:after="240"/>
      <w:jc w:val="left"/>
    </w:pPr>
    <w:rPr>
      <w:szCs w:val="20"/>
    </w:rPr>
  </w:style>
  <w:style w:type="paragraph" w:styleId="slovanzoznam3">
    <w:name w:val="List Number 3"/>
    <w:basedOn w:val="Text3"/>
    <w:rsid w:val="008C5CFA"/>
    <w:pPr>
      <w:numPr>
        <w:numId w:val="28"/>
      </w:numPr>
      <w:spacing w:before="0" w:after="240"/>
      <w:jc w:val="left"/>
    </w:pPr>
    <w:rPr>
      <w:szCs w:val="20"/>
    </w:rPr>
  </w:style>
  <w:style w:type="paragraph" w:styleId="slovanzoznam4">
    <w:name w:val="List Number 4"/>
    <w:basedOn w:val="Text4"/>
    <w:rsid w:val="008C5CFA"/>
    <w:pPr>
      <w:numPr>
        <w:numId w:val="29"/>
      </w:numPr>
      <w:spacing w:before="0" w:after="240"/>
      <w:jc w:val="left"/>
    </w:pPr>
    <w:rPr>
      <w:szCs w:val="20"/>
    </w:rPr>
  </w:style>
  <w:style w:type="paragraph" w:styleId="slovanzoznam5">
    <w:name w:val="List Number 5"/>
    <w:basedOn w:val="Normlny"/>
    <w:rsid w:val="008C5CFA"/>
    <w:pPr>
      <w:numPr>
        <w:numId w:val="16"/>
      </w:numPr>
      <w:spacing w:before="0" w:after="240"/>
      <w:jc w:val="left"/>
    </w:pPr>
    <w:rPr>
      <w:szCs w:val="20"/>
    </w:rPr>
  </w:style>
  <w:style w:type="paragraph" w:styleId="Textmakra">
    <w:name w:val="macro"/>
    <w:link w:val="TextmakraChar"/>
    <w:rsid w:val="008C5CFA"/>
    <w:pPr>
      <w:tabs>
        <w:tab w:val="left" w:pos="480"/>
        <w:tab w:val="left" w:pos="960"/>
        <w:tab w:val="left" w:pos="1440"/>
        <w:tab w:val="left" w:pos="1920"/>
        <w:tab w:val="left" w:pos="2400"/>
        <w:tab w:val="left" w:pos="2880"/>
        <w:tab w:val="left" w:pos="3360"/>
        <w:tab w:val="left" w:pos="3840"/>
        <w:tab w:val="left" w:pos="4320"/>
      </w:tabs>
      <w:spacing w:before="60" w:after="240"/>
      <w:jc w:val="both"/>
    </w:pPr>
    <w:rPr>
      <w:rFonts w:ascii="Courier New" w:hAnsi="Courier New"/>
      <w:lang w:val="en-GB"/>
    </w:rPr>
  </w:style>
  <w:style w:type="character" w:customStyle="1" w:styleId="TextmakraChar">
    <w:name w:val="Text makra Char"/>
    <w:link w:val="Textmakra"/>
    <w:rsid w:val="008C5CFA"/>
    <w:rPr>
      <w:rFonts w:ascii="Courier New" w:hAnsi="Courier New"/>
      <w:shd w:val="clear" w:color="auto" w:fill="auto"/>
      <w:lang w:val="en-GB"/>
    </w:rPr>
  </w:style>
  <w:style w:type="paragraph" w:styleId="Hlavikasprvy">
    <w:name w:val="Message Header"/>
    <w:basedOn w:val="Normlny"/>
    <w:link w:val="HlavikasprvyChar"/>
    <w:rsid w:val="008C5CFA"/>
    <w:pPr>
      <w:pBdr>
        <w:top w:val="single" w:sz="6" w:space="1" w:color="auto"/>
        <w:left w:val="single" w:sz="6" w:space="1" w:color="auto"/>
        <w:bottom w:val="single" w:sz="6" w:space="1" w:color="auto"/>
        <w:right w:val="single" w:sz="6" w:space="1" w:color="auto"/>
      </w:pBdr>
      <w:shd w:val="pct20" w:color="auto" w:fill="auto"/>
      <w:spacing w:before="0" w:after="240"/>
      <w:ind w:left="1134" w:hanging="1134"/>
      <w:jc w:val="left"/>
    </w:pPr>
    <w:rPr>
      <w:rFonts w:ascii="Arial" w:hAnsi="Arial"/>
      <w:szCs w:val="20"/>
    </w:rPr>
  </w:style>
  <w:style w:type="character" w:customStyle="1" w:styleId="HlavikasprvyChar">
    <w:name w:val="Hlavička správy Char"/>
    <w:link w:val="Hlavikasprvy"/>
    <w:rsid w:val="008C5CFA"/>
    <w:rPr>
      <w:rFonts w:ascii="Arial" w:hAnsi="Arial"/>
      <w:sz w:val="24"/>
      <w:shd w:val="pct20" w:color="auto" w:fill="auto"/>
      <w:lang w:val="en-GB"/>
    </w:rPr>
  </w:style>
  <w:style w:type="paragraph" w:styleId="Normlnysozarkami">
    <w:name w:val="Normal Indent"/>
    <w:basedOn w:val="Normlny"/>
    <w:rsid w:val="008C5CFA"/>
    <w:pPr>
      <w:spacing w:before="0" w:after="240"/>
      <w:ind w:left="720"/>
      <w:jc w:val="left"/>
    </w:pPr>
    <w:rPr>
      <w:szCs w:val="20"/>
    </w:rPr>
  </w:style>
  <w:style w:type="paragraph" w:styleId="Nadpispoznmky">
    <w:name w:val="Note Heading"/>
    <w:basedOn w:val="Normlny"/>
    <w:next w:val="Normlny"/>
    <w:link w:val="NadpispoznmkyChar"/>
    <w:rsid w:val="008C5CFA"/>
    <w:pPr>
      <w:spacing w:before="0" w:after="240"/>
      <w:jc w:val="left"/>
    </w:pPr>
    <w:rPr>
      <w:szCs w:val="20"/>
    </w:rPr>
  </w:style>
  <w:style w:type="character" w:customStyle="1" w:styleId="NadpispoznmkyChar">
    <w:name w:val="Nadpis poznámky Char"/>
    <w:link w:val="Nadpispoznmky"/>
    <w:rsid w:val="008C5CFA"/>
    <w:rPr>
      <w:sz w:val="24"/>
      <w:shd w:val="clear" w:color="auto" w:fill="auto"/>
      <w:lang w:val="en-GB"/>
    </w:rPr>
  </w:style>
  <w:style w:type="paragraph" w:customStyle="1" w:styleId="NoteHead">
    <w:name w:val="NoteHead"/>
    <w:basedOn w:val="Normlny"/>
    <w:next w:val="Subject"/>
    <w:rsid w:val="008C5CFA"/>
    <w:pPr>
      <w:spacing w:before="720" w:after="720"/>
      <w:jc w:val="center"/>
    </w:pPr>
    <w:rPr>
      <w:b/>
      <w:smallCaps/>
      <w:szCs w:val="20"/>
    </w:rPr>
  </w:style>
  <w:style w:type="paragraph" w:customStyle="1" w:styleId="Subject">
    <w:name w:val="Subject"/>
    <w:basedOn w:val="Normlny"/>
    <w:next w:val="Normlny"/>
    <w:rsid w:val="008C5CFA"/>
    <w:pPr>
      <w:spacing w:before="0" w:after="480"/>
      <w:ind w:left="1531" w:hanging="1531"/>
      <w:jc w:val="left"/>
    </w:pPr>
    <w:rPr>
      <w:b/>
      <w:szCs w:val="20"/>
    </w:rPr>
  </w:style>
  <w:style w:type="paragraph" w:customStyle="1" w:styleId="NoteList">
    <w:name w:val="NoteList"/>
    <w:basedOn w:val="Normlny"/>
    <w:next w:val="Subject"/>
    <w:rsid w:val="008C5CFA"/>
    <w:pPr>
      <w:tabs>
        <w:tab w:val="left" w:pos="5823"/>
      </w:tabs>
      <w:spacing w:before="720" w:after="720"/>
      <w:ind w:left="5104" w:hanging="3119"/>
      <w:jc w:val="left"/>
    </w:pPr>
    <w:rPr>
      <w:b/>
      <w:smallCaps/>
      <w:szCs w:val="20"/>
    </w:rPr>
  </w:style>
  <w:style w:type="paragraph" w:styleId="Obyajntext">
    <w:name w:val="Plain Text"/>
    <w:basedOn w:val="Normlny"/>
    <w:link w:val="ObyajntextChar"/>
    <w:rsid w:val="008C5CFA"/>
    <w:pPr>
      <w:spacing w:before="0" w:after="240"/>
      <w:jc w:val="left"/>
    </w:pPr>
    <w:rPr>
      <w:rFonts w:ascii="Courier New" w:hAnsi="Courier New"/>
      <w:sz w:val="20"/>
      <w:szCs w:val="20"/>
    </w:rPr>
  </w:style>
  <w:style w:type="character" w:customStyle="1" w:styleId="ObyajntextChar">
    <w:name w:val="Obyčajný text Char"/>
    <w:link w:val="Obyajntext"/>
    <w:rsid w:val="008C5CFA"/>
    <w:rPr>
      <w:rFonts w:ascii="Courier New" w:hAnsi="Courier New"/>
      <w:shd w:val="clear" w:color="auto" w:fill="auto"/>
      <w:lang w:val="en-GB"/>
    </w:rPr>
  </w:style>
  <w:style w:type="paragraph" w:styleId="Oslovenie">
    <w:name w:val="Salutation"/>
    <w:basedOn w:val="Normlny"/>
    <w:next w:val="Normlny"/>
    <w:link w:val="OslovenieChar"/>
    <w:rsid w:val="008C5CFA"/>
    <w:pPr>
      <w:spacing w:before="0" w:after="240"/>
      <w:jc w:val="left"/>
    </w:pPr>
    <w:rPr>
      <w:szCs w:val="20"/>
    </w:rPr>
  </w:style>
  <w:style w:type="character" w:customStyle="1" w:styleId="OslovenieChar">
    <w:name w:val="Oslovenie Char"/>
    <w:link w:val="Oslovenie"/>
    <w:rsid w:val="008C5CFA"/>
    <w:rPr>
      <w:sz w:val="24"/>
      <w:shd w:val="clear" w:color="auto" w:fill="auto"/>
      <w:lang w:val="en-GB"/>
    </w:rPr>
  </w:style>
  <w:style w:type="paragraph" w:styleId="Podtitul">
    <w:name w:val="Subtitle"/>
    <w:basedOn w:val="Normlny"/>
    <w:link w:val="PodtitulChar"/>
    <w:qFormat/>
    <w:rsid w:val="008C5CFA"/>
    <w:pPr>
      <w:spacing w:before="0" w:after="60"/>
      <w:jc w:val="center"/>
      <w:outlineLvl w:val="1"/>
    </w:pPr>
    <w:rPr>
      <w:rFonts w:ascii="Arial" w:hAnsi="Arial"/>
      <w:szCs w:val="20"/>
    </w:rPr>
  </w:style>
  <w:style w:type="character" w:customStyle="1" w:styleId="PodtitulChar">
    <w:name w:val="Podtitul Char"/>
    <w:link w:val="Podtitul"/>
    <w:rsid w:val="008C5CFA"/>
    <w:rPr>
      <w:rFonts w:ascii="Arial" w:hAnsi="Arial"/>
      <w:sz w:val="24"/>
      <w:shd w:val="clear" w:color="auto" w:fill="auto"/>
      <w:lang w:val="en-GB"/>
    </w:rPr>
  </w:style>
  <w:style w:type="paragraph" w:styleId="Zoznamcitci">
    <w:name w:val="table of authorities"/>
    <w:basedOn w:val="Normlny"/>
    <w:next w:val="Normlny"/>
    <w:rsid w:val="008C5CFA"/>
    <w:pPr>
      <w:spacing w:before="0" w:after="240"/>
      <w:ind w:left="240" w:hanging="240"/>
      <w:jc w:val="left"/>
    </w:pPr>
    <w:rPr>
      <w:szCs w:val="20"/>
    </w:rPr>
  </w:style>
  <w:style w:type="paragraph" w:styleId="Zoznamobrzkov">
    <w:name w:val="table of figures"/>
    <w:basedOn w:val="Normlny"/>
    <w:next w:val="Normlny"/>
    <w:rsid w:val="008C5CFA"/>
    <w:pPr>
      <w:spacing w:before="0" w:after="240"/>
      <w:ind w:left="480" w:hanging="480"/>
      <w:jc w:val="left"/>
    </w:pPr>
    <w:rPr>
      <w:szCs w:val="20"/>
    </w:rPr>
  </w:style>
  <w:style w:type="paragraph" w:styleId="Nzov">
    <w:name w:val="Title"/>
    <w:basedOn w:val="Normlny"/>
    <w:link w:val="NzovChar"/>
    <w:qFormat/>
    <w:rsid w:val="008C5CFA"/>
    <w:pPr>
      <w:spacing w:before="240" w:after="60"/>
      <w:jc w:val="center"/>
      <w:outlineLvl w:val="0"/>
    </w:pPr>
    <w:rPr>
      <w:rFonts w:ascii="Arial" w:hAnsi="Arial"/>
      <w:b/>
      <w:kern w:val="28"/>
      <w:sz w:val="32"/>
      <w:szCs w:val="20"/>
    </w:rPr>
  </w:style>
  <w:style w:type="character" w:customStyle="1" w:styleId="NzovChar">
    <w:name w:val="Názov Char"/>
    <w:link w:val="Nzov"/>
    <w:rsid w:val="008C5CFA"/>
    <w:rPr>
      <w:rFonts w:ascii="Arial" w:hAnsi="Arial"/>
      <w:b/>
      <w:kern w:val="28"/>
      <w:sz w:val="32"/>
      <w:shd w:val="clear" w:color="auto" w:fill="auto"/>
      <w:lang w:val="en-GB"/>
    </w:rPr>
  </w:style>
  <w:style w:type="paragraph" w:styleId="Hlavikazoznamucitci">
    <w:name w:val="toa heading"/>
    <w:basedOn w:val="Normlny"/>
    <w:next w:val="Normlny"/>
    <w:rsid w:val="008C5CFA"/>
    <w:pPr>
      <w:spacing w:before="60" w:after="240"/>
      <w:jc w:val="left"/>
    </w:pPr>
    <w:rPr>
      <w:rFonts w:ascii="Arial" w:hAnsi="Arial"/>
      <w:b/>
      <w:szCs w:val="20"/>
    </w:rPr>
  </w:style>
  <w:style w:type="paragraph" w:customStyle="1" w:styleId="YReferences">
    <w:name w:val="YReferences"/>
    <w:basedOn w:val="Normlny"/>
    <w:next w:val="Normlny"/>
    <w:rsid w:val="008C5CFA"/>
    <w:pPr>
      <w:spacing w:before="0" w:after="480"/>
      <w:ind w:left="1531" w:hanging="1531"/>
      <w:jc w:val="left"/>
    </w:pPr>
    <w:rPr>
      <w:szCs w:val="20"/>
    </w:rPr>
  </w:style>
  <w:style w:type="paragraph" w:customStyle="1" w:styleId="ListBullet1">
    <w:name w:val="List Bullet 1"/>
    <w:basedOn w:val="Text1"/>
    <w:rsid w:val="008C5CFA"/>
    <w:pPr>
      <w:tabs>
        <w:tab w:val="num" w:pos="765"/>
      </w:tabs>
      <w:spacing w:before="0" w:after="240"/>
      <w:ind w:left="765" w:hanging="283"/>
      <w:jc w:val="left"/>
    </w:pPr>
    <w:rPr>
      <w:szCs w:val="20"/>
    </w:rPr>
  </w:style>
  <w:style w:type="paragraph" w:customStyle="1" w:styleId="ListDash">
    <w:name w:val="List Dash"/>
    <w:basedOn w:val="Normlny"/>
    <w:rsid w:val="008C5CFA"/>
    <w:pPr>
      <w:numPr>
        <w:numId w:val="20"/>
      </w:numPr>
      <w:spacing w:before="0" w:after="240"/>
      <w:jc w:val="left"/>
    </w:pPr>
    <w:rPr>
      <w:szCs w:val="20"/>
    </w:rPr>
  </w:style>
  <w:style w:type="paragraph" w:customStyle="1" w:styleId="ListDash1">
    <w:name w:val="List Dash 1"/>
    <w:basedOn w:val="Text1"/>
    <w:rsid w:val="008C5CFA"/>
    <w:pPr>
      <w:numPr>
        <w:numId w:val="21"/>
      </w:numPr>
      <w:spacing w:before="0" w:after="240"/>
      <w:jc w:val="left"/>
    </w:pPr>
    <w:rPr>
      <w:szCs w:val="20"/>
    </w:rPr>
  </w:style>
  <w:style w:type="paragraph" w:customStyle="1" w:styleId="ListDash2">
    <w:name w:val="List Dash 2"/>
    <w:basedOn w:val="Text2"/>
    <w:rsid w:val="008C5CFA"/>
    <w:pPr>
      <w:numPr>
        <w:numId w:val="22"/>
      </w:numPr>
      <w:spacing w:before="0" w:after="240"/>
      <w:jc w:val="left"/>
    </w:pPr>
    <w:rPr>
      <w:szCs w:val="20"/>
    </w:rPr>
  </w:style>
  <w:style w:type="paragraph" w:customStyle="1" w:styleId="ListDash3">
    <w:name w:val="List Dash 3"/>
    <w:basedOn w:val="Text3"/>
    <w:rsid w:val="008C5CFA"/>
    <w:pPr>
      <w:numPr>
        <w:numId w:val="23"/>
      </w:numPr>
      <w:spacing w:before="0" w:after="240"/>
      <w:jc w:val="left"/>
    </w:pPr>
    <w:rPr>
      <w:szCs w:val="20"/>
    </w:rPr>
  </w:style>
  <w:style w:type="paragraph" w:customStyle="1" w:styleId="ListDash4">
    <w:name w:val="List Dash 4"/>
    <w:basedOn w:val="Text4"/>
    <w:rsid w:val="008C5CFA"/>
    <w:pPr>
      <w:numPr>
        <w:numId w:val="24"/>
      </w:numPr>
      <w:spacing w:before="0" w:after="240"/>
      <w:jc w:val="left"/>
    </w:pPr>
    <w:rPr>
      <w:szCs w:val="20"/>
    </w:rPr>
  </w:style>
  <w:style w:type="paragraph" w:customStyle="1" w:styleId="ListNumberLevel2">
    <w:name w:val="List Number (Level 2)"/>
    <w:basedOn w:val="Normlny"/>
    <w:rsid w:val="008C5CFA"/>
    <w:pPr>
      <w:numPr>
        <w:ilvl w:val="1"/>
        <w:numId w:val="25"/>
      </w:numPr>
      <w:spacing w:before="0" w:after="240"/>
      <w:jc w:val="left"/>
    </w:pPr>
    <w:rPr>
      <w:szCs w:val="20"/>
    </w:rPr>
  </w:style>
  <w:style w:type="paragraph" w:customStyle="1" w:styleId="ListNumberLevel3">
    <w:name w:val="List Number (Level 3)"/>
    <w:basedOn w:val="Normlny"/>
    <w:rsid w:val="008C5CFA"/>
    <w:pPr>
      <w:numPr>
        <w:ilvl w:val="2"/>
        <w:numId w:val="25"/>
      </w:numPr>
      <w:spacing w:before="0" w:after="240"/>
      <w:jc w:val="left"/>
    </w:pPr>
    <w:rPr>
      <w:szCs w:val="20"/>
    </w:rPr>
  </w:style>
  <w:style w:type="paragraph" w:customStyle="1" w:styleId="ListNumberLevel4">
    <w:name w:val="List Number (Level 4)"/>
    <w:basedOn w:val="Normlny"/>
    <w:rsid w:val="008C5CFA"/>
    <w:pPr>
      <w:numPr>
        <w:ilvl w:val="3"/>
        <w:numId w:val="25"/>
      </w:numPr>
      <w:spacing w:before="0" w:after="240"/>
      <w:jc w:val="left"/>
    </w:pPr>
    <w:rPr>
      <w:szCs w:val="20"/>
    </w:rPr>
  </w:style>
  <w:style w:type="paragraph" w:customStyle="1" w:styleId="ListNumber1">
    <w:name w:val="List Number 1"/>
    <w:basedOn w:val="Text1"/>
    <w:rsid w:val="008C5CFA"/>
    <w:pPr>
      <w:numPr>
        <w:numId w:val="26"/>
      </w:numPr>
      <w:spacing w:before="0" w:after="240"/>
      <w:jc w:val="left"/>
    </w:pPr>
    <w:rPr>
      <w:szCs w:val="20"/>
    </w:rPr>
  </w:style>
  <w:style w:type="paragraph" w:customStyle="1" w:styleId="ListNumber1Level2">
    <w:name w:val="List Number 1 (Level 2)"/>
    <w:basedOn w:val="Text1"/>
    <w:rsid w:val="008C5CFA"/>
    <w:pPr>
      <w:numPr>
        <w:ilvl w:val="1"/>
        <w:numId w:val="26"/>
      </w:numPr>
      <w:spacing w:before="0" w:after="240"/>
      <w:jc w:val="left"/>
    </w:pPr>
    <w:rPr>
      <w:szCs w:val="20"/>
    </w:rPr>
  </w:style>
  <w:style w:type="paragraph" w:customStyle="1" w:styleId="ListNumber1Level3">
    <w:name w:val="List Number 1 (Level 3)"/>
    <w:basedOn w:val="Text1"/>
    <w:rsid w:val="008C5CFA"/>
    <w:pPr>
      <w:numPr>
        <w:ilvl w:val="2"/>
        <w:numId w:val="26"/>
      </w:numPr>
      <w:spacing w:before="0" w:after="240"/>
      <w:jc w:val="left"/>
    </w:pPr>
    <w:rPr>
      <w:szCs w:val="20"/>
    </w:rPr>
  </w:style>
  <w:style w:type="paragraph" w:customStyle="1" w:styleId="ListNumber1Level4">
    <w:name w:val="List Number 1 (Level 4)"/>
    <w:basedOn w:val="Text1"/>
    <w:rsid w:val="008C5CFA"/>
    <w:pPr>
      <w:numPr>
        <w:ilvl w:val="3"/>
        <w:numId w:val="26"/>
      </w:numPr>
      <w:spacing w:before="0" w:after="240"/>
      <w:jc w:val="left"/>
    </w:pPr>
    <w:rPr>
      <w:szCs w:val="20"/>
    </w:rPr>
  </w:style>
  <w:style w:type="paragraph" w:customStyle="1" w:styleId="ListNumber2Level2">
    <w:name w:val="List Number 2 (Level 2)"/>
    <w:basedOn w:val="Text2"/>
    <w:rsid w:val="008C5CFA"/>
    <w:pPr>
      <w:numPr>
        <w:ilvl w:val="1"/>
        <w:numId w:val="27"/>
      </w:numPr>
      <w:spacing w:before="0" w:after="240"/>
      <w:jc w:val="left"/>
    </w:pPr>
    <w:rPr>
      <w:szCs w:val="20"/>
    </w:rPr>
  </w:style>
  <w:style w:type="paragraph" w:customStyle="1" w:styleId="ListNumber2Level3">
    <w:name w:val="List Number 2 (Level 3)"/>
    <w:basedOn w:val="Text2"/>
    <w:rsid w:val="008C5CFA"/>
    <w:pPr>
      <w:numPr>
        <w:ilvl w:val="2"/>
        <w:numId w:val="27"/>
      </w:numPr>
      <w:spacing w:before="0" w:after="240"/>
      <w:jc w:val="left"/>
    </w:pPr>
    <w:rPr>
      <w:szCs w:val="20"/>
    </w:rPr>
  </w:style>
  <w:style w:type="paragraph" w:customStyle="1" w:styleId="ListNumber2Level4">
    <w:name w:val="List Number 2 (Level 4)"/>
    <w:basedOn w:val="Text2"/>
    <w:rsid w:val="008C5CFA"/>
    <w:pPr>
      <w:numPr>
        <w:ilvl w:val="3"/>
        <w:numId w:val="27"/>
      </w:numPr>
      <w:spacing w:before="0" w:after="240"/>
      <w:ind w:left="3901" w:hanging="703"/>
      <w:jc w:val="left"/>
    </w:pPr>
    <w:rPr>
      <w:szCs w:val="20"/>
    </w:rPr>
  </w:style>
  <w:style w:type="paragraph" w:customStyle="1" w:styleId="ListNumber3Level2">
    <w:name w:val="List Number 3 (Level 2)"/>
    <w:basedOn w:val="Text3"/>
    <w:rsid w:val="008C5CFA"/>
    <w:pPr>
      <w:numPr>
        <w:ilvl w:val="1"/>
        <w:numId w:val="28"/>
      </w:numPr>
      <w:spacing w:before="0" w:after="240"/>
      <w:jc w:val="left"/>
    </w:pPr>
    <w:rPr>
      <w:szCs w:val="20"/>
    </w:rPr>
  </w:style>
  <w:style w:type="paragraph" w:customStyle="1" w:styleId="ListNumber3Level3">
    <w:name w:val="List Number 3 (Level 3)"/>
    <w:basedOn w:val="Text3"/>
    <w:rsid w:val="008C5CFA"/>
    <w:pPr>
      <w:numPr>
        <w:ilvl w:val="2"/>
        <w:numId w:val="28"/>
      </w:numPr>
      <w:spacing w:before="0" w:after="240"/>
      <w:jc w:val="left"/>
    </w:pPr>
    <w:rPr>
      <w:szCs w:val="20"/>
    </w:rPr>
  </w:style>
  <w:style w:type="paragraph" w:customStyle="1" w:styleId="ListNumber3Level4">
    <w:name w:val="List Number 3 (Level 4)"/>
    <w:basedOn w:val="Text3"/>
    <w:rsid w:val="008C5CFA"/>
    <w:pPr>
      <w:numPr>
        <w:ilvl w:val="3"/>
        <w:numId w:val="28"/>
      </w:numPr>
      <w:spacing w:before="0" w:after="240"/>
      <w:jc w:val="left"/>
    </w:pPr>
    <w:rPr>
      <w:szCs w:val="20"/>
    </w:rPr>
  </w:style>
  <w:style w:type="paragraph" w:customStyle="1" w:styleId="ListNumber4Level2">
    <w:name w:val="List Number 4 (Level 2)"/>
    <w:basedOn w:val="Text4"/>
    <w:rsid w:val="008C5CFA"/>
    <w:pPr>
      <w:numPr>
        <w:ilvl w:val="1"/>
        <w:numId w:val="29"/>
      </w:numPr>
      <w:spacing w:before="0" w:after="240"/>
      <w:jc w:val="left"/>
    </w:pPr>
    <w:rPr>
      <w:szCs w:val="20"/>
    </w:rPr>
  </w:style>
  <w:style w:type="paragraph" w:customStyle="1" w:styleId="ListNumber4Level3">
    <w:name w:val="List Number 4 (Level 3)"/>
    <w:basedOn w:val="Text4"/>
    <w:rsid w:val="008C5CFA"/>
    <w:pPr>
      <w:numPr>
        <w:ilvl w:val="2"/>
        <w:numId w:val="29"/>
      </w:numPr>
      <w:spacing w:before="0" w:after="240"/>
      <w:jc w:val="left"/>
    </w:pPr>
    <w:rPr>
      <w:szCs w:val="20"/>
    </w:rPr>
  </w:style>
  <w:style w:type="paragraph" w:customStyle="1" w:styleId="ListNumber4Level4">
    <w:name w:val="List Number 4 (Level 4)"/>
    <w:basedOn w:val="Text4"/>
    <w:rsid w:val="008C5CFA"/>
    <w:pPr>
      <w:numPr>
        <w:ilvl w:val="3"/>
        <w:numId w:val="29"/>
      </w:numPr>
      <w:spacing w:before="0" w:after="240"/>
      <w:jc w:val="left"/>
    </w:pPr>
    <w:rPr>
      <w:szCs w:val="20"/>
    </w:rPr>
  </w:style>
  <w:style w:type="paragraph" w:customStyle="1" w:styleId="Contact">
    <w:name w:val="Contact"/>
    <w:basedOn w:val="Normlny"/>
    <w:next w:val="Enclosures"/>
    <w:rsid w:val="008C5CFA"/>
    <w:pPr>
      <w:spacing w:before="480" w:after="0"/>
      <w:ind w:left="567" w:hanging="567"/>
      <w:jc w:val="left"/>
    </w:pPr>
    <w:rPr>
      <w:szCs w:val="20"/>
    </w:rPr>
  </w:style>
  <w:style w:type="paragraph" w:customStyle="1" w:styleId="DisclaimerNotice">
    <w:name w:val="Disclaimer Notice"/>
    <w:basedOn w:val="Normlny"/>
    <w:next w:val="AddressTR"/>
    <w:rsid w:val="008C5CFA"/>
    <w:pPr>
      <w:spacing w:before="0" w:after="240"/>
      <w:ind w:left="5103"/>
      <w:jc w:val="left"/>
    </w:pPr>
    <w:rPr>
      <w:i/>
      <w:sz w:val="20"/>
      <w:szCs w:val="20"/>
    </w:rPr>
  </w:style>
  <w:style w:type="paragraph" w:customStyle="1" w:styleId="Disclaimer">
    <w:name w:val="Disclaimer"/>
    <w:basedOn w:val="Normlny"/>
    <w:rsid w:val="008C5CFA"/>
    <w:pPr>
      <w:keepLines/>
      <w:pBdr>
        <w:top w:val="single" w:sz="4" w:space="1" w:color="auto"/>
      </w:pBdr>
      <w:spacing w:before="480" w:after="0"/>
      <w:jc w:val="left"/>
    </w:pPr>
    <w:rPr>
      <w:i/>
      <w:szCs w:val="20"/>
    </w:rPr>
  </w:style>
  <w:style w:type="character" w:styleId="PouitHypertextovPrepojenie">
    <w:name w:val="FollowedHyperlink"/>
    <w:rsid w:val="008C5CFA"/>
    <w:rPr>
      <w:color w:val="800080"/>
      <w:u w:val="single"/>
    </w:rPr>
  </w:style>
  <w:style w:type="paragraph" w:customStyle="1" w:styleId="DisclaimerSJ">
    <w:name w:val="Disclaimer_SJ"/>
    <w:basedOn w:val="Normlny"/>
    <w:next w:val="Normlny"/>
    <w:rsid w:val="008C5CFA"/>
    <w:pPr>
      <w:spacing w:before="0" w:after="0"/>
      <w:jc w:val="left"/>
    </w:pPr>
    <w:rPr>
      <w:rFonts w:ascii="Arial" w:hAnsi="Arial"/>
      <w:b/>
      <w:sz w:val="16"/>
      <w:szCs w:val="20"/>
    </w:rPr>
  </w:style>
  <w:style w:type="paragraph" w:styleId="Normlnywebov">
    <w:name w:val="Normal (Web)"/>
    <w:basedOn w:val="Normlny"/>
    <w:uiPriority w:val="99"/>
    <w:rsid w:val="008C5CFA"/>
    <w:pPr>
      <w:suppressAutoHyphens/>
      <w:spacing w:before="100" w:after="100"/>
      <w:jc w:val="left"/>
    </w:pPr>
    <w:rPr>
      <w:lang w:eastAsia="ar-SA"/>
    </w:rPr>
  </w:style>
  <w:style w:type="character" w:customStyle="1" w:styleId="Nadpis1Char">
    <w:name w:val="Nadpis 1 Char"/>
    <w:link w:val="Nadpis1"/>
    <w:rsid w:val="008C5CFA"/>
    <w:rPr>
      <w:b/>
      <w:bCs/>
      <w:smallCaps/>
      <w:sz w:val="24"/>
      <w:szCs w:val="32"/>
      <w:lang w:val="sk-SK"/>
    </w:rPr>
  </w:style>
  <w:style w:type="character" w:customStyle="1" w:styleId="Text1Char">
    <w:name w:val="Text 1 Char"/>
    <w:link w:val="Text1"/>
    <w:locked/>
    <w:rsid w:val="008C5CFA"/>
    <w:rPr>
      <w:sz w:val="24"/>
      <w:szCs w:val="24"/>
      <w:lang w:val="en-GB"/>
    </w:rPr>
  </w:style>
  <w:style w:type="table" w:styleId="Mriekatabuky">
    <w:name w:val="Table Grid"/>
    <w:basedOn w:val="Normlnatabuka"/>
    <w:uiPriority w:val="59"/>
    <w:rsid w:val="008C5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nualNumPar1Char">
    <w:name w:val="Manual NumPar 1 Char"/>
    <w:link w:val="ManualNumPar1"/>
    <w:rsid w:val="008C5CFA"/>
    <w:rPr>
      <w:sz w:val="24"/>
      <w:szCs w:val="24"/>
      <w:lang w:val="en-GB"/>
    </w:rPr>
  </w:style>
  <w:style w:type="character" w:styleId="slostrany">
    <w:name w:val="page number"/>
    <w:rsid w:val="008C5CFA"/>
  </w:style>
  <w:style w:type="paragraph" w:styleId="Textbubliny">
    <w:name w:val="Balloon Text"/>
    <w:basedOn w:val="Normlny"/>
    <w:link w:val="TextbublinyChar"/>
    <w:rsid w:val="008C5CFA"/>
    <w:pPr>
      <w:spacing w:before="0" w:after="240"/>
      <w:jc w:val="left"/>
    </w:pPr>
    <w:rPr>
      <w:rFonts w:ascii="Tahoma" w:hAnsi="Tahoma" w:cs="Tahoma"/>
      <w:sz w:val="16"/>
      <w:szCs w:val="16"/>
    </w:rPr>
  </w:style>
  <w:style w:type="character" w:customStyle="1" w:styleId="TextbublinyChar">
    <w:name w:val="Text bubliny Char"/>
    <w:link w:val="Textbubliny"/>
    <w:rsid w:val="008C5CFA"/>
    <w:rPr>
      <w:rFonts w:ascii="Tahoma" w:hAnsi="Tahoma" w:cs="Tahoma"/>
      <w:sz w:val="16"/>
      <w:szCs w:val="16"/>
      <w:shd w:val="clear" w:color="auto" w:fill="auto"/>
      <w:lang w:val="en-GB"/>
    </w:rPr>
  </w:style>
  <w:style w:type="paragraph" w:customStyle="1" w:styleId="StyleHeading3BoldNotItalic">
    <w:name w:val="Style Heading 3 + Bold Not Italic"/>
    <w:basedOn w:val="Nadpis3"/>
    <w:autoRedefine/>
    <w:rsid w:val="008C5CFA"/>
    <w:pPr>
      <w:numPr>
        <w:ilvl w:val="0"/>
        <w:numId w:val="0"/>
      </w:numPr>
      <w:spacing w:before="0" w:after="240"/>
      <w:ind w:left="720" w:hanging="720"/>
      <w:jc w:val="left"/>
    </w:pPr>
    <w:rPr>
      <w:rFonts w:ascii="Times New Roman Bold" w:hAnsi="Times New Roman Bold"/>
      <w:b/>
      <w:i w:val="0"/>
      <w:noProof/>
      <w:szCs w:val="20"/>
    </w:rPr>
  </w:style>
  <w:style w:type="character" w:styleId="Odkaznakomentr">
    <w:name w:val="annotation reference"/>
    <w:uiPriority w:val="99"/>
    <w:rsid w:val="008C5CFA"/>
    <w:rPr>
      <w:sz w:val="16"/>
      <w:szCs w:val="16"/>
    </w:rPr>
  </w:style>
  <w:style w:type="paragraph" w:styleId="Predmetkomentra">
    <w:name w:val="annotation subject"/>
    <w:basedOn w:val="Textkomentra"/>
    <w:next w:val="Textkomentra"/>
    <w:link w:val="PredmetkomentraChar"/>
    <w:rsid w:val="008C5CFA"/>
    <w:rPr>
      <w:b/>
      <w:bCs/>
    </w:rPr>
  </w:style>
  <w:style w:type="character" w:customStyle="1" w:styleId="PredmetkomentraChar">
    <w:name w:val="Predmet komentára Char"/>
    <w:link w:val="Predmetkomentra"/>
    <w:rsid w:val="008C5CFA"/>
    <w:rPr>
      <w:b/>
      <w:bCs/>
      <w:shd w:val="clear" w:color="auto" w:fill="auto"/>
      <w:lang w:val="en-GB"/>
    </w:rPr>
  </w:style>
  <w:style w:type="paragraph" w:customStyle="1" w:styleId="Annextitle">
    <w:name w:val="Annex title"/>
    <w:basedOn w:val="Normlny"/>
    <w:autoRedefine/>
    <w:rsid w:val="008C5CFA"/>
    <w:pPr>
      <w:spacing w:before="60" w:after="240"/>
      <w:jc w:val="left"/>
    </w:pPr>
    <w:rPr>
      <w:rFonts w:ascii="Times New Roman Bold" w:hAnsi="Times New Roman Bold"/>
      <w:iCs/>
      <w:smallCaps/>
      <w:lang w:eastAsia="en-GB"/>
    </w:rPr>
  </w:style>
  <w:style w:type="character" w:customStyle="1" w:styleId="TextpoznmkypodiarouChar">
    <w:name w:val="Text poznámky pod čiarou Char"/>
    <w:link w:val="Textpoznmkypodiarou"/>
    <w:semiHidden/>
    <w:rsid w:val="008C5CFA"/>
    <w:rPr>
      <w:lang w:val="en-GB"/>
    </w:rPr>
  </w:style>
  <w:style w:type="paragraph" w:styleId="Revzia">
    <w:name w:val="Revision"/>
    <w:hidden/>
    <w:uiPriority w:val="99"/>
    <w:semiHidden/>
    <w:rsid w:val="008C5CFA"/>
    <w:pPr>
      <w:spacing w:before="60" w:after="60"/>
    </w:pPr>
    <w:rPr>
      <w:sz w:val="24"/>
      <w:lang w:val="en-GB"/>
    </w:rPr>
  </w:style>
  <w:style w:type="character" w:styleId="Odkaznavysvetlivku">
    <w:name w:val="endnote reference"/>
    <w:rsid w:val="008C5CFA"/>
    <w:rPr>
      <w:vertAlign w:val="superscript"/>
    </w:rPr>
  </w:style>
  <w:style w:type="paragraph" w:styleId="Odsekzoznamu">
    <w:name w:val="List Paragraph"/>
    <w:basedOn w:val="Normlny"/>
    <w:uiPriority w:val="34"/>
    <w:qFormat/>
    <w:rsid w:val="008C5CFA"/>
    <w:pPr>
      <w:spacing w:before="0" w:after="240"/>
      <w:ind w:left="720"/>
      <w:jc w:val="left"/>
    </w:pPr>
    <w:rPr>
      <w:szCs w:val="20"/>
    </w:rPr>
  </w:style>
  <w:style w:type="paragraph" w:customStyle="1" w:styleId="StyleHeading1Hanging085cm">
    <w:name w:val="Style Heading 1 + Hanging:  0.85 cm"/>
    <w:basedOn w:val="Nadpis1"/>
    <w:autoRedefine/>
    <w:rsid w:val="008C5CFA"/>
    <w:pPr>
      <w:numPr>
        <w:numId w:val="0"/>
      </w:numPr>
      <w:spacing w:after="240"/>
      <w:jc w:val="left"/>
    </w:pPr>
    <w:rPr>
      <w:bCs w:val="0"/>
      <w:szCs w:val="24"/>
      <w:lang w:val="fr-BE"/>
    </w:rPr>
  </w:style>
  <w:style w:type="paragraph" w:customStyle="1" w:styleId="StyleHeading1Left0cm">
    <w:name w:val="Style Heading 1 + Left:  0 cm"/>
    <w:basedOn w:val="Nadpis1"/>
    <w:autoRedefine/>
    <w:rsid w:val="008C5CFA"/>
    <w:pPr>
      <w:numPr>
        <w:numId w:val="30"/>
      </w:numPr>
      <w:spacing w:after="240"/>
      <w:jc w:val="left"/>
    </w:pPr>
    <w:rPr>
      <w:rFonts w:ascii="Times New Roman Bold" w:hAnsi="Times New Roman Bold"/>
      <w:bCs w:val="0"/>
      <w:szCs w:val="24"/>
      <w:lang w:val="fr-BE"/>
    </w:rPr>
  </w:style>
  <w:style w:type="character" w:customStyle="1" w:styleId="HlavikaChar">
    <w:name w:val="Hlavička Char"/>
    <w:link w:val="Hlavika"/>
    <w:uiPriority w:val="99"/>
    <w:rsid w:val="008C5CFA"/>
    <w:rPr>
      <w:sz w:val="24"/>
      <w:szCs w:val="24"/>
      <w:lang w:val="en-GB"/>
    </w:rPr>
  </w:style>
  <w:style w:type="character" w:customStyle="1" w:styleId="PtaChar">
    <w:name w:val="Päta Char"/>
    <w:link w:val="Pta"/>
    <w:uiPriority w:val="99"/>
    <w:rsid w:val="008C5CFA"/>
    <w:rPr>
      <w:sz w:val="24"/>
      <w:szCs w:val="24"/>
      <w:lang w:val="en-GB"/>
    </w:rPr>
  </w:style>
  <w:style w:type="character" w:customStyle="1" w:styleId="CharacterStyle2">
    <w:name w:val="Character Style 2"/>
    <w:uiPriority w:val="99"/>
    <w:rsid w:val="008C5CFA"/>
    <w:rPr>
      <w:sz w:val="20"/>
      <w:szCs w:val="20"/>
    </w:rPr>
  </w:style>
  <w:style w:type="character" w:customStyle="1" w:styleId="Nadpis2Char">
    <w:name w:val="Nadpis 2 Char"/>
    <w:link w:val="Nadpis2"/>
    <w:rsid w:val="008C5CFA"/>
    <w:rPr>
      <w:b/>
      <w:bCs/>
      <w:iCs/>
      <w:sz w:val="24"/>
      <w:szCs w:val="28"/>
      <w:lang w:val="en-GB"/>
    </w:rPr>
  </w:style>
  <w:style w:type="paragraph" w:customStyle="1" w:styleId="Style1">
    <w:name w:val="Style1"/>
    <w:basedOn w:val="Text1"/>
    <w:link w:val="Style1Char"/>
    <w:qFormat/>
    <w:rsid w:val="008C5CFA"/>
    <w:pPr>
      <w:spacing w:before="60" w:after="60"/>
      <w:ind w:left="0"/>
      <w:jc w:val="left"/>
    </w:pPr>
  </w:style>
  <w:style w:type="character" w:customStyle="1" w:styleId="Style1Char">
    <w:name w:val="Style1 Char"/>
    <w:link w:val="Style1"/>
    <w:rsid w:val="008C5CFA"/>
  </w:style>
  <w:style w:type="paragraph" w:customStyle="1" w:styleId="Style2">
    <w:name w:val="Style2"/>
    <w:basedOn w:val="Text1"/>
    <w:link w:val="Style2Char"/>
    <w:qFormat/>
    <w:rsid w:val="008C5CFA"/>
    <w:pPr>
      <w:spacing w:before="60" w:after="60"/>
      <w:ind w:left="0"/>
      <w:jc w:val="left"/>
    </w:pPr>
  </w:style>
  <w:style w:type="character" w:customStyle="1" w:styleId="Style2Char">
    <w:name w:val="Style2 Char"/>
    <w:link w:val="Style2"/>
    <w:rsid w:val="008C5CFA"/>
  </w:style>
  <w:style w:type="character" w:customStyle="1" w:styleId="Nadpis3Char">
    <w:name w:val="Nadpis 3 Char"/>
    <w:link w:val="Nadpis3"/>
    <w:rsid w:val="008C5CFA"/>
    <w:rPr>
      <w:bCs/>
      <w:i/>
      <w:sz w:val="24"/>
      <w:szCs w:val="26"/>
      <w:lang w:val="sk-SK"/>
    </w:rPr>
  </w:style>
  <w:style w:type="character" w:customStyle="1" w:styleId="Nadpis4Char">
    <w:name w:val="Nadpis 4 Char"/>
    <w:link w:val="Nadpis4"/>
    <w:rsid w:val="008C5CFA"/>
    <w:rPr>
      <w:bCs/>
      <w:sz w:val="24"/>
      <w:szCs w:val="28"/>
      <w:lang w:val="en-GB"/>
    </w:rPr>
  </w:style>
  <w:style w:type="character" w:styleId="Hypertextovprepojenie">
    <w:name w:val="Hyperlink"/>
    <w:uiPriority w:val="99"/>
    <w:unhideWhenUsed/>
    <w:rsid w:val="00E61062"/>
    <w:rPr>
      <w:color w:val="0563C1"/>
      <w:u w:val="single"/>
      <w:shd w:val="clear" w:color="auto" w:fill="auto"/>
    </w:rPr>
  </w:style>
  <w:style w:type="character" w:customStyle="1" w:styleId="Obsah1Char">
    <w:name w:val="Obsah 1 Char"/>
    <w:link w:val="Obsah1"/>
    <w:uiPriority w:val="39"/>
    <w:rsid w:val="00D27135"/>
    <w:rPr>
      <w:rFonts w:ascii="Times New Roman Bold" w:hAnsi="Times New Roman Bold"/>
      <w:b/>
      <w:bCs/>
      <w:lang w:val="en-GB"/>
    </w:rPr>
  </w:style>
  <w:style w:type="paragraph" w:customStyle="1" w:styleId="Default">
    <w:name w:val="Default"/>
    <w:rsid w:val="009A7313"/>
    <w:pPr>
      <w:autoSpaceDE w:val="0"/>
      <w:autoSpaceDN w:val="0"/>
      <w:adjustRightInd w:val="0"/>
    </w:pPr>
    <w:rPr>
      <w:color w:val="000000"/>
      <w:sz w:val="24"/>
      <w:szCs w:val="24"/>
      <w:lang w:val="sk-SK"/>
    </w:rPr>
  </w:style>
  <w:style w:type="character" w:styleId="Siln">
    <w:name w:val="Strong"/>
    <w:uiPriority w:val="22"/>
    <w:qFormat/>
    <w:rsid w:val="007828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291673">
      <w:bodyDiv w:val="1"/>
      <w:marLeft w:val="0"/>
      <w:marRight w:val="0"/>
      <w:marTop w:val="0"/>
      <w:marBottom w:val="0"/>
      <w:divBdr>
        <w:top w:val="none" w:sz="0" w:space="0" w:color="auto"/>
        <w:left w:val="none" w:sz="0" w:space="0" w:color="auto"/>
        <w:bottom w:val="none" w:sz="0" w:space="0" w:color="auto"/>
        <w:right w:val="none" w:sz="0" w:space="0" w:color="auto"/>
      </w:divBdr>
      <w:divsChild>
        <w:div w:id="527068396">
          <w:marLeft w:val="0"/>
          <w:marRight w:val="0"/>
          <w:marTop w:val="0"/>
          <w:marBottom w:val="0"/>
          <w:divBdr>
            <w:top w:val="none" w:sz="0" w:space="0" w:color="auto"/>
            <w:left w:val="none" w:sz="0" w:space="0" w:color="auto"/>
            <w:bottom w:val="none" w:sz="0" w:space="0" w:color="auto"/>
            <w:right w:val="none" w:sz="0" w:space="0" w:color="auto"/>
          </w:divBdr>
        </w:div>
        <w:div w:id="825168052">
          <w:marLeft w:val="0"/>
          <w:marRight w:val="0"/>
          <w:marTop w:val="0"/>
          <w:marBottom w:val="0"/>
          <w:divBdr>
            <w:top w:val="none" w:sz="0" w:space="0" w:color="auto"/>
            <w:left w:val="none" w:sz="0" w:space="0" w:color="auto"/>
            <w:bottom w:val="none" w:sz="0" w:space="0" w:color="auto"/>
            <w:right w:val="none" w:sz="0" w:space="0" w:color="auto"/>
          </w:divBdr>
        </w:div>
        <w:div w:id="1620797230">
          <w:marLeft w:val="0"/>
          <w:marRight w:val="0"/>
          <w:marTop w:val="0"/>
          <w:marBottom w:val="0"/>
          <w:divBdr>
            <w:top w:val="none" w:sz="0" w:space="0" w:color="auto"/>
            <w:left w:val="none" w:sz="0" w:space="0" w:color="auto"/>
            <w:bottom w:val="none" w:sz="0" w:space="0" w:color="auto"/>
            <w:right w:val="none" w:sz="0" w:space="0" w:color="auto"/>
          </w:divBdr>
        </w:div>
      </w:divsChild>
    </w:div>
    <w:div w:id="122387631">
      <w:bodyDiv w:val="1"/>
      <w:marLeft w:val="0"/>
      <w:marRight w:val="0"/>
      <w:marTop w:val="0"/>
      <w:marBottom w:val="0"/>
      <w:divBdr>
        <w:top w:val="none" w:sz="0" w:space="0" w:color="auto"/>
        <w:left w:val="none" w:sz="0" w:space="0" w:color="auto"/>
        <w:bottom w:val="none" w:sz="0" w:space="0" w:color="auto"/>
        <w:right w:val="none" w:sz="0" w:space="0" w:color="auto"/>
      </w:divBdr>
      <w:divsChild>
        <w:div w:id="1436632353">
          <w:marLeft w:val="0"/>
          <w:marRight w:val="0"/>
          <w:marTop w:val="0"/>
          <w:marBottom w:val="0"/>
          <w:divBdr>
            <w:top w:val="none" w:sz="0" w:space="0" w:color="auto"/>
            <w:left w:val="none" w:sz="0" w:space="0" w:color="auto"/>
            <w:bottom w:val="none" w:sz="0" w:space="0" w:color="auto"/>
            <w:right w:val="none" w:sz="0" w:space="0" w:color="auto"/>
          </w:divBdr>
        </w:div>
        <w:div w:id="216746220">
          <w:marLeft w:val="0"/>
          <w:marRight w:val="0"/>
          <w:marTop w:val="0"/>
          <w:marBottom w:val="0"/>
          <w:divBdr>
            <w:top w:val="none" w:sz="0" w:space="0" w:color="auto"/>
            <w:left w:val="none" w:sz="0" w:space="0" w:color="auto"/>
            <w:bottom w:val="none" w:sz="0" w:space="0" w:color="auto"/>
            <w:right w:val="none" w:sz="0" w:space="0" w:color="auto"/>
          </w:divBdr>
        </w:div>
        <w:div w:id="362174142">
          <w:marLeft w:val="0"/>
          <w:marRight w:val="0"/>
          <w:marTop w:val="0"/>
          <w:marBottom w:val="0"/>
          <w:divBdr>
            <w:top w:val="none" w:sz="0" w:space="0" w:color="auto"/>
            <w:left w:val="none" w:sz="0" w:space="0" w:color="auto"/>
            <w:bottom w:val="none" w:sz="0" w:space="0" w:color="auto"/>
            <w:right w:val="none" w:sz="0" w:space="0" w:color="auto"/>
          </w:divBdr>
        </w:div>
        <w:div w:id="1758398542">
          <w:marLeft w:val="0"/>
          <w:marRight w:val="0"/>
          <w:marTop w:val="0"/>
          <w:marBottom w:val="0"/>
          <w:divBdr>
            <w:top w:val="none" w:sz="0" w:space="0" w:color="auto"/>
            <w:left w:val="none" w:sz="0" w:space="0" w:color="auto"/>
            <w:bottom w:val="none" w:sz="0" w:space="0" w:color="auto"/>
            <w:right w:val="none" w:sz="0" w:space="0" w:color="auto"/>
          </w:divBdr>
        </w:div>
        <w:div w:id="622661442">
          <w:marLeft w:val="0"/>
          <w:marRight w:val="0"/>
          <w:marTop w:val="0"/>
          <w:marBottom w:val="0"/>
          <w:divBdr>
            <w:top w:val="none" w:sz="0" w:space="0" w:color="auto"/>
            <w:left w:val="none" w:sz="0" w:space="0" w:color="auto"/>
            <w:bottom w:val="none" w:sz="0" w:space="0" w:color="auto"/>
            <w:right w:val="none" w:sz="0" w:space="0" w:color="auto"/>
          </w:divBdr>
        </w:div>
        <w:div w:id="1900088324">
          <w:marLeft w:val="0"/>
          <w:marRight w:val="0"/>
          <w:marTop w:val="0"/>
          <w:marBottom w:val="0"/>
          <w:divBdr>
            <w:top w:val="none" w:sz="0" w:space="0" w:color="auto"/>
            <w:left w:val="none" w:sz="0" w:space="0" w:color="auto"/>
            <w:bottom w:val="none" w:sz="0" w:space="0" w:color="auto"/>
            <w:right w:val="none" w:sz="0" w:space="0" w:color="auto"/>
          </w:divBdr>
        </w:div>
        <w:div w:id="202525384">
          <w:marLeft w:val="0"/>
          <w:marRight w:val="0"/>
          <w:marTop w:val="0"/>
          <w:marBottom w:val="0"/>
          <w:divBdr>
            <w:top w:val="none" w:sz="0" w:space="0" w:color="auto"/>
            <w:left w:val="none" w:sz="0" w:space="0" w:color="auto"/>
            <w:bottom w:val="none" w:sz="0" w:space="0" w:color="auto"/>
            <w:right w:val="none" w:sz="0" w:space="0" w:color="auto"/>
          </w:divBdr>
        </w:div>
        <w:div w:id="2054690884">
          <w:marLeft w:val="0"/>
          <w:marRight w:val="0"/>
          <w:marTop w:val="0"/>
          <w:marBottom w:val="0"/>
          <w:divBdr>
            <w:top w:val="none" w:sz="0" w:space="0" w:color="auto"/>
            <w:left w:val="none" w:sz="0" w:space="0" w:color="auto"/>
            <w:bottom w:val="none" w:sz="0" w:space="0" w:color="auto"/>
            <w:right w:val="none" w:sz="0" w:space="0" w:color="auto"/>
          </w:divBdr>
        </w:div>
        <w:div w:id="1716201389">
          <w:marLeft w:val="0"/>
          <w:marRight w:val="0"/>
          <w:marTop w:val="0"/>
          <w:marBottom w:val="0"/>
          <w:divBdr>
            <w:top w:val="none" w:sz="0" w:space="0" w:color="auto"/>
            <w:left w:val="none" w:sz="0" w:space="0" w:color="auto"/>
            <w:bottom w:val="none" w:sz="0" w:space="0" w:color="auto"/>
            <w:right w:val="none" w:sz="0" w:space="0" w:color="auto"/>
          </w:divBdr>
        </w:div>
        <w:div w:id="614597913">
          <w:marLeft w:val="0"/>
          <w:marRight w:val="0"/>
          <w:marTop w:val="0"/>
          <w:marBottom w:val="0"/>
          <w:divBdr>
            <w:top w:val="none" w:sz="0" w:space="0" w:color="auto"/>
            <w:left w:val="none" w:sz="0" w:space="0" w:color="auto"/>
            <w:bottom w:val="none" w:sz="0" w:space="0" w:color="auto"/>
            <w:right w:val="none" w:sz="0" w:space="0" w:color="auto"/>
          </w:divBdr>
        </w:div>
        <w:div w:id="411001609">
          <w:marLeft w:val="0"/>
          <w:marRight w:val="0"/>
          <w:marTop w:val="0"/>
          <w:marBottom w:val="0"/>
          <w:divBdr>
            <w:top w:val="none" w:sz="0" w:space="0" w:color="auto"/>
            <w:left w:val="none" w:sz="0" w:space="0" w:color="auto"/>
            <w:bottom w:val="none" w:sz="0" w:space="0" w:color="auto"/>
            <w:right w:val="none" w:sz="0" w:space="0" w:color="auto"/>
          </w:divBdr>
        </w:div>
        <w:div w:id="1789817621">
          <w:marLeft w:val="0"/>
          <w:marRight w:val="0"/>
          <w:marTop w:val="0"/>
          <w:marBottom w:val="0"/>
          <w:divBdr>
            <w:top w:val="none" w:sz="0" w:space="0" w:color="auto"/>
            <w:left w:val="none" w:sz="0" w:space="0" w:color="auto"/>
            <w:bottom w:val="none" w:sz="0" w:space="0" w:color="auto"/>
            <w:right w:val="none" w:sz="0" w:space="0" w:color="auto"/>
          </w:divBdr>
        </w:div>
        <w:div w:id="399015314">
          <w:marLeft w:val="0"/>
          <w:marRight w:val="0"/>
          <w:marTop w:val="0"/>
          <w:marBottom w:val="0"/>
          <w:divBdr>
            <w:top w:val="none" w:sz="0" w:space="0" w:color="auto"/>
            <w:left w:val="none" w:sz="0" w:space="0" w:color="auto"/>
            <w:bottom w:val="none" w:sz="0" w:space="0" w:color="auto"/>
            <w:right w:val="none" w:sz="0" w:space="0" w:color="auto"/>
          </w:divBdr>
        </w:div>
      </w:divsChild>
    </w:div>
    <w:div w:id="373505830">
      <w:bodyDiv w:val="1"/>
      <w:marLeft w:val="0"/>
      <w:marRight w:val="0"/>
      <w:marTop w:val="0"/>
      <w:marBottom w:val="0"/>
      <w:divBdr>
        <w:top w:val="none" w:sz="0" w:space="0" w:color="auto"/>
        <w:left w:val="none" w:sz="0" w:space="0" w:color="auto"/>
        <w:bottom w:val="none" w:sz="0" w:space="0" w:color="auto"/>
        <w:right w:val="none" w:sz="0" w:space="0" w:color="auto"/>
      </w:divBdr>
      <w:divsChild>
        <w:div w:id="905997448">
          <w:marLeft w:val="0"/>
          <w:marRight w:val="0"/>
          <w:marTop w:val="0"/>
          <w:marBottom w:val="0"/>
          <w:divBdr>
            <w:top w:val="none" w:sz="0" w:space="0" w:color="auto"/>
            <w:left w:val="none" w:sz="0" w:space="0" w:color="auto"/>
            <w:bottom w:val="none" w:sz="0" w:space="0" w:color="auto"/>
            <w:right w:val="none" w:sz="0" w:space="0" w:color="auto"/>
          </w:divBdr>
        </w:div>
        <w:div w:id="1017925705">
          <w:marLeft w:val="0"/>
          <w:marRight w:val="0"/>
          <w:marTop w:val="0"/>
          <w:marBottom w:val="0"/>
          <w:divBdr>
            <w:top w:val="none" w:sz="0" w:space="0" w:color="auto"/>
            <w:left w:val="none" w:sz="0" w:space="0" w:color="auto"/>
            <w:bottom w:val="none" w:sz="0" w:space="0" w:color="auto"/>
            <w:right w:val="none" w:sz="0" w:space="0" w:color="auto"/>
          </w:divBdr>
        </w:div>
        <w:div w:id="591743045">
          <w:marLeft w:val="0"/>
          <w:marRight w:val="0"/>
          <w:marTop w:val="0"/>
          <w:marBottom w:val="0"/>
          <w:divBdr>
            <w:top w:val="none" w:sz="0" w:space="0" w:color="auto"/>
            <w:left w:val="none" w:sz="0" w:space="0" w:color="auto"/>
            <w:bottom w:val="none" w:sz="0" w:space="0" w:color="auto"/>
            <w:right w:val="none" w:sz="0" w:space="0" w:color="auto"/>
          </w:divBdr>
        </w:div>
      </w:divsChild>
    </w:div>
    <w:div w:id="447162454">
      <w:bodyDiv w:val="1"/>
      <w:marLeft w:val="0"/>
      <w:marRight w:val="0"/>
      <w:marTop w:val="0"/>
      <w:marBottom w:val="0"/>
      <w:divBdr>
        <w:top w:val="none" w:sz="0" w:space="0" w:color="auto"/>
        <w:left w:val="none" w:sz="0" w:space="0" w:color="auto"/>
        <w:bottom w:val="none" w:sz="0" w:space="0" w:color="auto"/>
        <w:right w:val="none" w:sz="0" w:space="0" w:color="auto"/>
      </w:divBdr>
    </w:div>
    <w:div w:id="488135808">
      <w:bodyDiv w:val="1"/>
      <w:marLeft w:val="0"/>
      <w:marRight w:val="0"/>
      <w:marTop w:val="0"/>
      <w:marBottom w:val="0"/>
      <w:divBdr>
        <w:top w:val="none" w:sz="0" w:space="0" w:color="auto"/>
        <w:left w:val="none" w:sz="0" w:space="0" w:color="auto"/>
        <w:bottom w:val="none" w:sz="0" w:space="0" w:color="auto"/>
        <w:right w:val="none" w:sz="0" w:space="0" w:color="auto"/>
      </w:divBdr>
    </w:div>
    <w:div w:id="489642701">
      <w:bodyDiv w:val="1"/>
      <w:marLeft w:val="0"/>
      <w:marRight w:val="0"/>
      <w:marTop w:val="0"/>
      <w:marBottom w:val="0"/>
      <w:divBdr>
        <w:top w:val="none" w:sz="0" w:space="0" w:color="auto"/>
        <w:left w:val="none" w:sz="0" w:space="0" w:color="auto"/>
        <w:bottom w:val="none" w:sz="0" w:space="0" w:color="auto"/>
        <w:right w:val="none" w:sz="0" w:space="0" w:color="auto"/>
      </w:divBdr>
      <w:divsChild>
        <w:div w:id="1135416085">
          <w:marLeft w:val="0"/>
          <w:marRight w:val="0"/>
          <w:marTop w:val="0"/>
          <w:marBottom w:val="0"/>
          <w:divBdr>
            <w:top w:val="none" w:sz="0" w:space="0" w:color="auto"/>
            <w:left w:val="none" w:sz="0" w:space="0" w:color="auto"/>
            <w:bottom w:val="none" w:sz="0" w:space="0" w:color="auto"/>
            <w:right w:val="none" w:sz="0" w:space="0" w:color="auto"/>
          </w:divBdr>
          <w:divsChild>
            <w:div w:id="207376078">
              <w:marLeft w:val="0"/>
              <w:marRight w:val="0"/>
              <w:marTop w:val="0"/>
              <w:marBottom w:val="0"/>
              <w:divBdr>
                <w:top w:val="none" w:sz="0" w:space="0" w:color="auto"/>
                <w:left w:val="none" w:sz="0" w:space="0" w:color="auto"/>
                <w:bottom w:val="none" w:sz="0" w:space="0" w:color="auto"/>
                <w:right w:val="none" w:sz="0" w:space="0" w:color="auto"/>
              </w:divBdr>
              <w:divsChild>
                <w:div w:id="1188717475">
                  <w:marLeft w:val="0"/>
                  <w:marRight w:val="0"/>
                  <w:marTop w:val="0"/>
                  <w:marBottom w:val="0"/>
                  <w:divBdr>
                    <w:top w:val="none" w:sz="0" w:space="0" w:color="auto"/>
                    <w:left w:val="none" w:sz="0" w:space="0" w:color="auto"/>
                    <w:bottom w:val="none" w:sz="0" w:space="0" w:color="auto"/>
                    <w:right w:val="none" w:sz="0" w:space="0" w:color="auto"/>
                  </w:divBdr>
                  <w:divsChild>
                    <w:div w:id="97899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435031">
      <w:bodyDiv w:val="1"/>
      <w:marLeft w:val="0"/>
      <w:marRight w:val="0"/>
      <w:marTop w:val="0"/>
      <w:marBottom w:val="0"/>
      <w:divBdr>
        <w:top w:val="none" w:sz="0" w:space="0" w:color="auto"/>
        <w:left w:val="none" w:sz="0" w:space="0" w:color="auto"/>
        <w:bottom w:val="none" w:sz="0" w:space="0" w:color="auto"/>
        <w:right w:val="none" w:sz="0" w:space="0" w:color="auto"/>
      </w:divBdr>
    </w:div>
    <w:div w:id="573398098">
      <w:bodyDiv w:val="1"/>
      <w:marLeft w:val="0"/>
      <w:marRight w:val="0"/>
      <w:marTop w:val="0"/>
      <w:marBottom w:val="0"/>
      <w:divBdr>
        <w:top w:val="none" w:sz="0" w:space="0" w:color="auto"/>
        <w:left w:val="none" w:sz="0" w:space="0" w:color="auto"/>
        <w:bottom w:val="none" w:sz="0" w:space="0" w:color="auto"/>
        <w:right w:val="none" w:sz="0" w:space="0" w:color="auto"/>
      </w:divBdr>
      <w:divsChild>
        <w:div w:id="1630208788">
          <w:marLeft w:val="0"/>
          <w:marRight w:val="0"/>
          <w:marTop w:val="0"/>
          <w:marBottom w:val="0"/>
          <w:divBdr>
            <w:top w:val="none" w:sz="0" w:space="0" w:color="auto"/>
            <w:left w:val="none" w:sz="0" w:space="0" w:color="auto"/>
            <w:bottom w:val="none" w:sz="0" w:space="0" w:color="auto"/>
            <w:right w:val="none" w:sz="0" w:space="0" w:color="auto"/>
          </w:divBdr>
          <w:divsChild>
            <w:div w:id="34158792">
              <w:marLeft w:val="0"/>
              <w:marRight w:val="0"/>
              <w:marTop w:val="0"/>
              <w:marBottom w:val="0"/>
              <w:divBdr>
                <w:top w:val="none" w:sz="0" w:space="0" w:color="auto"/>
                <w:left w:val="none" w:sz="0" w:space="0" w:color="auto"/>
                <w:bottom w:val="none" w:sz="0" w:space="0" w:color="auto"/>
                <w:right w:val="none" w:sz="0" w:space="0" w:color="auto"/>
              </w:divBdr>
              <w:divsChild>
                <w:div w:id="112434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336244">
      <w:bodyDiv w:val="1"/>
      <w:marLeft w:val="0"/>
      <w:marRight w:val="0"/>
      <w:marTop w:val="0"/>
      <w:marBottom w:val="0"/>
      <w:divBdr>
        <w:top w:val="none" w:sz="0" w:space="0" w:color="auto"/>
        <w:left w:val="none" w:sz="0" w:space="0" w:color="auto"/>
        <w:bottom w:val="none" w:sz="0" w:space="0" w:color="auto"/>
        <w:right w:val="none" w:sz="0" w:space="0" w:color="auto"/>
      </w:divBdr>
    </w:div>
    <w:div w:id="829565990">
      <w:bodyDiv w:val="1"/>
      <w:marLeft w:val="0"/>
      <w:marRight w:val="0"/>
      <w:marTop w:val="0"/>
      <w:marBottom w:val="0"/>
      <w:divBdr>
        <w:top w:val="none" w:sz="0" w:space="0" w:color="auto"/>
        <w:left w:val="none" w:sz="0" w:space="0" w:color="auto"/>
        <w:bottom w:val="none" w:sz="0" w:space="0" w:color="auto"/>
        <w:right w:val="none" w:sz="0" w:space="0" w:color="auto"/>
      </w:divBdr>
      <w:divsChild>
        <w:div w:id="293415079">
          <w:marLeft w:val="0"/>
          <w:marRight w:val="0"/>
          <w:marTop w:val="0"/>
          <w:marBottom w:val="0"/>
          <w:divBdr>
            <w:top w:val="none" w:sz="0" w:space="0" w:color="auto"/>
            <w:left w:val="none" w:sz="0" w:space="0" w:color="auto"/>
            <w:bottom w:val="none" w:sz="0" w:space="0" w:color="auto"/>
            <w:right w:val="none" w:sz="0" w:space="0" w:color="auto"/>
          </w:divBdr>
        </w:div>
        <w:div w:id="824517021">
          <w:marLeft w:val="0"/>
          <w:marRight w:val="0"/>
          <w:marTop w:val="0"/>
          <w:marBottom w:val="0"/>
          <w:divBdr>
            <w:top w:val="none" w:sz="0" w:space="0" w:color="auto"/>
            <w:left w:val="none" w:sz="0" w:space="0" w:color="auto"/>
            <w:bottom w:val="none" w:sz="0" w:space="0" w:color="auto"/>
            <w:right w:val="none" w:sz="0" w:space="0" w:color="auto"/>
          </w:divBdr>
        </w:div>
        <w:div w:id="309671514">
          <w:marLeft w:val="0"/>
          <w:marRight w:val="0"/>
          <w:marTop w:val="0"/>
          <w:marBottom w:val="0"/>
          <w:divBdr>
            <w:top w:val="none" w:sz="0" w:space="0" w:color="auto"/>
            <w:left w:val="none" w:sz="0" w:space="0" w:color="auto"/>
            <w:bottom w:val="none" w:sz="0" w:space="0" w:color="auto"/>
            <w:right w:val="none" w:sz="0" w:space="0" w:color="auto"/>
          </w:divBdr>
        </w:div>
        <w:div w:id="1133325614">
          <w:marLeft w:val="0"/>
          <w:marRight w:val="0"/>
          <w:marTop w:val="0"/>
          <w:marBottom w:val="0"/>
          <w:divBdr>
            <w:top w:val="none" w:sz="0" w:space="0" w:color="auto"/>
            <w:left w:val="none" w:sz="0" w:space="0" w:color="auto"/>
            <w:bottom w:val="none" w:sz="0" w:space="0" w:color="auto"/>
            <w:right w:val="none" w:sz="0" w:space="0" w:color="auto"/>
          </w:divBdr>
        </w:div>
        <w:div w:id="1186598635">
          <w:marLeft w:val="0"/>
          <w:marRight w:val="0"/>
          <w:marTop w:val="0"/>
          <w:marBottom w:val="0"/>
          <w:divBdr>
            <w:top w:val="none" w:sz="0" w:space="0" w:color="auto"/>
            <w:left w:val="none" w:sz="0" w:space="0" w:color="auto"/>
            <w:bottom w:val="none" w:sz="0" w:space="0" w:color="auto"/>
            <w:right w:val="none" w:sz="0" w:space="0" w:color="auto"/>
          </w:divBdr>
        </w:div>
        <w:div w:id="1307976229">
          <w:marLeft w:val="0"/>
          <w:marRight w:val="0"/>
          <w:marTop w:val="0"/>
          <w:marBottom w:val="0"/>
          <w:divBdr>
            <w:top w:val="none" w:sz="0" w:space="0" w:color="auto"/>
            <w:left w:val="none" w:sz="0" w:space="0" w:color="auto"/>
            <w:bottom w:val="none" w:sz="0" w:space="0" w:color="auto"/>
            <w:right w:val="none" w:sz="0" w:space="0" w:color="auto"/>
          </w:divBdr>
        </w:div>
        <w:div w:id="1874416741">
          <w:marLeft w:val="0"/>
          <w:marRight w:val="0"/>
          <w:marTop w:val="0"/>
          <w:marBottom w:val="0"/>
          <w:divBdr>
            <w:top w:val="none" w:sz="0" w:space="0" w:color="auto"/>
            <w:left w:val="none" w:sz="0" w:space="0" w:color="auto"/>
            <w:bottom w:val="none" w:sz="0" w:space="0" w:color="auto"/>
            <w:right w:val="none" w:sz="0" w:space="0" w:color="auto"/>
          </w:divBdr>
        </w:div>
        <w:div w:id="1283147640">
          <w:marLeft w:val="0"/>
          <w:marRight w:val="0"/>
          <w:marTop w:val="0"/>
          <w:marBottom w:val="0"/>
          <w:divBdr>
            <w:top w:val="none" w:sz="0" w:space="0" w:color="auto"/>
            <w:left w:val="none" w:sz="0" w:space="0" w:color="auto"/>
            <w:bottom w:val="none" w:sz="0" w:space="0" w:color="auto"/>
            <w:right w:val="none" w:sz="0" w:space="0" w:color="auto"/>
          </w:divBdr>
        </w:div>
        <w:div w:id="1531337332">
          <w:marLeft w:val="0"/>
          <w:marRight w:val="0"/>
          <w:marTop w:val="0"/>
          <w:marBottom w:val="0"/>
          <w:divBdr>
            <w:top w:val="none" w:sz="0" w:space="0" w:color="auto"/>
            <w:left w:val="none" w:sz="0" w:space="0" w:color="auto"/>
            <w:bottom w:val="none" w:sz="0" w:space="0" w:color="auto"/>
            <w:right w:val="none" w:sz="0" w:space="0" w:color="auto"/>
          </w:divBdr>
        </w:div>
        <w:div w:id="1221552076">
          <w:marLeft w:val="0"/>
          <w:marRight w:val="0"/>
          <w:marTop w:val="0"/>
          <w:marBottom w:val="0"/>
          <w:divBdr>
            <w:top w:val="none" w:sz="0" w:space="0" w:color="auto"/>
            <w:left w:val="none" w:sz="0" w:space="0" w:color="auto"/>
            <w:bottom w:val="none" w:sz="0" w:space="0" w:color="auto"/>
            <w:right w:val="none" w:sz="0" w:space="0" w:color="auto"/>
          </w:divBdr>
        </w:div>
        <w:div w:id="480122609">
          <w:marLeft w:val="0"/>
          <w:marRight w:val="0"/>
          <w:marTop w:val="0"/>
          <w:marBottom w:val="0"/>
          <w:divBdr>
            <w:top w:val="none" w:sz="0" w:space="0" w:color="auto"/>
            <w:left w:val="none" w:sz="0" w:space="0" w:color="auto"/>
            <w:bottom w:val="none" w:sz="0" w:space="0" w:color="auto"/>
            <w:right w:val="none" w:sz="0" w:space="0" w:color="auto"/>
          </w:divBdr>
        </w:div>
        <w:div w:id="562369952">
          <w:marLeft w:val="0"/>
          <w:marRight w:val="0"/>
          <w:marTop w:val="0"/>
          <w:marBottom w:val="0"/>
          <w:divBdr>
            <w:top w:val="none" w:sz="0" w:space="0" w:color="auto"/>
            <w:left w:val="none" w:sz="0" w:space="0" w:color="auto"/>
            <w:bottom w:val="none" w:sz="0" w:space="0" w:color="auto"/>
            <w:right w:val="none" w:sz="0" w:space="0" w:color="auto"/>
          </w:divBdr>
        </w:div>
        <w:div w:id="666399193">
          <w:marLeft w:val="0"/>
          <w:marRight w:val="0"/>
          <w:marTop w:val="0"/>
          <w:marBottom w:val="0"/>
          <w:divBdr>
            <w:top w:val="none" w:sz="0" w:space="0" w:color="auto"/>
            <w:left w:val="none" w:sz="0" w:space="0" w:color="auto"/>
            <w:bottom w:val="none" w:sz="0" w:space="0" w:color="auto"/>
            <w:right w:val="none" w:sz="0" w:space="0" w:color="auto"/>
          </w:divBdr>
        </w:div>
        <w:div w:id="1170558171">
          <w:marLeft w:val="0"/>
          <w:marRight w:val="0"/>
          <w:marTop w:val="0"/>
          <w:marBottom w:val="0"/>
          <w:divBdr>
            <w:top w:val="none" w:sz="0" w:space="0" w:color="auto"/>
            <w:left w:val="none" w:sz="0" w:space="0" w:color="auto"/>
            <w:bottom w:val="none" w:sz="0" w:space="0" w:color="auto"/>
            <w:right w:val="none" w:sz="0" w:space="0" w:color="auto"/>
          </w:divBdr>
        </w:div>
        <w:div w:id="190459568">
          <w:marLeft w:val="0"/>
          <w:marRight w:val="0"/>
          <w:marTop w:val="0"/>
          <w:marBottom w:val="0"/>
          <w:divBdr>
            <w:top w:val="none" w:sz="0" w:space="0" w:color="auto"/>
            <w:left w:val="none" w:sz="0" w:space="0" w:color="auto"/>
            <w:bottom w:val="none" w:sz="0" w:space="0" w:color="auto"/>
            <w:right w:val="none" w:sz="0" w:space="0" w:color="auto"/>
          </w:divBdr>
        </w:div>
      </w:divsChild>
    </w:div>
    <w:div w:id="1033849824">
      <w:bodyDiv w:val="1"/>
      <w:marLeft w:val="0"/>
      <w:marRight w:val="0"/>
      <w:marTop w:val="0"/>
      <w:marBottom w:val="0"/>
      <w:divBdr>
        <w:top w:val="none" w:sz="0" w:space="0" w:color="auto"/>
        <w:left w:val="none" w:sz="0" w:space="0" w:color="auto"/>
        <w:bottom w:val="none" w:sz="0" w:space="0" w:color="auto"/>
        <w:right w:val="none" w:sz="0" w:space="0" w:color="auto"/>
      </w:divBdr>
    </w:div>
    <w:div w:id="1124428598">
      <w:bodyDiv w:val="1"/>
      <w:marLeft w:val="0"/>
      <w:marRight w:val="0"/>
      <w:marTop w:val="0"/>
      <w:marBottom w:val="0"/>
      <w:divBdr>
        <w:top w:val="none" w:sz="0" w:space="0" w:color="auto"/>
        <w:left w:val="none" w:sz="0" w:space="0" w:color="auto"/>
        <w:bottom w:val="none" w:sz="0" w:space="0" w:color="auto"/>
        <w:right w:val="none" w:sz="0" w:space="0" w:color="auto"/>
      </w:divBdr>
      <w:divsChild>
        <w:div w:id="746148191">
          <w:marLeft w:val="0"/>
          <w:marRight w:val="0"/>
          <w:marTop w:val="0"/>
          <w:marBottom w:val="0"/>
          <w:divBdr>
            <w:top w:val="none" w:sz="0" w:space="0" w:color="auto"/>
            <w:left w:val="none" w:sz="0" w:space="0" w:color="auto"/>
            <w:bottom w:val="none" w:sz="0" w:space="0" w:color="auto"/>
            <w:right w:val="none" w:sz="0" w:space="0" w:color="auto"/>
          </w:divBdr>
        </w:div>
        <w:div w:id="1353342902">
          <w:marLeft w:val="0"/>
          <w:marRight w:val="0"/>
          <w:marTop w:val="0"/>
          <w:marBottom w:val="0"/>
          <w:divBdr>
            <w:top w:val="none" w:sz="0" w:space="0" w:color="auto"/>
            <w:left w:val="none" w:sz="0" w:space="0" w:color="auto"/>
            <w:bottom w:val="none" w:sz="0" w:space="0" w:color="auto"/>
            <w:right w:val="none" w:sz="0" w:space="0" w:color="auto"/>
          </w:divBdr>
        </w:div>
        <w:div w:id="1651060944">
          <w:marLeft w:val="0"/>
          <w:marRight w:val="0"/>
          <w:marTop w:val="0"/>
          <w:marBottom w:val="0"/>
          <w:divBdr>
            <w:top w:val="none" w:sz="0" w:space="0" w:color="auto"/>
            <w:left w:val="none" w:sz="0" w:space="0" w:color="auto"/>
            <w:bottom w:val="none" w:sz="0" w:space="0" w:color="auto"/>
            <w:right w:val="none" w:sz="0" w:space="0" w:color="auto"/>
          </w:divBdr>
        </w:div>
      </w:divsChild>
    </w:div>
    <w:div w:id="1162042690">
      <w:bodyDiv w:val="1"/>
      <w:marLeft w:val="0"/>
      <w:marRight w:val="0"/>
      <w:marTop w:val="0"/>
      <w:marBottom w:val="0"/>
      <w:divBdr>
        <w:top w:val="none" w:sz="0" w:space="0" w:color="auto"/>
        <w:left w:val="none" w:sz="0" w:space="0" w:color="auto"/>
        <w:bottom w:val="none" w:sz="0" w:space="0" w:color="auto"/>
        <w:right w:val="none" w:sz="0" w:space="0" w:color="auto"/>
      </w:divBdr>
      <w:divsChild>
        <w:div w:id="833912199">
          <w:marLeft w:val="0"/>
          <w:marRight w:val="0"/>
          <w:marTop w:val="0"/>
          <w:marBottom w:val="0"/>
          <w:divBdr>
            <w:top w:val="none" w:sz="0" w:space="0" w:color="auto"/>
            <w:left w:val="none" w:sz="0" w:space="0" w:color="auto"/>
            <w:bottom w:val="none" w:sz="0" w:space="0" w:color="auto"/>
            <w:right w:val="none" w:sz="0" w:space="0" w:color="auto"/>
          </w:divBdr>
        </w:div>
        <w:div w:id="1518348579">
          <w:marLeft w:val="0"/>
          <w:marRight w:val="0"/>
          <w:marTop w:val="0"/>
          <w:marBottom w:val="0"/>
          <w:divBdr>
            <w:top w:val="none" w:sz="0" w:space="0" w:color="auto"/>
            <w:left w:val="none" w:sz="0" w:space="0" w:color="auto"/>
            <w:bottom w:val="none" w:sz="0" w:space="0" w:color="auto"/>
            <w:right w:val="none" w:sz="0" w:space="0" w:color="auto"/>
          </w:divBdr>
        </w:div>
        <w:div w:id="637150200">
          <w:marLeft w:val="0"/>
          <w:marRight w:val="0"/>
          <w:marTop w:val="0"/>
          <w:marBottom w:val="0"/>
          <w:divBdr>
            <w:top w:val="none" w:sz="0" w:space="0" w:color="auto"/>
            <w:left w:val="none" w:sz="0" w:space="0" w:color="auto"/>
            <w:bottom w:val="none" w:sz="0" w:space="0" w:color="auto"/>
            <w:right w:val="none" w:sz="0" w:space="0" w:color="auto"/>
          </w:divBdr>
        </w:div>
        <w:div w:id="1706327941">
          <w:marLeft w:val="0"/>
          <w:marRight w:val="0"/>
          <w:marTop w:val="0"/>
          <w:marBottom w:val="0"/>
          <w:divBdr>
            <w:top w:val="none" w:sz="0" w:space="0" w:color="auto"/>
            <w:left w:val="none" w:sz="0" w:space="0" w:color="auto"/>
            <w:bottom w:val="none" w:sz="0" w:space="0" w:color="auto"/>
            <w:right w:val="none" w:sz="0" w:space="0" w:color="auto"/>
          </w:divBdr>
        </w:div>
        <w:div w:id="1206334695">
          <w:marLeft w:val="0"/>
          <w:marRight w:val="0"/>
          <w:marTop w:val="0"/>
          <w:marBottom w:val="0"/>
          <w:divBdr>
            <w:top w:val="none" w:sz="0" w:space="0" w:color="auto"/>
            <w:left w:val="none" w:sz="0" w:space="0" w:color="auto"/>
            <w:bottom w:val="none" w:sz="0" w:space="0" w:color="auto"/>
            <w:right w:val="none" w:sz="0" w:space="0" w:color="auto"/>
          </w:divBdr>
        </w:div>
        <w:div w:id="161626051">
          <w:marLeft w:val="0"/>
          <w:marRight w:val="0"/>
          <w:marTop w:val="0"/>
          <w:marBottom w:val="0"/>
          <w:divBdr>
            <w:top w:val="none" w:sz="0" w:space="0" w:color="auto"/>
            <w:left w:val="none" w:sz="0" w:space="0" w:color="auto"/>
            <w:bottom w:val="none" w:sz="0" w:space="0" w:color="auto"/>
            <w:right w:val="none" w:sz="0" w:space="0" w:color="auto"/>
          </w:divBdr>
        </w:div>
        <w:div w:id="1102263234">
          <w:marLeft w:val="0"/>
          <w:marRight w:val="0"/>
          <w:marTop w:val="0"/>
          <w:marBottom w:val="0"/>
          <w:divBdr>
            <w:top w:val="none" w:sz="0" w:space="0" w:color="auto"/>
            <w:left w:val="none" w:sz="0" w:space="0" w:color="auto"/>
            <w:bottom w:val="none" w:sz="0" w:space="0" w:color="auto"/>
            <w:right w:val="none" w:sz="0" w:space="0" w:color="auto"/>
          </w:divBdr>
        </w:div>
        <w:div w:id="1102460896">
          <w:marLeft w:val="0"/>
          <w:marRight w:val="0"/>
          <w:marTop w:val="0"/>
          <w:marBottom w:val="0"/>
          <w:divBdr>
            <w:top w:val="none" w:sz="0" w:space="0" w:color="auto"/>
            <w:left w:val="none" w:sz="0" w:space="0" w:color="auto"/>
            <w:bottom w:val="none" w:sz="0" w:space="0" w:color="auto"/>
            <w:right w:val="none" w:sz="0" w:space="0" w:color="auto"/>
          </w:divBdr>
        </w:div>
        <w:div w:id="923606309">
          <w:marLeft w:val="0"/>
          <w:marRight w:val="0"/>
          <w:marTop w:val="0"/>
          <w:marBottom w:val="0"/>
          <w:divBdr>
            <w:top w:val="none" w:sz="0" w:space="0" w:color="auto"/>
            <w:left w:val="none" w:sz="0" w:space="0" w:color="auto"/>
            <w:bottom w:val="none" w:sz="0" w:space="0" w:color="auto"/>
            <w:right w:val="none" w:sz="0" w:space="0" w:color="auto"/>
          </w:divBdr>
        </w:div>
        <w:div w:id="854731566">
          <w:marLeft w:val="0"/>
          <w:marRight w:val="0"/>
          <w:marTop w:val="0"/>
          <w:marBottom w:val="0"/>
          <w:divBdr>
            <w:top w:val="none" w:sz="0" w:space="0" w:color="auto"/>
            <w:left w:val="none" w:sz="0" w:space="0" w:color="auto"/>
            <w:bottom w:val="none" w:sz="0" w:space="0" w:color="auto"/>
            <w:right w:val="none" w:sz="0" w:space="0" w:color="auto"/>
          </w:divBdr>
        </w:div>
        <w:div w:id="141972330">
          <w:marLeft w:val="0"/>
          <w:marRight w:val="0"/>
          <w:marTop w:val="0"/>
          <w:marBottom w:val="0"/>
          <w:divBdr>
            <w:top w:val="none" w:sz="0" w:space="0" w:color="auto"/>
            <w:left w:val="none" w:sz="0" w:space="0" w:color="auto"/>
            <w:bottom w:val="none" w:sz="0" w:space="0" w:color="auto"/>
            <w:right w:val="none" w:sz="0" w:space="0" w:color="auto"/>
          </w:divBdr>
        </w:div>
        <w:div w:id="412628661">
          <w:marLeft w:val="0"/>
          <w:marRight w:val="0"/>
          <w:marTop w:val="0"/>
          <w:marBottom w:val="0"/>
          <w:divBdr>
            <w:top w:val="none" w:sz="0" w:space="0" w:color="auto"/>
            <w:left w:val="none" w:sz="0" w:space="0" w:color="auto"/>
            <w:bottom w:val="none" w:sz="0" w:space="0" w:color="auto"/>
            <w:right w:val="none" w:sz="0" w:space="0" w:color="auto"/>
          </w:divBdr>
        </w:div>
        <w:div w:id="1285304642">
          <w:marLeft w:val="0"/>
          <w:marRight w:val="0"/>
          <w:marTop w:val="0"/>
          <w:marBottom w:val="0"/>
          <w:divBdr>
            <w:top w:val="none" w:sz="0" w:space="0" w:color="auto"/>
            <w:left w:val="none" w:sz="0" w:space="0" w:color="auto"/>
            <w:bottom w:val="none" w:sz="0" w:space="0" w:color="auto"/>
            <w:right w:val="none" w:sz="0" w:space="0" w:color="auto"/>
          </w:divBdr>
        </w:div>
        <w:div w:id="887037138">
          <w:marLeft w:val="0"/>
          <w:marRight w:val="0"/>
          <w:marTop w:val="0"/>
          <w:marBottom w:val="0"/>
          <w:divBdr>
            <w:top w:val="none" w:sz="0" w:space="0" w:color="auto"/>
            <w:left w:val="none" w:sz="0" w:space="0" w:color="auto"/>
            <w:bottom w:val="none" w:sz="0" w:space="0" w:color="auto"/>
            <w:right w:val="none" w:sz="0" w:space="0" w:color="auto"/>
          </w:divBdr>
        </w:div>
      </w:divsChild>
    </w:div>
    <w:div w:id="1196582090">
      <w:bodyDiv w:val="1"/>
      <w:marLeft w:val="0"/>
      <w:marRight w:val="0"/>
      <w:marTop w:val="0"/>
      <w:marBottom w:val="0"/>
      <w:divBdr>
        <w:top w:val="none" w:sz="0" w:space="0" w:color="auto"/>
        <w:left w:val="none" w:sz="0" w:space="0" w:color="auto"/>
        <w:bottom w:val="none" w:sz="0" w:space="0" w:color="auto"/>
        <w:right w:val="none" w:sz="0" w:space="0" w:color="auto"/>
      </w:divBdr>
      <w:divsChild>
        <w:div w:id="263267659">
          <w:marLeft w:val="0"/>
          <w:marRight w:val="0"/>
          <w:marTop w:val="0"/>
          <w:marBottom w:val="0"/>
          <w:divBdr>
            <w:top w:val="none" w:sz="0" w:space="0" w:color="auto"/>
            <w:left w:val="none" w:sz="0" w:space="0" w:color="auto"/>
            <w:bottom w:val="none" w:sz="0" w:space="0" w:color="auto"/>
            <w:right w:val="none" w:sz="0" w:space="0" w:color="auto"/>
          </w:divBdr>
        </w:div>
        <w:div w:id="1402756233">
          <w:marLeft w:val="0"/>
          <w:marRight w:val="0"/>
          <w:marTop w:val="0"/>
          <w:marBottom w:val="0"/>
          <w:divBdr>
            <w:top w:val="none" w:sz="0" w:space="0" w:color="auto"/>
            <w:left w:val="none" w:sz="0" w:space="0" w:color="auto"/>
            <w:bottom w:val="none" w:sz="0" w:space="0" w:color="auto"/>
            <w:right w:val="none" w:sz="0" w:space="0" w:color="auto"/>
          </w:divBdr>
        </w:div>
        <w:div w:id="254557614">
          <w:marLeft w:val="0"/>
          <w:marRight w:val="0"/>
          <w:marTop w:val="0"/>
          <w:marBottom w:val="0"/>
          <w:divBdr>
            <w:top w:val="none" w:sz="0" w:space="0" w:color="auto"/>
            <w:left w:val="none" w:sz="0" w:space="0" w:color="auto"/>
            <w:bottom w:val="none" w:sz="0" w:space="0" w:color="auto"/>
            <w:right w:val="none" w:sz="0" w:space="0" w:color="auto"/>
          </w:divBdr>
        </w:div>
      </w:divsChild>
    </w:div>
    <w:div w:id="1293440784">
      <w:bodyDiv w:val="1"/>
      <w:marLeft w:val="0"/>
      <w:marRight w:val="0"/>
      <w:marTop w:val="0"/>
      <w:marBottom w:val="0"/>
      <w:divBdr>
        <w:top w:val="none" w:sz="0" w:space="0" w:color="auto"/>
        <w:left w:val="none" w:sz="0" w:space="0" w:color="auto"/>
        <w:bottom w:val="none" w:sz="0" w:space="0" w:color="auto"/>
        <w:right w:val="none" w:sz="0" w:space="0" w:color="auto"/>
      </w:divBdr>
      <w:divsChild>
        <w:div w:id="1881282175">
          <w:marLeft w:val="0"/>
          <w:marRight w:val="0"/>
          <w:marTop w:val="0"/>
          <w:marBottom w:val="0"/>
          <w:divBdr>
            <w:top w:val="none" w:sz="0" w:space="0" w:color="auto"/>
            <w:left w:val="none" w:sz="0" w:space="0" w:color="auto"/>
            <w:bottom w:val="none" w:sz="0" w:space="0" w:color="auto"/>
            <w:right w:val="none" w:sz="0" w:space="0" w:color="auto"/>
          </w:divBdr>
        </w:div>
        <w:div w:id="550576029">
          <w:marLeft w:val="0"/>
          <w:marRight w:val="0"/>
          <w:marTop w:val="0"/>
          <w:marBottom w:val="0"/>
          <w:divBdr>
            <w:top w:val="none" w:sz="0" w:space="0" w:color="auto"/>
            <w:left w:val="none" w:sz="0" w:space="0" w:color="auto"/>
            <w:bottom w:val="none" w:sz="0" w:space="0" w:color="auto"/>
            <w:right w:val="none" w:sz="0" w:space="0" w:color="auto"/>
          </w:divBdr>
        </w:div>
        <w:div w:id="1531140369">
          <w:marLeft w:val="0"/>
          <w:marRight w:val="0"/>
          <w:marTop w:val="0"/>
          <w:marBottom w:val="0"/>
          <w:divBdr>
            <w:top w:val="none" w:sz="0" w:space="0" w:color="auto"/>
            <w:left w:val="none" w:sz="0" w:space="0" w:color="auto"/>
            <w:bottom w:val="none" w:sz="0" w:space="0" w:color="auto"/>
            <w:right w:val="none" w:sz="0" w:space="0" w:color="auto"/>
          </w:divBdr>
        </w:div>
        <w:div w:id="317001007">
          <w:marLeft w:val="0"/>
          <w:marRight w:val="0"/>
          <w:marTop w:val="0"/>
          <w:marBottom w:val="0"/>
          <w:divBdr>
            <w:top w:val="none" w:sz="0" w:space="0" w:color="auto"/>
            <w:left w:val="none" w:sz="0" w:space="0" w:color="auto"/>
            <w:bottom w:val="none" w:sz="0" w:space="0" w:color="auto"/>
            <w:right w:val="none" w:sz="0" w:space="0" w:color="auto"/>
          </w:divBdr>
        </w:div>
        <w:div w:id="1035934666">
          <w:marLeft w:val="0"/>
          <w:marRight w:val="0"/>
          <w:marTop w:val="0"/>
          <w:marBottom w:val="0"/>
          <w:divBdr>
            <w:top w:val="none" w:sz="0" w:space="0" w:color="auto"/>
            <w:left w:val="none" w:sz="0" w:space="0" w:color="auto"/>
            <w:bottom w:val="none" w:sz="0" w:space="0" w:color="auto"/>
            <w:right w:val="none" w:sz="0" w:space="0" w:color="auto"/>
          </w:divBdr>
        </w:div>
        <w:div w:id="768434282">
          <w:marLeft w:val="0"/>
          <w:marRight w:val="0"/>
          <w:marTop w:val="0"/>
          <w:marBottom w:val="0"/>
          <w:divBdr>
            <w:top w:val="none" w:sz="0" w:space="0" w:color="auto"/>
            <w:left w:val="none" w:sz="0" w:space="0" w:color="auto"/>
            <w:bottom w:val="none" w:sz="0" w:space="0" w:color="auto"/>
            <w:right w:val="none" w:sz="0" w:space="0" w:color="auto"/>
          </w:divBdr>
        </w:div>
        <w:div w:id="2048530628">
          <w:marLeft w:val="0"/>
          <w:marRight w:val="0"/>
          <w:marTop w:val="0"/>
          <w:marBottom w:val="0"/>
          <w:divBdr>
            <w:top w:val="none" w:sz="0" w:space="0" w:color="auto"/>
            <w:left w:val="none" w:sz="0" w:space="0" w:color="auto"/>
            <w:bottom w:val="none" w:sz="0" w:space="0" w:color="auto"/>
            <w:right w:val="none" w:sz="0" w:space="0" w:color="auto"/>
          </w:divBdr>
        </w:div>
        <w:div w:id="427124115">
          <w:marLeft w:val="0"/>
          <w:marRight w:val="0"/>
          <w:marTop w:val="0"/>
          <w:marBottom w:val="0"/>
          <w:divBdr>
            <w:top w:val="none" w:sz="0" w:space="0" w:color="auto"/>
            <w:left w:val="none" w:sz="0" w:space="0" w:color="auto"/>
            <w:bottom w:val="none" w:sz="0" w:space="0" w:color="auto"/>
            <w:right w:val="none" w:sz="0" w:space="0" w:color="auto"/>
          </w:divBdr>
        </w:div>
        <w:div w:id="1854148515">
          <w:marLeft w:val="0"/>
          <w:marRight w:val="0"/>
          <w:marTop w:val="0"/>
          <w:marBottom w:val="0"/>
          <w:divBdr>
            <w:top w:val="none" w:sz="0" w:space="0" w:color="auto"/>
            <w:left w:val="none" w:sz="0" w:space="0" w:color="auto"/>
            <w:bottom w:val="none" w:sz="0" w:space="0" w:color="auto"/>
            <w:right w:val="none" w:sz="0" w:space="0" w:color="auto"/>
          </w:divBdr>
        </w:div>
        <w:div w:id="1880969817">
          <w:marLeft w:val="0"/>
          <w:marRight w:val="0"/>
          <w:marTop w:val="0"/>
          <w:marBottom w:val="0"/>
          <w:divBdr>
            <w:top w:val="none" w:sz="0" w:space="0" w:color="auto"/>
            <w:left w:val="none" w:sz="0" w:space="0" w:color="auto"/>
            <w:bottom w:val="none" w:sz="0" w:space="0" w:color="auto"/>
            <w:right w:val="none" w:sz="0" w:space="0" w:color="auto"/>
          </w:divBdr>
        </w:div>
        <w:div w:id="1141460253">
          <w:marLeft w:val="0"/>
          <w:marRight w:val="0"/>
          <w:marTop w:val="0"/>
          <w:marBottom w:val="0"/>
          <w:divBdr>
            <w:top w:val="none" w:sz="0" w:space="0" w:color="auto"/>
            <w:left w:val="none" w:sz="0" w:space="0" w:color="auto"/>
            <w:bottom w:val="none" w:sz="0" w:space="0" w:color="auto"/>
            <w:right w:val="none" w:sz="0" w:space="0" w:color="auto"/>
          </w:divBdr>
        </w:div>
        <w:div w:id="2064870711">
          <w:marLeft w:val="0"/>
          <w:marRight w:val="0"/>
          <w:marTop w:val="0"/>
          <w:marBottom w:val="0"/>
          <w:divBdr>
            <w:top w:val="none" w:sz="0" w:space="0" w:color="auto"/>
            <w:left w:val="none" w:sz="0" w:space="0" w:color="auto"/>
            <w:bottom w:val="none" w:sz="0" w:space="0" w:color="auto"/>
            <w:right w:val="none" w:sz="0" w:space="0" w:color="auto"/>
          </w:divBdr>
        </w:div>
        <w:div w:id="283771850">
          <w:marLeft w:val="0"/>
          <w:marRight w:val="0"/>
          <w:marTop w:val="0"/>
          <w:marBottom w:val="0"/>
          <w:divBdr>
            <w:top w:val="none" w:sz="0" w:space="0" w:color="auto"/>
            <w:left w:val="none" w:sz="0" w:space="0" w:color="auto"/>
            <w:bottom w:val="none" w:sz="0" w:space="0" w:color="auto"/>
            <w:right w:val="none" w:sz="0" w:space="0" w:color="auto"/>
          </w:divBdr>
        </w:div>
        <w:div w:id="1711802396">
          <w:marLeft w:val="0"/>
          <w:marRight w:val="0"/>
          <w:marTop w:val="0"/>
          <w:marBottom w:val="0"/>
          <w:divBdr>
            <w:top w:val="none" w:sz="0" w:space="0" w:color="auto"/>
            <w:left w:val="none" w:sz="0" w:space="0" w:color="auto"/>
            <w:bottom w:val="none" w:sz="0" w:space="0" w:color="auto"/>
            <w:right w:val="none" w:sz="0" w:space="0" w:color="auto"/>
          </w:divBdr>
        </w:div>
        <w:div w:id="931859076">
          <w:marLeft w:val="0"/>
          <w:marRight w:val="0"/>
          <w:marTop w:val="0"/>
          <w:marBottom w:val="0"/>
          <w:divBdr>
            <w:top w:val="none" w:sz="0" w:space="0" w:color="auto"/>
            <w:left w:val="none" w:sz="0" w:space="0" w:color="auto"/>
            <w:bottom w:val="none" w:sz="0" w:space="0" w:color="auto"/>
            <w:right w:val="none" w:sz="0" w:space="0" w:color="auto"/>
          </w:divBdr>
        </w:div>
        <w:div w:id="2108037628">
          <w:marLeft w:val="0"/>
          <w:marRight w:val="0"/>
          <w:marTop w:val="0"/>
          <w:marBottom w:val="0"/>
          <w:divBdr>
            <w:top w:val="none" w:sz="0" w:space="0" w:color="auto"/>
            <w:left w:val="none" w:sz="0" w:space="0" w:color="auto"/>
            <w:bottom w:val="none" w:sz="0" w:space="0" w:color="auto"/>
            <w:right w:val="none" w:sz="0" w:space="0" w:color="auto"/>
          </w:divBdr>
        </w:div>
        <w:div w:id="1858423798">
          <w:marLeft w:val="0"/>
          <w:marRight w:val="0"/>
          <w:marTop w:val="0"/>
          <w:marBottom w:val="0"/>
          <w:divBdr>
            <w:top w:val="none" w:sz="0" w:space="0" w:color="auto"/>
            <w:left w:val="none" w:sz="0" w:space="0" w:color="auto"/>
            <w:bottom w:val="none" w:sz="0" w:space="0" w:color="auto"/>
            <w:right w:val="none" w:sz="0" w:space="0" w:color="auto"/>
          </w:divBdr>
        </w:div>
        <w:div w:id="796603848">
          <w:marLeft w:val="0"/>
          <w:marRight w:val="0"/>
          <w:marTop w:val="0"/>
          <w:marBottom w:val="0"/>
          <w:divBdr>
            <w:top w:val="none" w:sz="0" w:space="0" w:color="auto"/>
            <w:left w:val="none" w:sz="0" w:space="0" w:color="auto"/>
            <w:bottom w:val="none" w:sz="0" w:space="0" w:color="auto"/>
            <w:right w:val="none" w:sz="0" w:space="0" w:color="auto"/>
          </w:divBdr>
        </w:div>
        <w:div w:id="1233538563">
          <w:marLeft w:val="0"/>
          <w:marRight w:val="0"/>
          <w:marTop w:val="0"/>
          <w:marBottom w:val="0"/>
          <w:divBdr>
            <w:top w:val="none" w:sz="0" w:space="0" w:color="auto"/>
            <w:left w:val="none" w:sz="0" w:space="0" w:color="auto"/>
            <w:bottom w:val="none" w:sz="0" w:space="0" w:color="auto"/>
            <w:right w:val="none" w:sz="0" w:space="0" w:color="auto"/>
          </w:divBdr>
        </w:div>
        <w:div w:id="1519193114">
          <w:marLeft w:val="0"/>
          <w:marRight w:val="0"/>
          <w:marTop w:val="0"/>
          <w:marBottom w:val="0"/>
          <w:divBdr>
            <w:top w:val="none" w:sz="0" w:space="0" w:color="auto"/>
            <w:left w:val="none" w:sz="0" w:space="0" w:color="auto"/>
            <w:bottom w:val="none" w:sz="0" w:space="0" w:color="auto"/>
            <w:right w:val="none" w:sz="0" w:space="0" w:color="auto"/>
          </w:divBdr>
        </w:div>
        <w:div w:id="1609309613">
          <w:marLeft w:val="0"/>
          <w:marRight w:val="0"/>
          <w:marTop w:val="0"/>
          <w:marBottom w:val="0"/>
          <w:divBdr>
            <w:top w:val="none" w:sz="0" w:space="0" w:color="auto"/>
            <w:left w:val="none" w:sz="0" w:space="0" w:color="auto"/>
            <w:bottom w:val="none" w:sz="0" w:space="0" w:color="auto"/>
            <w:right w:val="none" w:sz="0" w:space="0" w:color="auto"/>
          </w:divBdr>
        </w:div>
        <w:div w:id="52002676">
          <w:marLeft w:val="0"/>
          <w:marRight w:val="0"/>
          <w:marTop w:val="0"/>
          <w:marBottom w:val="0"/>
          <w:divBdr>
            <w:top w:val="none" w:sz="0" w:space="0" w:color="auto"/>
            <w:left w:val="none" w:sz="0" w:space="0" w:color="auto"/>
            <w:bottom w:val="none" w:sz="0" w:space="0" w:color="auto"/>
            <w:right w:val="none" w:sz="0" w:space="0" w:color="auto"/>
          </w:divBdr>
        </w:div>
        <w:div w:id="1125660570">
          <w:marLeft w:val="0"/>
          <w:marRight w:val="0"/>
          <w:marTop w:val="0"/>
          <w:marBottom w:val="0"/>
          <w:divBdr>
            <w:top w:val="none" w:sz="0" w:space="0" w:color="auto"/>
            <w:left w:val="none" w:sz="0" w:space="0" w:color="auto"/>
            <w:bottom w:val="none" w:sz="0" w:space="0" w:color="auto"/>
            <w:right w:val="none" w:sz="0" w:space="0" w:color="auto"/>
          </w:divBdr>
        </w:div>
        <w:div w:id="490607250">
          <w:marLeft w:val="0"/>
          <w:marRight w:val="0"/>
          <w:marTop w:val="0"/>
          <w:marBottom w:val="0"/>
          <w:divBdr>
            <w:top w:val="none" w:sz="0" w:space="0" w:color="auto"/>
            <w:left w:val="none" w:sz="0" w:space="0" w:color="auto"/>
            <w:bottom w:val="none" w:sz="0" w:space="0" w:color="auto"/>
            <w:right w:val="none" w:sz="0" w:space="0" w:color="auto"/>
          </w:divBdr>
        </w:div>
        <w:div w:id="97720137">
          <w:marLeft w:val="0"/>
          <w:marRight w:val="0"/>
          <w:marTop w:val="0"/>
          <w:marBottom w:val="0"/>
          <w:divBdr>
            <w:top w:val="none" w:sz="0" w:space="0" w:color="auto"/>
            <w:left w:val="none" w:sz="0" w:space="0" w:color="auto"/>
            <w:bottom w:val="none" w:sz="0" w:space="0" w:color="auto"/>
            <w:right w:val="none" w:sz="0" w:space="0" w:color="auto"/>
          </w:divBdr>
        </w:div>
        <w:div w:id="1585335020">
          <w:marLeft w:val="0"/>
          <w:marRight w:val="0"/>
          <w:marTop w:val="0"/>
          <w:marBottom w:val="0"/>
          <w:divBdr>
            <w:top w:val="none" w:sz="0" w:space="0" w:color="auto"/>
            <w:left w:val="none" w:sz="0" w:space="0" w:color="auto"/>
            <w:bottom w:val="none" w:sz="0" w:space="0" w:color="auto"/>
            <w:right w:val="none" w:sz="0" w:space="0" w:color="auto"/>
          </w:divBdr>
        </w:div>
        <w:div w:id="1711103223">
          <w:marLeft w:val="0"/>
          <w:marRight w:val="0"/>
          <w:marTop w:val="0"/>
          <w:marBottom w:val="0"/>
          <w:divBdr>
            <w:top w:val="none" w:sz="0" w:space="0" w:color="auto"/>
            <w:left w:val="none" w:sz="0" w:space="0" w:color="auto"/>
            <w:bottom w:val="none" w:sz="0" w:space="0" w:color="auto"/>
            <w:right w:val="none" w:sz="0" w:space="0" w:color="auto"/>
          </w:divBdr>
        </w:div>
        <w:div w:id="553155147">
          <w:marLeft w:val="0"/>
          <w:marRight w:val="0"/>
          <w:marTop w:val="0"/>
          <w:marBottom w:val="0"/>
          <w:divBdr>
            <w:top w:val="none" w:sz="0" w:space="0" w:color="auto"/>
            <w:left w:val="none" w:sz="0" w:space="0" w:color="auto"/>
            <w:bottom w:val="none" w:sz="0" w:space="0" w:color="auto"/>
            <w:right w:val="none" w:sz="0" w:space="0" w:color="auto"/>
          </w:divBdr>
        </w:div>
        <w:div w:id="1116944520">
          <w:marLeft w:val="0"/>
          <w:marRight w:val="0"/>
          <w:marTop w:val="0"/>
          <w:marBottom w:val="0"/>
          <w:divBdr>
            <w:top w:val="none" w:sz="0" w:space="0" w:color="auto"/>
            <w:left w:val="none" w:sz="0" w:space="0" w:color="auto"/>
            <w:bottom w:val="none" w:sz="0" w:space="0" w:color="auto"/>
            <w:right w:val="none" w:sz="0" w:space="0" w:color="auto"/>
          </w:divBdr>
        </w:div>
        <w:div w:id="1200512297">
          <w:marLeft w:val="0"/>
          <w:marRight w:val="0"/>
          <w:marTop w:val="0"/>
          <w:marBottom w:val="0"/>
          <w:divBdr>
            <w:top w:val="none" w:sz="0" w:space="0" w:color="auto"/>
            <w:left w:val="none" w:sz="0" w:space="0" w:color="auto"/>
            <w:bottom w:val="none" w:sz="0" w:space="0" w:color="auto"/>
            <w:right w:val="none" w:sz="0" w:space="0" w:color="auto"/>
          </w:divBdr>
        </w:div>
        <w:div w:id="511914822">
          <w:marLeft w:val="0"/>
          <w:marRight w:val="0"/>
          <w:marTop w:val="0"/>
          <w:marBottom w:val="0"/>
          <w:divBdr>
            <w:top w:val="none" w:sz="0" w:space="0" w:color="auto"/>
            <w:left w:val="none" w:sz="0" w:space="0" w:color="auto"/>
            <w:bottom w:val="none" w:sz="0" w:space="0" w:color="auto"/>
            <w:right w:val="none" w:sz="0" w:space="0" w:color="auto"/>
          </w:divBdr>
        </w:div>
        <w:div w:id="218900051">
          <w:marLeft w:val="0"/>
          <w:marRight w:val="0"/>
          <w:marTop w:val="0"/>
          <w:marBottom w:val="0"/>
          <w:divBdr>
            <w:top w:val="none" w:sz="0" w:space="0" w:color="auto"/>
            <w:left w:val="none" w:sz="0" w:space="0" w:color="auto"/>
            <w:bottom w:val="none" w:sz="0" w:space="0" w:color="auto"/>
            <w:right w:val="none" w:sz="0" w:space="0" w:color="auto"/>
          </w:divBdr>
        </w:div>
        <w:div w:id="1460299693">
          <w:marLeft w:val="0"/>
          <w:marRight w:val="0"/>
          <w:marTop w:val="0"/>
          <w:marBottom w:val="0"/>
          <w:divBdr>
            <w:top w:val="none" w:sz="0" w:space="0" w:color="auto"/>
            <w:left w:val="none" w:sz="0" w:space="0" w:color="auto"/>
            <w:bottom w:val="none" w:sz="0" w:space="0" w:color="auto"/>
            <w:right w:val="none" w:sz="0" w:space="0" w:color="auto"/>
          </w:divBdr>
        </w:div>
        <w:div w:id="1889098814">
          <w:marLeft w:val="0"/>
          <w:marRight w:val="0"/>
          <w:marTop w:val="0"/>
          <w:marBottom w:val="0"/>
          <w:divBdr>
            <w:top w:val="none" w:sz="0" w:space="0" w:color="auto"/>
            <w:left w:val="none" w:sz="0" w:space="0" w:color="auto"/>
            <w:bottom w:val="none" w:sz="0" w:space="0" w:color="auto"/>
            <w:right w:val="none" w:sz="0" w:space="0" w:color="auto"/>
          </w:divBdr>
        </w:div>
        <w:div w:id="1205753321">
          <w:marLeft w:val="0"/>
          <w:marRight w:val="0"/>
          <w:marTop w:val="0"/>
          <w:marBottom w:val="0"/>
          <w:divBdr>
            <w:top w:val="none" w:sz="0" w:space="0" w:color="auto"/>
            <w:left w:val="none" w:sz="0" w:space="0" w:color="auto"/>
            <w:bottom w:val="none" w:sz="0" w:space="0" w:color="auto"/>
            <w:right w:val="none" w:sz="0" w:space="0" w:color="auto"/>
          </w:divBdr>
        </w:div>
        <w:div w:id="2055689125">
          <w:marLeft w:val="0"/>
          <w:marRight w:val="0"/>
          <w:marTop w:val="0"/>
          <w:marBottom w:val="0"/>
          <w:divBdr>
            <w:top w:val="none" w:sz="0" w:space="0" w:color="auto"/>
            <w:left w:val="none" w:sz="0" w:space="0" w:color="auto"/>
            <w:bottom w:val="none" w:sz="0" w:space="0" w:color="auto"/>
            <w:right w:val="none" w:sz="0" w:space="0" w:color="auto"/>
          </w:divBdr>
        </w:div>
        <w:div w:id="109932469">
          <w:marLeft w:val="0"/>
          <w:marRight w:val="0"/>
          <w:marTop w:val="0"/>
          <w:marBottom w:val="0"/>
          <w:divBdr>
            <w:top w:val="none" w:sz="0" w:space="0" w:color="auto"/>
            <w:left w:val="none" w:sz="0" w:space="0" w:color="auto"/>
            <w:bottom w:val="none" w:sz="0" w:space="0" w:color="auto"/>
            <w:right w:val="none" w:sz="0" w:space="0" w:color="auto"/>
          </w:divBdr>
        </w:div>
        <w:div w:id="233586713">
          <w:marLeft w:val="0"/>
          <w:marRight w:val="0"/>
          <w:marTop w:val="0"/>
          <w:marBottom w:val="0"/>
          <w:divBdr>
            <w:top w:val="none" w:sz="0" w:space="0" w:color="auto"/>
            <w:left w:val="none" w:sz="0" w:space="0" w:color="auto"/>
            <w:bottom w:val="none" w:sz="0" w:space="0" w:color="auto"/>
            <w:right w:val="none" w:sz="0" w:space="0" w:color="auto"/>
          </w:divBdr>
        </w:div>
        <w:div w:id="399407156">
          <w:marLeft w:val="0"/>
          <w:marRight w:val="0"/>
          <w:marTop w:val="0"/>
          <w:marBottom w:val="0"/>
          <w:divBdr>
            <w:top w:val="none" w:sz="0" w:space="0" w:color="auto"/>
            <w:left w:val="none" w:sz="0" w:space="0" w:color="auto"/>
            <w:bottom w:val="none" w:sz="0" w:space="0" w:color="auto"/>
            <w:right w:val="none" w:sz="0" w:space="0" w:color="auto"/>
          </w:divBdr>
        </w:div>
        <w:div w:id="346490622">
          <w:marLeft w:val="0"/>
          <w:marRight w:val="0"/>
          <w:marTop w:val="0"/>
          <w:marBottom w:val="0"/>
          <w:divBdr>
            <w:top w:val="none" w:sz="0" w:space="0" w:color="auto"/>
            <w:left w:val="none" w:sz="0" w:space="0" w:color="auto"/>
            <w:bottom w:val="none" w:sz="0" w:space="0" w:color="auto"/>
            <w:right w:val="none" w:sz="0" w:space="0" w:color="auto"/>
          </w:divBdr>
        </w:div>
        <w:div w:id="1372849053">
          <w:marLeft w:val="0"/>
          <w:marRight w:val="0"/>
          <w:marTop w:val="0"/>
          <w:marBottom w:val="0"/>
          <w:divBdr>
            <w:top w:val="none" w:sz="0" w:space="0" w:color="auto"/>
            <w:left w:val="none" w:sz="0" w:space="0" w:color="auto"/>
            <w:bottom w:val="none" w:sz="0" w:space="0" w:color="auto"/>
            <w:right w:val="none" w:sz="0" w:space="0" w:color="auto"/>
          </w:divBdr>
        </w:div>
        <w:div w:id="615871600">
          <w:marLeft w:val="0"/>
          <w:marRight w:val="0"/>
          <w:marTop w:val="0"/>
          <w:marBottom w:val="0"/>
          <w:divBdr>
            <w:top w:val="none" w:sz="0" w:space="0" w:color="auto"/>
            <w:left w:val="none" w:sz="0" w:space="0" w:color="auto"/>
            <w:bottom w:val="none" w:sz="0" w:space="0" w:color="auto"/>
            <w:right w:val="none" w:sz="0" w:space="0" w:color="auto"/>
          </w:divBdr>
        </w:div>
        <w:div w:id="330763921">
          <w:marLeft w:val="0"/>
          <w:marRight w:val="0"/>
          <w:marTop w:val="0"/>
          <w:marBottom w:val="0"/>
          <w:divBdr>
            <w:top w:val="none" w:sz="0" w:space="0" w:color="auto"/>
            <w:left w:val="none" w:sz="0" w:space="0" w:color="auto"/>
            <w:bottom w:val="none" w:sz="0" w:space="0" w:color="auto"/>
            <w:right w:val="none" w:sz="0" w:space="0" w:color="auto"/>
          </w:divBdr>
        </w:div>
        <w:div w:id="1740056692">
          <w:marLeft w:val="0"/>
          <w:marRight w:val="0"/>
          <w:marTop w:val="0"/>
          <w:marBottom w:val="0"/>
          <w:divBdr>
            <w:top w:val="none" w:sz="0" w:space="0" w:color="auto"/>
            <w:left w:val="none" w:sz="0" w:space="0" w:color="auto"/>
            <w:bottom w:val="none" w:sz="0" w:space="0" w:color="auto"/>
            <w:right w:val="none" w:sz="0" w:space="0" w:color="auto"/>
          </w:divBdr>
        </w:div>
        <w:div w:id="28573706">
          <w:marLeft w:val="0"/>
          <w:marRight w:val="0"/>
          <w:marTop w:val="0"/>
          <w:marBottom w:val="0"/>
          <w:divBdr>
            <w:top w:val="none" w:sz="0" w:space="0" w:color="auto"/>
            <w:left w:val="none" w:sz="0" w:space="0" w:color="auto"/>
            <w:bottom w:val="none" w:sz="0" w:space="0" w:color="auto"/>
            <w:right w:val="none" w:sz="0" w:space="0" w:color="auto"/>
          </w:divBdr>
        </w:div>
        <w:div w:id="2044859956">
          <w:marLeft w:val="0"/>
          <w:marRight w:val="0"/>
          <w:marTop w:val="0"/>
          <w:marBottom w:val="0"/>
          <w:divBdr>
            <w:top w:val="none" w:sz="0" w:space="0" w:color="auto"/>
            <w:left w:val="none" w:sz="0" w:space="0" w:color="auto"/>
            <w:bottom w:val="none" w:sz="0" w:space="0" w:color="auto"/>
            <w:right w:val="none" w:sz="0" w:space="0" w:color="auto"/>
          </w:divBdr>
        </w:div>
        <w:div w:id="1489059397">
          <w:marLeft w:val="0"/>
          <w:marRight w:val="0"/>
          <w:marTop w:val="0"/>
          <w:marBottom w:val="0"/>
          <w:divBdr>
            <w:top w:val="none" w:sz="0" w:space="0" w:color="auto"/>
            <w:left w:val="none" w:sz="0" w:space="0" w:color="auto"/>
            <w:bottom w:val="none" w:sz="0" w:space="0" w:color="auto"/>
            <w:right w:val="none" w:sz="0" w:space="0" w:color="auto"/>
          </w:divBdr>
        </w:div>
        <w:div w:id="1869945335">
          <w:marLeft w:val="0"/>
          <w:marRight w:val="0"/>
          <w:marTop w:val="0"/>
          <w:marBottom w:val="0"/>
          <w:divBdr>
            <w:top w:val="none" w:sz="0" w:space="0" w:color="auto"/>
            <w:left w:val="none" w:sz="0" w:space="0" w:color="auto"/>
            <w:bottom w:val="none" w:sz="0" w:space="0" w:color="auto"/>
            <w:right w:val="none" w:sz="0" w:space="0" w:color="auto"/>
          </w:divBdr>
        </w:div>
        <w:div w:id="901788946">
          <w:marLeft w:val="0"/>
          <w:marRight w:val="0"/>
          <w:marTop w:val="0"/>
          <w:marBottom w:val="0"/>
          <w:divBdr>
            <w:top w:val="none" w:sz="0" w:space="0" w:color="auto"/>
            <w:left w:val="none" w:sz="0" w:space="0" w:color="auto"/>
            <w:bottom w:val="none" w:sz="0" w:space="0" w:color="auto"/>
            <w:right w:val="none" w:sz="0" w:space="0" w:color="auto"/>
          </w:divBdr>
        </w:div>
        <w:div w:id="144586505">
          <w:marLeft w:val="0"/>
          <w:marRight w:val="0"/>
          <w:marTop w:val="0"/>
          <w:marBottom w:val="0"/>
          <w:divBdr>
            <w:top w:val="none" w:sz="0" w:space="0" w:color="auto"/>
            <w:left w:val="none" w:sz="0" w:space="0" w:color="auto"/>
            <w:bottom w:val="none" w:sz="0" w:space="0" w:color="auto"/>
            <w:right w:val="none" w:sz="0" w:space="0" w:color="auto"/>
          </w:divBdr>
        </w:div>
        <w:div w:id="1940529020">
          <w:marLeft w:val="0"/>
          <w:marRight w:val="0"/>
          <w:marTop w:val="0"/>
          <w:marBottom w:val="0"/>
          <w:divBdr>
            <w:top w:val="none" w:sz="0" w:space="0" w:color="auto"/>
            <w:left w:val="none" w:sz="0" w:space="0" w:color="auto"/>
            <w:bottom w:val="none" w:sz="0" w:space="0" w:color="auto"/>
            <w:right w:val="none" w:sz="0" w:space="0" w:color="auto"/>
          </w:divBdr>
        </w:div>
        <w:div w:id="1777363047">
          <w:marLeft w:val="0"/>
          <w:marRight w:val="0"/>
          <w:marTop w:val="0"/>
          <w:marBottom w:val="0"/>
          <w:divBdr>
            <w:top w:val="none" w:sz="0" w:space="0" w:color="auto"/>
            <w:left w:val="none" w:sz="0" w:space="0" w:color="auto"/>
            <w:bottom w:val="none" w:sz="0" w:space="0" w:color="auto"/>
            <w:right w:val="none" w:sz="0" w:space="0" w:color="auto"/>
          </w:divBdr>
        </w:div>
      </w:divsChild>
    </w:div>
    <w:div w:id="1444111891">
      <w:bodyDiv w:val="1"/>
      <w:marLeft w:val="0"/>
      <w:marRight w:val="0"/>
      <w:marTop w:val="0"/>
      <w:marBottom w:val="0"/>
      <w:divBdr>
        <w:top w:val="none" w:sz="0" w:space="0" w:color="auto"/>
        <w:left w:val="none" w:sz="0" w:space="0" w:color="auto"/>
        <w:bottom w:val="none" w:sz="0" w:space="0" w:color="auto"/>
        <w:right w:val="none" w:sz="0" w:space="0" w:color="auto"/>
      </w:divBdr>
      <w:divsChild>
        <w:div w:id="500436181">
          <w:marLeft w:val="0"/>
          <w:marRight w:val="0"/>
          <w:marTop w:val="0"/>
          <w:marBottom w:val="0"/>
          <w:divBdr>
            <w:top w:val="none" w:sz="0" w:space="0" w:color="auto"/>
            <w:left w:val="none" w:sz="0" w:space="0" w:color="auto"/>
            <w:bottom w:val="none" w:sz="0" w:space="0" w:color="auto"/>
            <w:right w:val="none" w:sz="0" w:space="0" w:color="auto"/>
          </w:divBdr>
        </w:div>
        <w:div w:id="1554463284">
          <w:marLeft w:val="0"/>
          <w:marRight w:val="0"/>
          <w:marTop w:val="0"/>
          <w:marBottom w:val="0"/>
          <w:divBdr>
            <w:top w:val="none" w:sz="0" w:space="0" w:color="auto"/>
            <w:left w:val="none" w:sz="0" w:space="0" w:color="auto"/>
            <w:bottom w:val="none" w:sz="0" w:space="0" w:color="auto"/>
            <w:right w:val="none" w:sz="0" w:space="0" w:color="auto"/>
          </w:divBdr>
        </w:div>
        <w:div w:id="1679887356">
          <w:marLeft w:val="0"/>
          <w:marRight w:val="0"/>
          <w:marTop w:val="0"/>
          <w:marBottom w:val="0"/>
          <w:divBdr>
            <w:top w:val="none" w:sz="0" w:space="0" w:color="auto"/>
            <w:left w:val="none" w:sz="0" w:space="0" w:color="auto"/>
            <w:bottom w:val="none" w:sz="0" w:space="0" w:color="auto"/>
            <w:right w:val="none" w:sz="0" w:space="0" w:color="auto"/>
          </w:divBdr>
        </w:div>
      </w:divsChild>
    </w:div>
    <w:div w:id="1563983605">
      <w:bodyDiv w:val="1"/>
      <w:marLeft w:val="0"/>
      <w:marRight w:val="0"/>
      <w:marTop w:val="0"/>
      <w:marBottom w:val="0"/>
      <w:divBdr>
        <w:top w:val="none" w:sz="0" w:space="0" w:color="auto"/>
        <w:left w:val="none" w:sz="0" w:space="0" w:color="auto"/>
        <w:bottom w:val="none" w:sz="0" w:space="0" w:color="auto"/>
        <w:right w:val="none" w:sz="0" w:space="0" w:color="auto"/>
      </w:divBdr>
      <w:divsChild>
        <w:div w:id="1467314751">
          <w:marLeft w:val="0"/>
          <w:marRight w:val="0"/>
          <w:marTop w:val="0"/>
          <w:marBottom w:val="0"/>
          <w:divBdr>
            <w:top w:val="none" w:sz="0" w:space="0" w:color="auto"/>
            <w:left w:val="none" w:sz="0" w:space="0" w:color="auto"/>
            <w:bottom w:val="none" w:sz="0" w:space="0" w:color="auto"/>
            <w:right w:val="none" w:sz="0" w:space="0" w:color="auto"/>
          </w:divBdr>
        </w:div>
        <w:div w:id="2130277394">
          <w:marLeft w:val="0"/>
          <w:marRight w:val="0"/>
          <w:marTop w:val="0"/>
          <w:marBottom w:val="0"/>
          <w:divBdr>
            <w:top w:val="none" w:sz="0" w:space="0" w:color="auto"/>
            <w:left w:val="none" w:sz="0" w:space="0" w:color="auto"/>
            <w:bottom w:val="none" w:sz="0" w:space="0" w:color="auto"/>
            <w:right w:val="none" w:sz="0" w:space="0" w:color="auto"/>
          </w:divBdr>
        </w:div>
        <w:div w:id="1996569616">
          <w:marLeft w:val="0"/>
          <w:marRight w:val="0"/>
          <w:marTop w:val="0"/>
          <w:marBottom w:val="0"/>
          <w:divBdr>
            <w:top w:val="none" w:sz="0" w:space="0" w:color="auto"/>
            <w:left w:val="none" w:sz="0" w:space="0" w:color="auto"/>
            <w:bottom w:val="none" w:sz="0" w:space="0" w:color="auto"/>
            <w:right w:val="none" w:sz="0" w:space="0" w:color="auto"/>
          </w:divBdr>
        </w:div>
        <w:div w:id="1463304675">
          <w:marLeft w:val="0"/>
          <w:marRight w:val="0"/>
          <w:marTop w:val="0"/>
          <w:marBottom w:val="0"/>
          <w:divBdr>
            <w:top w:val="none" w:sz="0" w:space="0" w:color="auto"/>
            <w:left w:val="none" w:sz="0" w:space="0" w:color="auto"/>
            <w:bottom w:val="none" w:sz="0" w:space="0" w:color="auto"/>
            <w:right w:val="none" w:sz="0" w:space="0" w:color="auto"/>
          </w:divBdr>
        </w:div>
        <w:div w:id="997540214">
          <w:marLeft w:val="0"/>
          <w:marRight w:val="0"/>
          <w:marTop w:val="0"/>
          <w:marBottom w:val="0"/>
          <w:divBdr>
            <w:top w:val="none" w:sz="0" w:space="0" w:color="auto"/>
            <w:left w:val="none" w:sz="0" w:space="0" w:color="auto"/>
            <w:bottom w:val="none" w:sz="0" w:space="0" w:color="auto"/>
            <w:right w:val="none" w:sz="0" w:space="0" w:color="auto"/>
          </w:divBdr>
        </w:div>
      </w:divsChild>
    </w:div>
    <w:div w:id="1572353401">
      <w:bodyDiv w:val="1"/>
      <w:marLeft w:val="0"/>
      <w:marRight w:val="0"/>
      <w:marTop w:val="0"/>
      <w:marBottom w:val="0"/>
      <w:divBdr>
        <w:top w:val="none" w:sz="0" w:space="0" w:color="auto"/>
        <w:left w:val="none" w:sz="0" w:space="0" w:color="auto"/>
        <w:bottom w:val="none" w:sz="0" w:space="0" w:color="auto"/>
        <w:right w:val="none" w:sz="0" w:space="0" w:color="auto"/>
      </w:divBdr>
      <w:divsChild>
        <w:div w:id="1103527376">
          <w:marLeft w:val="0"/>
          <w:marRight w:val="0"/>
          <w:marTop w:val="0"/>
          <w:marBottom w:val="0"/>
          <w:divBdr>
            <w:top w:val="none" w:sz="0" w:space="0" w:color="auto"/>
            <w:left w:val="none" w:sz="0" w:space="0" w:color="auto"/>
            <w:bottom w:val="none" w:sz="0" w:space="0" w:color="auto"/>
            <w:right w:val="none" w:sz="0" w:space="0" w:color="auto"/>
          </w:divBdr>
        </w:div>
        <w:div w:id="815487715">
          <w:marLeft w:val="0"/>
          <w:marRight w:val="0"/>
          <w:marTop w:val="0"/>
          <w:marBottom w:val="0"/>
          <w:divBdr>
            <w:top w:val="none" w:sz="0" w:space="0" w:color="auto"/>
            <w:left w:val="none" w:sz="0" w:space="0" w:color="auto"/>
            <w:bottom w:val="none" w:sz="0" w:space="0" w:color="auto"/>
            <w:right w:val="none" w:sz="0" w:space="0" w:color="auto"/>
          </w:divBdr>
        </w:div>
        <w:div w:id="1282035347">
          <w:marLeft w:val="0"/>
          <w:marRight w:val="0"/>
          <w:marTop w:val="0"/>
          <w:marBottom w:val="0"/>
          <w:divBdr>
            <w:top w:val="none" w:sz="0" w:space="0" w:color="auto"/>
            <w:left w:val="none" w:sz="0" w:space="0" w:color="auto"/>
            <w:bottom w:val="none" w:sz="0" w:space="0" w:color="auto"/>
            <w:right w:val="none" w:sz="0" w:space="0" w:color="auto"/>
          </w:divBdr>
        </w:div>
        <w:div w:id="196745170">
          <w:marLeft w:val="0"/>
          <w:marRight w:val="0"/>
          <w:marTop w:val="0"/>
          <w:marBottom w:val="0"/>
          <w:divBdr>
            <w:top w:val="none" w:sz="0" w:space="0" w:color="auto"/>
            <w:left w:val="none" w:sz="0" w:space="0" w:color="auto"/>
            <w:bottom w:val="none" w:sz="0" w:space="0" w:color="auto"/>
            <w:right w:val="none" w:sz="0" w:space="0" w:color="auto"/>
          </w:divBdr>
        </w:div>
        <w:div w:id="1895047607">
          <w:marLeft w:val="0"/>
          <w:marRight w:val="0"/>
          <w:marTop w:val="0"/>
          <w:marBottom w:val="0"/>
          <w:divBdr>
            <w:top w:val="none" w:sz="0" w:space="0" w:color="auto"/>
            <w:left w:val="none" w:sz="0" w:space="0" w:color="auto"/>
            <w:bottom w:val="none" w:sz="0" w:space="0" w:color="auto"/>
            <w:right w:val="none" w:sz="0" w:space="0" w:color="auto"/>
          </w:divBdr>
        </w:div>
        <w:div w:id="1835143722">
          <w:marLeft w:val="0"/>
          <w:marRight w:val="0"/>
          <w:marTop w:val="0"/>
          <w:marBottom w:val="0"/>
          <w:divBdr>
            <w:top w:val="none" w:sz="0" w:space="0" w:color="auto"/>
            <w:left w:val="none" w:sz="0" w:space="0" w:color="auto"/>
            <w:bottom w:val="none" w:sz="0" w:space="0" w:color="auto"/>
            <w:right w:val="none" w:sz="0" w:space="0" w:color="auto"/>
          </w:divBdr>
        </w:div>
        <w:div w:id="1896114433">
          <w:marLeft w:val="0"/>
          <w:marRight w:val="0"/>
          <w:marTop w:val="0"/>
          <w:marBottom w:val="0"/>
          <w:divBdr>
            <w:top w:val="none" w:sz="0" w:space="0" w:color="auto"/>
            <w:left w:val="none" w:sz="0" w:space="0" w:color="auto"/>
            <w:bottom w:val="none" w:sz="0" w:space="0" w:color="auto"/>
            <w:right w:val="none" w:sz="0" w:space="0" w:color="auto"/>
          </w:divBdr>
        </w:div>
        <w:div w:id="1995254877">
          <w:marLeft w:val="0"/>
          <w:marRight w:val="0"/>
          <w:marTop w:val="0"/>
          <w:marBottom w:val="0"/>
          <w:divBdr>
            <w:top w:val="none" w:sz="0" w:space="0" w:color="auto"/>
            <w:left w:val="none" w:sz="0" w:space="0" w:color="auto"/>
            <w:bottom w:val="none" w:sz="0" w:space="0" w:color="auto"/>
            <w:right w:val="none" w:sz="0" w:space="0" w:color="auto"/>
          </w:divBdr>
        </w:div>
        <w:div w:id="247539657">
          <w:marLeft w:val="0"/>
          <w:marRight w:val="0"/>
          <w:marTop w:val="0"/>
          <w:marBottom w:val="0"/>
          <w:divBdr>
            <w:top w:val="none" w:sz="0" w:space="0" w:color="auto"/>
            <w:left w:val="none" w:sz="0" w:space="0" w:color="auto"/>
            <w:bottom w:val="none" w:sz="0" w:space="0" w:color="auto"/>
            <w:right w:val="none" w:sz="0" w:space="0" w:color="auto"/>
          </w:divBdr>
        </w:div>
        <w:div w:id="1401247871">
          <w:marLeft w:val="0"/>
          <w:marRight w:val="0"/>
          <w:marTop w:val="0"/>
          <w:marBottom w:val="0"/>
          <w:divBdr>
            <w:top w:val="none" w:sz="0" w:space="0" w:color="auto"/>
            <w:left w:val="none" w:sz="0" w:space="0" w:color="auto"/>
            <w:bottom w:val="none" w:sz="0" w:space="0" w:color="auto"/>
            <w:right w:val="none" w:sz="0" w:space="0" w:color="auto"/>
          </w:divBdr>
        </w:div>
        <w:div w:id="748504708">
          <w:marLeft w:val="0"/>
          <w:marRight w:val="0"/>
          <w:marTop w:val="0"/>
          <w:marBottom w:val="0"/>
          <w:divBdr>
            <w:top w:val="none" w:sz="0" w:space="0" w:color="auto"/>
            <w:left w:val="none" w:sz="0" w:space="0" w:color="auto"/>
            <w:bottom w:val="none" w:sz="0" w:space="0" w:color="auto"/>
            <w:right w:val="none" w:sz="0" w:space="0" w:color="auto"/>
          </w:divBdr>
        </w:div>
        <w:div w:id="1120075980">
          <w:marLeft w:val="0"/>
          <w:marRight w:val="0"/>
          <w:marTop w:val="0"/>
          <w:marBottom w:val="0"/>
          <w:divBdr>
            <w:top w:val="none" w:sz="0" w:space="0" w:color="auto"/>
            <w:left w:val="none" w:sz="0" w:space="0" w:color="auto"/>
            <w:bottom w:val="none" w:sz="0" w:space="0" w:color="auto"/>
            <w:right w:val="none" w:sz="0" w:space="0" w:color="auto"/>
          </w:divBdr>
        </w:div>
        <w:div w:id="468984971">
          <w:marLeft w:val="0"/>
          <w:marRight w:val="0"/>
          <w:marTop w:val="0"/>
          <w:marBottom w:val="0"/>
          <w:divBdr>
            <w:top w:val="none" w:sz="0" w:space="0" w:color="auto"/>
            <w:left w:val="none" w:sz="0" w:space="0" w:color="auto"/>
            <w:bottom w:val="none" w:sz="0" w:space="0" w:color="auto"/>
            <w:right w:val="none" w:sz="0" w:space="0" w:color="auto"/>
          </w:divBdr>
        </w:div>
        <w:div w:id="2039159547">
          <w:marLeft w:val="0"/>
          <w:marRight w:val="0"/>
          <w:marTop w:val="0"/>
          <w:marBottom w:val="0"/>
          <w:divBdr>
            <w:top w:val="none" w:sz="0" w:space="0" w:color="auto"/>
            <w:left w:val="none" w:sz="0" w:space="0" w:color="auto"/>
            <w:bottom w:val="none" w:sz="0" w:space="0" w:color="auto"/>
            <w:right w:val="none" w:sz="0" w:space="0" w:color="auto"/>
          </w:divBdr>
        </w:div>
        <w:div w:id="387002121">
          <w:marLeft w:val="0"/>
          <w:marRight w:val="0"/>
          <w:marTop w:val="0"/>
          <w:marBottom w:val="0"/>
          <w:divBdr>
            <w:top w:val="none" w:sz="0" w:space="0" w:color="auto"/>
            <w:left w:val="none" w:sz="0" w:space="0" w:color="auto"/>
            <w:bottom w:val="none" w:sz="0" w:space="0" w:color="auto"/>
            <w:right w:val="none" w:sz="0" w:space="0" w:color="auto"/>
          </w:divBdr>
        </w:div>
        <w:div w:id="2145345521">
          <w:marLeft w:val="0"/>
          <w:marRight w:val="0"/>
          <w:marTop w:val="0"/>
          <w:marBottom w:val="0"/>
          <w:divBdr>
            <w:top w:val="none" w:sz="0" w:space="0" w:color="auto"/>
            <w:left w:val="none" w:sz="0" w:space="0" w:color="auto"/>
            <w:bottom w:val="none" w:sz="0" w:space="0" w:color="auto"/>
            <w:right w:val="none" w:sz="0" w:space="0" w:color="auto"/>
          </w:divBdr>
        </w:div>
        <w:div w:id="1075128355">
          <w:marLeft w:val="0"/>
          <w:marRight w:val="0"/>
          <w:marTop w:val="0"/>
          <w:marBottom w:val="0"/>
          <w:divBdr>
            <w:top w:val="none" w:sz="0" w:space="0" w:color="auto"/>
            <w:left w:val="none" w:sz="0" w:space="0" w:color="auto"/>
            <w:bottom w:val="none" w:sz="0" w:space="0" w:color="auto"/>
            <w:right w:val="none" w:sz="0" w:space="0" w:color="auto"/>
          </w:divBdr>
        </w:div>
        <w:div w:id="1718049693">
          <w:marLeft w:val="0"/>
          <w:marRight w:val="0"/>
          <w:marTop w:val="0"/>
          <w:marBottom w:val="0"/>
          <w:divBdr>
            <w:top w:val="none" w:sz="0" w:space="0" w:color="auto"/>
            <w:left w:val="none" w:sz="0" w:space="0" w:color="auto"/>
            <w:bottom w:val="none" w:sz="0" w:space="0" w:color="auto"/>
            <w:right w:val="none" w:sz="0" w:space="0" w:color="auto"/>
          </w:divBdr>
        </w:div>
        <w:div w:id="1200315116">
          <w:marLeft w:val="0"/>
          <w:marRight w:val="0"/>
          <w:marTop w:val="0"/>
          <w:marBottom w:val="0"/>
          <w:divBdr>
            <w:top w:val="none" w:sz="0" w:space="0" w:color="auto"/>
            <w:left w:val="none" w:sz="0" w:space="0" w:color="auto"/>
            <w:bottom w:val="none" w:sz="0" w:space="0" w:color="auto"/>
            <w:right w:val="none" w:sz="0" w:space="0" w:color="auto"/>
          </w:divBdr>
        </w:div>
        <w:div w:id="659386484">
          <w:marLeft w:val="0"/>
          <w:marRight w:val="0"/>
          <w:marTop w:val="0"/>
          <w:marBottom w:val="0"/>
          <w:divBdr>
            <w:top w:val="none" w:sz="0" w:space="0" w:color="auto"/>
            <w:left w:val="none" w:sz="0" w:space="0" w:color="auto"/>
            <w:bottom w:val="none" w:sz="0" w:space="0" w:color="auto"/>
            <w:right w:val="none" w:sz="0" w:space="0" w:color="auto"/>
          </w:divBdr>
        </w:div>
        <w:div w:id="752749864">
          <w:marLeft w:val="0"/>
          <w:marRight w:val="0"/>
          <w:marTop w:val="0"/>
          <w:marBottom w:val="0"/>
          <w:divBdr>
            <w:top w:val="none" w:sz="0" w:space="0" w:color="auto"/>
            <w:left w:val="none" w:sz="0" w:space="0" w:color="auto"/>
            <w:bottom w:val="none" w:sz="0" w:space="0" w:color="auto"/>
            <w:right w:val="none" w:sz="0" w:space="0" w:color="auto"/>
          </w:divBdr>
        </w:div>
        <w:div w:id="1157454693">
          <w:marLeft w:val="0"/>
          <w:marRight w:val="0"/>
          <w:marTop w:val="0"/>
          <w:marBottom w:val="0"/>
          <w:divBdr>
            <w:top w:val="none" w:sz="0" w:space="0" w:color="auto"/>
            <w:left w:val="none" w:sz="0" w:space="0" w:color="auto"/>
            <w:bottom w:val="none" w:sz="0" w:space="0" w:color="auto"/>
            <w:right w:val="none" w:sz="0" w:space="0" w:color="auto"/>
          </w:divBdr>
        </w:div>
        <w:div w:id="1707290277">
          <w:marLeft w:val="0"/>
          <w:marRight w:val="0"/>
          <w:marTop w:val="0"/>
          <w:marBottom w:val="0"/>
          <w:divBdr>
            <w:top w:val="none" w:sz="0" w:space="0" w:color="auto"/>
            <w:left w:val="none" w:sz="0" w:space="0" w:color="auto"/>
            <w:bottom w:val="none" w:sz="0" w:space="0" w:color="auto"/>
            <w:right w:val="none" w:sz="0" w:space="0" w:color="auto"/>
          </w:divBdr>
        </w:div>
        <w:div w:id="2080471168">
          <w:marLeft w:val="0"/>
          <w:marRight w:val="0"/>
          <w:marTop w:val="0"/>
          <w:marBottom w:val="0"/>
          <w:divBdr>
            <w:top w:val="none" w:sz="0" w:space="0" w:color="auto"/>
            <w:left w:val="none" w:sz="0" w:space="0" w:color="auto"/>
            <w:bottom w:val="none" w:sz="0" w:space="0" w:color="auto"/>
            <w:right w:val="none" w:sz="0" w:space="0" w:color="auto"/>
          </w:divBdr>
        </w:div>
        <w:div w:id="1600144227">
          <w:marLeft w:val="0"/>
          <w:marRight w:val="0"/>
          <w:marTop w:val="0"/>
          <w:marBottom w:val="0"/>
          <w:divBdr>
            <w:top w:val="none" w:sz="0" w:space="0" w:color="auto"/>
            <w:left w:val="none" w:sz="0" w:space="0" w:color="auto"/>
            <w:bottom w:val="none" w:sz="0" w:space="0" w:color="auto"/>
            <w:right w:val="none" w:sz="0" w:space="0" w:color="auto"/>
          </w:divBdr>
        </w:div>
        <w:div w:id="1370641677">
          <w:marLeft w:val="0"/>
          <w:marRight w:val="0"/>
          <w:marTop w:val="0"/>
          <w:marBottom w:val="0"/>
          <w:divBdr>
            <w:top w:val="none" w:sz="0" w:space="0" w:color="auto"/>
            <w:left w:val="none" w:sz="0" w:space="0" w:color="auto"/>
            <w:bottom w:val="none" w:sz="0" w:space="0" w:color="auto"/>
            <w:right w:val="none" w:sz="0" w:space="0" w:color="auto"/>
          </w:divBdr>
        </w:div>
        <w:div w:id="43452027">
          <w:marLeft w:val="0"/>
          <w:marRight w:val="0"/>
          <w:marTop w:val="0"/>
          <w:marBottom w:val="0"/>
          <w:divBdr>
            <w:top w:val="none" w:sz="0" w:space="0" w:color="auto"/>
            <w:left w:val="none" w:sz="0" w:space="0" w:color="auto"/>
            <w:bottom w:val="none" w:sz="0" w:space="0" w:color="auto"/>
            <w:right w:val="none" w:sz="0" w:space="0" w:color="auto"/>
          </w:divBdr>
        </w:div>
        <w:div w:id="946549485">
          <w:marLeft w:val="0"/>
          <w:marRight w:val="0"/>
          <w:marTop w:val="0"/>
          <w:marBottom w:val="0"/>
          <w:divBdr>
            <w:top w:val="none" w:sz="0" w:space="0" w:color="auto"/>
            <w:left w:val="none" w:sz="0" w:space="0" w:color="auto"/>
            <w:bottom w:val="none" w:sz="0" w:space="0" w:color="auto"/>
            <w:right w:val="none" w:sz="0" w:space="0" w:color="auto"/>
          </w:divBdr>
        </w:div>
        <w:div w:id="1261836742">
          <w:marLeft w:val="0"/>
          <w:marRight w:val="0"/>
          <w:marTop w:val="0"/>
          <w:marBottom w:val="0"/>
          <w:divBdr>
            <w:top w:val="none" w:sz="0" w:space="0" w:color="auto"/>
            <w:left w:val="none" w:sz="0" w:space="0" w:color="auto"/>
            <w:bottom w:val="none" w:sz="0" w:space="0" w:color="auto"/>
            <w:right w:val="none" w:sz="0" w:space="0" w:color="auto"/>
          </w:divBdr>
        </w:div>
        <w:div w:id="1371300006">
          <w:marLeft w:val="0"/>
          <w:marRight w:val="0"/>
          <w:marTop w:val="0"/>
          <w:marBottom w:val="0"/>
          <w:divBdr>
            <w:top w:val="none" w:sz="0" w:space="0" w:color="auto"/>
            <w:left w:val="none" w:sz="0" w:space="0" w:color="auto"/>
            <w:bottom w:val="none" w:sz="0" w:space="0" w:color="auto"/>
            <w:right w:val="none" w:sz="0" w:space="0" w:color="auto"/>
          </w:divBdr>
        </w:div>
        <w:div w:id="1471821745">
          <w:marLeft w:val="0"/>
          <w:marRight w:val="0"/>
          <w:marTop w:val="0"/>
          <w:marBottom w:val="0"/>
          <w:divBdr>
            <w:top w:val="none" w:sz="0" w:space="0" w:color="auto"/>
            <w:left w:val="none" w:sz="0" w:space="0" w:color="auto"/>
            <w:bottom w:val="none" w:sz="0" w:space="0" w:color="auto"/>
            <w:right w:val="none" w:sz="0" w:space="0" w:color="auto"/>
          </w:divBdr>
        </w:div>
        <w:div w:id="655643563">
          <w:marLeft w:val="0"/>
          <w:marRight w:val="0"/>
          <w:marTop w:val="0"/>
          <w:marBottom w:val="0"/>
          <w:divBdr>
            <w:top w:val="none" w:sz="0" w:space="0" w:color="auto"/>
            <w:left w:val="none" w:sz="0" w:space="0" w:color="auto"/>
            <w:bottom w:val="none" w:sz="0" w:space="0" w:color="auto"/>
            <w:right w:val="none" w:sz="0" w:space="0" w:color="auto"/>
          </w:divBdr>
        </w:div>
      </w:divsChild>
    </w:div>
    <w:div w:id="1723868854">
      <w:bodyDiv w:val="1"/>
      <w:marLeft w:val="0"/>
      <w:marRight w:val="0"/>
      <w:marTop w:val="0"/>
      <w:marBottom w:val="0"/>
      <w:divBdr>
        <w:top w:val="none" w:sz="0" w:space="0" w:color="auto"/>
        <w:left w:val="none" w:sz="0" w:space="0" w:color="auto"/>
        <w:bottom w:val="none" w:sz="0" w:space="0" w:color="auto"/>
        <w:right w:val="none" w:sz="0" w:space="0" w:color="auto"/>
      </w:divBdr>
    </w:div>
    <w:div w:id="1879003960">
      <w:bodyDiv w:val="1"/>
      <w:marLeft w:val="0"/>
      <w:marRight w:val="0"/>
      <w:marTop w:val="0"/>
      <w:marBottom w:val="0"/>
      <w:divBdr>
        <w:top w:val="none" w:sz="0" w:space="0" w:color="auto"/>
        <w:left w:val="none" w:sz="0" w:space="0" w:color="auto"/>
        <w:bottom w:val="none" w:sz="0" w:space="0" w:color="auto"/>
        <w:right w:val="none" w:sz="0" w:space="0" w:color="auto"/>
      </w:divBdr>
    </w:div>
    <w:div w:id="1880241521">
      <w:bodyDiv w:val="1"/>
      <w:marLeft w:val="0"/>
      <w:marRight w:val="0"/>
      <w:marTop w:val="0"/>
      <w:marBottom w:val="0"/>
      <w:divBdr>
        <w:top w:val="none" w:sz="0" w:space="0" w:color="auto"/>
        <w:left w:val="none" w:sz="0" w:space="0" w:color="auto"/>
        <w:bottom w:val="none" w:sz="0" w:space="0" w:color="auto"/>
        <w:right w:val="none" w:sz="0" w:space="0" w:color="auto"/>
      </w:divBdr>
      <w:divsChild>
        <w:div w:id="112293031">
          <w:marLeft w:val="0"/>
          <w:marRight w:val="0"/>
          <w:marTop w:val="0"/>
          <w:marBottom w:val="0"/>
          <w:divBdr>
            <w:top w:val="none" w:sz="0" w:space="0" w:color="auto"/>
            <w:left w:val="none" w:sz="0" w:space="0" w:color="auto"/>
            <w:bottom w:val="none" w:sz="0" w:space="0" w:color="auto"/>
            <w:right w:val="none" w:sz="0" w:space="0" w:color="auto"/>
          </w:divBdr>
        </w:div>
        <w:div w:id="1656953364">
          <w:marLeft w:val="0"/>
          <w:marRight w:val="0"/>
          <w:marTop w:val="0"/>
          <w:marBottom w:val="0"/>
          <w:divBdr>
            <w:top w:val="none" w:sz="0" w:space="0" w:color="auto"/>
            <w:left w:val="none" w:sz="0" w:space="0" w:color="auto"/>
            <w:bottom w:val="none" w:sz="0" w:space="0" w:color="auto"/>
            <w:right w:val="none" w:sz="0" w:space="0" w:color="auto"/>
          </w:divBdr>
        </w:div>
        <w:div w:id="1935744058">
          <w:marLeft w:val="0"/>
          <w:marRight w:val="0"/>
          <w:marTop w:val="0"/>
          <w:marBottom w:val="0"/>
          <w:divBdr>
            <w:top w:val="none" w:sz="0" w:space="0" w:color="auto"/>
            <w:left w:val="none" w:sz="0" w:space="0" w:color="auto"/>
            <w:bottom w:val="none" w:sz="0" w:space="0" w:color="auto"/>
            <w:right w:val="none" w:sz="0" w:space="0" w:color="auto"/>
          </w:divBdr>
        </w:div>
      </w:divsChild>
    </w:div>
    <w:div w:id="1907765009">
      <w:bodyDiv w:val="1"/>
      <w:marLeft w:val="0"/>
      <w:marRight w:val="0"/>
      <w:marTop w:val="0"/>
      <w:marBottom w:val="0"/>
      <w:divBdr>
        <w:top w:val="none" w:sz="0" w:space="0" w:color="auto"/>
        <w:left w:val="none" w:sz="0" w:space="0" w:color="auto"/>
        <w:bottom w:val="none" w:sz="0" w:space="0" w:color="auto"/>
        <w:right w:val="none" w:sz="0" w:space="0" w:color="auto"/>
      </w:divBdr>
      <w:divsChild>
        <w:div w:id="1196499862">
          <w:marLeft w:val="0"/>
          <w:marRight w:val="0"/>
          <w:marTop w:val="0"/>
          <w:marBottom w:val="0"/>
          <w:divBdr>
            <w:top w:val="none" w:sz="0" w:space="0" w:color="auto"/>
            <w:left w:val="none" w:sz="0" w:space="0" w:color="auto"/>
            <w:bottom w:val="none" w:sz="0" w:space="0" w:color="auto"/>
            <w:right w:val="none" w:sz="0" w:space="0" w:color="auto"/>
          </w:divBdr>
        </w:div>
        <w:div w:id="1224758176">
          <w:marLeft w:val="0"/>
          <w:marRight w:val="0"/>
          <w:marTop w:val="0"/>
          <w:marBottom w:val="0"/>
          <w:divBdr>
            <w:top w:val="none" w:sz="0" w:space="0" w:color="auto"/>
            <w:left w:val="none" w:sz="0" w:space="0" w:color="auto"/>
            <w:bottom w:val="none" w:sz="0" w:space="0" w:color="auto"/>
            <w:right w:val="none" w:sz="0" w:space="0" w:color="auto"/>
          </w:divBdr>
        </w:div>
        <w:div w:id="1022590191">
          <w:marLeft w:val="0"/>
          <w:marRight w:val="0"/>
          <w:marTop w:val="0"/>
          <w:marBottom w:val="0"/>
          <w:divBdr>
            <w:top w:val="none" w:sz="0" w:space="0" w:color="auto"/>
            <w:left w:val="none" w:sz="0" w:space="0" w:color="auto"/>
            <w:bottom w:val="none" w:sz="0" w:space="0" w:color="auto"/>
            <w:right w:val="none" w:sz="0" w:space="0" w:color="auto"/>
          </w:divBdr>
        </w:div>
        <w:div w:id="445388533">
          <w:marLeft w:val="0"/>
          <w:marRight w:val="0"/>
          <w:marTop w:val="0"/>
          <w:marBottom w:val="0"/>
          <w:divBdr>
            <w:top w:val="none" w:sz="0" w:space="0" w:color="auto"/>
            <w:left w:val="none" w:sz="0" w:space="0" w:color="auto"/>
            <w:bottom w:val="none" w:sz="0" w:space="0" w:color="auto"/>
            <w:right w:val="none" w:sz="0" w:space="0" w:color="auto"/>
          </w:divBdr>
        </w:div>
        <w:div w:id="1183319939">
          <w:marLeft w:val="0"/>
          <w:marRight w:val="0"/>
          <w:marTop w:val="0"/>
          <w:marBottom w:val="0"/>
          <w:divBdr>
            <w:top w:val="none" w:sz="0" w:space="0" w:color="auto"/>
            <w:left w:val="none" w:sz="0" w:space="0" w:color="auto"/>
            <w:bottom w:val="none" w:sz="0" w:space="0" w:color="auto"/>
            <w:right w:val="none" w:sz="0" w:space="0" w:color="auto"/>
          </w:divBdr>
        </w:div>
        <w:div w:id="659582425">
          <w:marLeft w:val="0"/>
          <w:marRight w:val="0"/>
          <w:marTop w:val="0"/>
          <w:marBottom w:val="0"/>
          <w:divBdr>
            <w:top w:val="none" w:sz="0" w:space="0" w:color="auto"/>
            <w:left w:val="none" w:sz="0" w:space="0" w:color="auto"/>
            <w:bottom w:val="none" w:sz="0" w:space="0" w:color="auto"/>
            <w:right w:val="none" w:sz="0" w:space="0" w:color="auto"/>
          </w:divBdr>
        </w:div>
        <w:div w:id="1374186718">
          <w:marLeft w:val="0"/>
          <w:marRight w:val="0"/>
          <w:marTop w:val="0"/>
          <w:marBottom w:val="0"/>
          <w:divBdr>
            <w:top w:val="none" w:sz="0" w:space="0" w:color="auto"/>
            <w:left w:val="none" w:sz="0" w:space="0" w:color="auto"/>
            <w:bottom w:val="none" w:sz="0" w:space="0" w:color="auto"/>
            <w:right w:val="none" w:sz="0" w:space="0" w:color="auto"/>
          </w:divBdr>
        </w:div>
        <w:div w:id="978265873">
          <w:marLeft w:val="0"/>
          <w:marRight w:val="0"/>
          <w:marTop w:val="0"/>
          <w:marBottom w:val="0"/>
          <w:divBdr>
            <w:top w:val="none" w:sz="0" w:space="0" w:color="auto"/>
            <w:left w:val="none" w:sz="0" w:space="0" w:color="auto"/>
            <w:bottom w:val="none" w:sz="0" w:space="0" w:color="auto"/>
            <w:right w:val="none" w:sz="0" w:space="0" w:color="auto"/>
          </w:divBdr>
        </w:div>
        <w:div w:id="1540512319">
          <w:marLeft w:val="0"/>
          <w:marRight w:val="0"/>
          <w:marTop w:val="0"/>
          <w:marBottom w:val="0"/>
          <w:divBdr>
            <w:top w:val="none" w:sz="0" w:space="0" w:color="auto"/>
            <w:left w:val="none" w:sz="0" w:space="0" w:color="auto"/>
            <w:bottom w:val="none" w:sz="0" w:space="0" w:color="auto"/>
            <w:right w:val="none" w:sz="0" w:space="0" w:color="auto"/>
          </w:divBdr>
        </w:div>
        <w:div w:id="1475483302">
          <w:marLeft w:val="0"/>
          <w:marRight w:val="0"/>
          <w:marTop w:val="0"/>
          <w:marBottom w:val="0"/>
          <w:divBdr>
            <w:top w:val="none" w:sz="0" w:space="0" w:color="auto"/>
            <w:left w:val="none" w:sz="0" w:space="0" w:color="auto"/>
            <w:bottom w:val="none" w:sz="0" w:space="0" w:color="auto"/>
            <w:right w:val="none" w:sz="0" w:space="0" w:color="auto"/>
          </w:divBdr>
        </w:div>
        <w:div w:id="2049211414">
          <w:marLeft w:val="0"/>
          <w:marRight w:val="0"/>
          <w:marTop w:val="0"/>
          <w:marBottom w:val="0"/>
          <w:divBdr>
            <w:top w:val="none" w:sz="0" w:space="0" w:color="auto"/>
            <w:left w:val="none" w:sz="0" w:space="0" w:color="auto"/>
            <w:bottom w:val="none" w:sz="0" w:space="0" w:color="auto"/>
            <w:right w:val="none" w:sz="0" w:space="0" w:color="auto"/>
          </w:divBdr>
        </w:div>
        <w:div w:id="377971087">
          <w:marLeft w:val="0"/>
          <w:marRight w:val="0"/>
          <w:marTop w:val="0"/>
          <w:marBottom w:val="0"/>
          <w:divBdr>
            <w:top w:val="none" w:sz="0" w:space="0" w:color="auto"/>
            <w:left w:val="none" w:sz="0" w:space="0" w:color="auto"/>
            <w:bottom w:val="none" w:sz="0" w:space="0" w:color="auto"/>
            <w:right w:val="none" w:sz="0" w:space="0" w:color="auto"/>
          </w:divBdr>
        </w:div>
        <w:div w:id="1055928863">
          <w:marLeft w:val="0"/>
          <w:marRight w:val="0"/>
          <w:marTop w:val="0"/>
          <w:marBottom w:val="0"/>
          <w:divBdr>
            <w:top w:val="none" w:sz="0" w:space="0" w:color="auto"/>
            <w:left w:val="none" w:sz="0" w:space="0" w:color="auto"/>
            <w:bottom w:val="none" w:sz="0" w:space="0" w:color="auto"/>
            <w:right w:val="none" w:sz="0" w:space="0" w:color="auto"/>
          </w:divBdr>
        </w:div>
        <w:div w:id="1733964967">
          <w:marLeft w:val="0"/>
          <w:marRight w:val="0"/>
          <w:marTop w:val="0"/>
          <w:marBottom w:val="0"/>
          <w:divBdr>
            <w:top w:val="none" w:sz="0" w:space="0" w:color="auto"/>
            <w:left w:val="none" w:sz="0" w:space="0" w:color="auto"/>
            <w:bottom w:val="none" w:sz="0" w:space="0" w:color="auto"/>
            <w:right w:val="none" w:sz="0" w:space="0" w:color="auto"/>
          </w:divBdr>
        </w:div>
        <w:div w:id="287051447">
          <w:marLeft w:val="0"/>
          <w:marRight w:val="0"/>
          <w:marTop w:val="0"/>
          <w:marBottom w:val="0"/>
          <w:divBdr>
            <w:top w:val="none" w:sz="0" w:space="0" w:color="auto"/>
            <w:left w:val="none" w:sz="0" w:space="0" w:color="auto"/>
            <w:bottom w:val="none" w:sz="0" w:space="0" w:color="auto"/>
            <w:right w:val="none" w:sz="0" w:space="0" w:color="auto"/>
          </w:divBdr>
        </w:div>
        <w:div w:id="536352949">
          <w:marLeft w:val="0"/>
          <w:marRight w:val="0"/>
          <w:marTop w:val="0"/>
          <w:marBottom w:val="0"/>
          <w:divBdr>
            <w:top w:val="none" w:sz="0" w:space="0" w:color="auto"/>
            <w:left w:val="none" w:sz="0" w:space="0" w:color="auto"/>
            <w:bottom w:val="none" w:sz="0" w:space="0" w:color="auto"/>
            <w:right w:val="none" w:sz="0" w:space="0" w:color="auto"/>
          </w:divBdr>
        </w:div>
      </w:divsChild>
    </w:div>
    <w:div w:id="1973241570">
      <w:bodyDiv w:val="1"/>
      <w:marLeft w:val="0"/>
      <w:marRight w:val="0"/>
      <w:marTop w:val="0"/>
      <w:marBottom w:val="0"/>
      <w:divBdr>
        <w:top w:val="none" w:sz="0" w:space="0" w:color="auto"/>
        <w:left w:val="none" w:sz="0" w:space="0" w:color="auto"/>
        <w:bottom w:val="none" w:sz="0" w:space="0" w:color="auto"/>
        <w:right w:val="none" w:sz="0" w:space="0" w:color="auto"/>
      </w:divBdr>
      <w:divsChild>
        <w:div w:id="2081519783">
          <w:marLeft w:val="0"/>
          <w:marRight w:val="0"/>
          <w:marTop w:val="0"/>
          <w:marBottom w:val="0"/>
          <w:divBdr>
            <w:top w:val="none" w:sz="0" w:space="0" w:color="auto"/>
            <w:left w:val="none" w:sz="0" w:space="0" w:color="auto"/>
            <w:bottom w:val="none" w:sz="0" w:space="0" w:color="auto"/>
            <w:right w:val="none" w:sz="0" w:space="0" w:color="auto"/>
          </w:divBdr>
        </w:div>
        <w:div w:id="992371837">
          <w:marLeft w:val="0"/>
          <w:marRight w:val="0"/>
          <w:marTop w:val="0"/>
          <w:marBottom w:val="0"/>
          <w:divBdr>
            <w:top w:val="none" w:sz="0" w:space="0" w:color="auto"/>
            <w:left w:val="none" w:sz="0" w:space="0" w:color="auto"/>
            <w:bottom w:val="none" w:sz="0" w:space="0" w:color="auto"/>
            <w:right w:val="none" w:sz="0" w:space="0" w:color="auto"/>
          </w:divBdr>
        </w:div>
        <w:div w:id="1079670625">
          <w:marLeft w:val="0"/>
          <w:marRight w:val="0"/>
          <w:marTop w:val="0"/>
          <w:marBottom w:val="0"/>
          <w:divBdr>
            <w:top w:val="none" w:sz="0" w:space="0" w:color="auto"/>
            <w:left w:val="none" w:sz="0" w:space="0" w:color="auto"/>
            <w:bottom w:val="none" w:sz="0" w:space="0" w:color="auto"/>
            <w:right w:val="none" w:sz="0" w:space="0" w:color="auto"/>
          </w:divBdr>
        </w:div>
        <w:div w:id="1815414893">
          <w:marLeft w:val="0"/>
          <w:marRight w:val="0"/>
          <w:marTop w:val="0"/>
          <w:marBottom w:val="0"/>
          <w:divBdr>
            <w:top w:val="none" w:sz="0" w:space="0" w:color="auto"/>
            <w:left w:val="none" w:sz="0" w:space="0" w:color="auto"/>
            <w:bottom w:val="none" w:sz="0" w:space="0" w:color="auto"/>
            <w:right w:val="none" w:sz="0" w:space="0" w:color="auto"/>
          </w:divBdr>
        </w:div>
        <w:div w:id="995885616">
          <w:marLeft w:val="0"/>
          <w:marRight w:val="0"/>
          <w:marTop w:val="0"/>
          <w:marBottom w:val="0"/>
          <w:divBdr>
            <w:top w:val="none" w:sz="0" w:space="0" w:color="auto"/>
            <w:left w:val="none" w:sz="0" w:space="0" w:color="auto"/>
            <w:bottom w:val="none" w:sz="0" w:space="0" w:color="auto"/>
            <w:right w:val="none" w:sz="0" w:space="0" w:color="auto"/>
          </w:divBdr>
        </w:div>
        <w:div w:id="1628202834">
          <w:marLeft w:val="0"/>
          <w:marRight w:val="0"/>
          <w:marTop w:val="0"/>
          <w:marBottom w:val="0"/>
          <w:divBdr>
            <w:top w:val="none" w:sz="0" w:space="0" w:color="auto"/>
            <w:left w:val="none" w:sz="0" w:space="0" w:color="auto"/>
            <w:bottom w:val="none" w:sz="0" w:space="0" w:color="auto"/>
            <w:right w:val="none" w:sz="0" w:space="0" w:color="auto"/>
          </w:divBdr>
        </w:div>
        <w:div w:id="1350763820">
          <w:marLeft w:val="0"/>
          <w:marRight w:val="0"/>
          <w:marTop w:val="0"/>
          <w:marBottom w:val="0"/>
          <w:divBdr>
            <w:top w:val="none" w:sz="0" w:space="0" w:color="auto"/>
            <w:left w:val="none" w:sz="0" w:space="0" w:color="auto"/>
            <w:bottom w:val="none" w:sz="0" w:space="0" w:color="auto"/>
            <w:right w:val="none" w:sz="0" w:space="0" w:color="auto"/>
          </w:divBdr>
        </w:div>
        <w:div w:id="1779641517">
          <w:marLeft w:val="0"/>
          <w:marRight w:val="0"/>
          <w:marTop w:val="0"/>
          <w:marBottom w:val="0"/>
          <w:divBdr>
            <w:top w:val="none" w:sz="0" w:space="0" w:color="auto"/>
            <w:left w:val="none" w:sz="0" w:space="0" w:color="auto"/>
            <w:bottom w:val="none" w:sz="0" w:space="0" w:color="auto"/>
            <w:right w:val="none" w:sz="0" w:space="0" w:color="auto"/>
          </w:divBdr>
        </w:div>
        <w:div w:id="59444404">
          <w:marLeft w:val="0"/>
          <w:marRight w:val="0"/>
          <w:marTop w:val="0"/>
          <w:marBottom w:val="0"/>
          <w:divBdr>
            <w:top w:val="none" w:sz="0" w:space="0" w:color="auto"/>
            <w:left w:val="none" w:sz="0" w:space="0" w:color="auto"/>
            <w:bottom w:val="none" w:sz="0" w:space="0" w:color="auto"/>
            <w:right w:val="none" w:sz="0" w:space="0" w:color="auto"/>
          </w:divBdr>
        </w:div>
        <w:div w:id="1903441473">
          <w:marLeft w:val="0"/>
          <w:marRight w:val="0"/>
          <w:marTop w:val="0"/>
          <w:marBottom w:val="0"/>
          <w:divBdr>
            <w:top w:val="none" w:sz="0" w:space="0" w:color="auto"/>
            <w:left w:val="none" w:sz="0" w:space="0" w:color="auto"/>
            <w:bottom w:val="none" w:sz="0" w:space="0" w:color="auto"/>
            <w:right w:val="none" w:sz="0" w:space="0" w:color="auto"/>
          </w:divBdr>
        </w:div>
      </w:divsChild>
    </w:div>
    <w:div w:id="1986548066">
      <w:bodyDiv w:val="1"/>
      <w:marLeft w:val="0"/>
      <w:marRight w:val="0"/>
      <w:marTop w:val="0"/>
      <w:marBottom w:val="0"/>
      <w:divBdr>
        <w:top w:val="none" w:sz="0" w:space="0" w:color="auto"/>
        <w:left w:val="none" w:sz="0" w:space="0" w:color="auto"/>
        <w:bottom w:val="none" w:sz="0" w:space="0" w:color="auto"/>
        <w:right w:val="none" w:sz="0" w:space="0" w:color="auto"/>
      </w:divBdr>
      <w:divsChild>
        <w:div w:id="811101636">
          <w:marLeft w:val="0"/>
          <w:marRight w:val="0"/>
          <w:marTop w:val="0"/>
          <w:marBottom w:val="0"/>
          <w:divBdr>
            <w:top w:val="none" w:sz="0" w:space="0" w:color="auto"/>
            <w:left w:val="none" w:sz="0" w:space="0" w:color="auto"/>
            <w:bottom w:val="none" w:sz="0" w:space="0" w:color="auto"/>
            <w:right w:val="none" w:sz="0" w:space="0" w:color="auto"/>
          </w:divBdr>
        </w:div>
        <w:div w:id="824585361">
          <w:marLeft w:val="0"/>
          <w:marRight w:val="0"/>
          <w:marTop w:val="0"/>
          <w:marBottom w:val="0"/>
          <w:divBdr>
            <w:top w:val="none" w:sz="0" w:space="0" w:color="auto"/>
            <w:left w:val="none" w:sz="0" w:space="0" w:color="auto"/>
            <w:bottom w:val="none" w:sz="0" w:space="0" w:color="auto"/>
            <w:right w:val="none" w:sz="0" w:space="0" w:color="auto"/>
          </w:divBdr>
        </w:div>
        <w:div w:id="1035932458">
          <w:marLeft w:val="0"/>
          <w:marRight w:val="0"/>
          <w:marTop w:val="0"/>
          <w:marBottom w:val="0"/>
          <w:divBdr>
            <w:top w:val="none" w:sz="0" w:space="0" w:color="auto"/>
            <w:left w:val="none" w:sz="0" w:space="0" w:color="auto"/>
            <w:bottom w:val="none" w:sz="0" w:space="0" w:color="auto"/>
            <w:right w:val="none" w:sz="0" w:space="0" w:color="auto"/>
          </w:divBdr>
        </w:div>
        <w:div w:id="1172599578">
          <w:marLeft w:val="0"/>
          <w:marRight w:val="0"/>
          <w:marTop w:val="0"/>
          <w:marBottom w:val="0"/>
          <w:divBdr>
            <w:top w:val="none" w:sz="0" w:space="0" w:color="auto"/>
            <w:left w:val="none" w:sz="0" w:space="0" w:color="auto"/>
            <w:bottom w:val="none" w:sz="0" w:space="0" w:color="auto"/>
            <w:right w:val="none" w:sz="0" w:space="0" w:color="auto"/>
          </w:divBdr>
        </w:div>
        <w:div w:id="1606957902">
          <w:marLeft w:val="0"/>
          <w:marRight w:val="0"/>
          <w:marTop w:val="0"/>
          <w:marBottom w:val="0"/>
          <w:divBdr>
            <w:top w:val="none" w:sz="0" w:space="0" w:color="auto"/>
            <w:left w:val="none" w:sz="0" w:space="0" w:color="auto"/>
            <w:bottom w:val="none" w:sz="0" w:space="0" w:color="auto"/>
            <w:right w:val="none" w:sz="0" w:space="0" w:color="auto"/>
          </w:divBdr>
        </w:div>
        <w:div w:id="869144147">
          <w:marLeft w:val="0"/>
          <w:marRight w:val="0"/>
          <w:marTop w:val="0"/>
          <w:marBottom w:val="0"/>
          <w:divBdr>
            <w:top w:val="none" w:sz="0" w:space="0" w:color="auto"/>
            <w:left w:val="none" w:sz="0" w:space="0" w:color="auto"/>
            <w:bottom w:val="none" w:sz="0" w:space="0" w:color="auto"/>
            <w:right w:val="none" w:sz="0" w:space="0" w:color="auto"/>
          </w:divBdr>
        </w:div>
        <w:div w:id="202983469">
          <w:marLeft w:val="0"/>
          <w:marRight w:val="0"/>
          <w:marTop w:val="0"/>
          <w:marBottom w:val="0"/>
          <w:divBdr>
            <w:top w:val="none" w:sz="0" w:space="0" w:color="auto"/>
            <w:left w:val="none" w:sz="0" w:space="0" w:color="auto"/>
            <w:bottom w:val="none" w:sz="0" w:space="0" w:color="auto"/>
            <w:right w:val="none" w:sz="0" w:space="0" w:color="auto"/>
          </w:divBdr>
        </w:div>
      </w:divsChild>
    </w:div>
    <w:div w:id="2007899392">
      <w:bodyDiv w:val="1"/>
      <w:marLeft w:val="0"/>
      <w:marRight w:val="0"/>
      <w:marTop w:val="0"/>
      <w:marBottom w:val="0"/>
      <w:divBdr>
        <w:top w:val="none" w:sz="0" w:space="0" w:color="auto"/>
        <w:left w:val="none" w:sz="0" w:space="0" w:color="auto"/>
        <w:bottom w:val="none" w:sz="0" w:space="0" w:color="auto"/>
        <w:right w:val="none" w:sz="0" w:space="0" w:color="auto"/>
      </w:divBdr>
      <w:divsChild>
        <w:div w:id="483663195">
          <w:marLeft w:val="0"/>
          <w:marRight w:val="0"/>
          <w:marTop w:val="0"/>
          <w:marBottom w:val="0"/>
          <w:divBdr>
            <w:top w:val="none" w:sz="0" w:space="0" w:color="auto"/>
            <w:left w:val="none" w:sz="0" w:space="0" w:color="auto"/>
            <w:bottom w:val="none" w:sz="0" w:space="0" w:color="auto"/>
            <w:right w:val="none" w:sz="0" w:space="0" w:color="auto"/>
          </w:divBdr>
        </w:div>
        <w:div w:id="941764140">
          <w:marLeft w:val="0"/>
          <w:marRight w:val="0"/>
          <w:marTop w:val="0"/>
          <w:marBottom w:val="0"/>
          <w:divBdr>
            <w:top w:val="none" w:sz="0" w:space="0" w:color="auto"/>
            <w:left w:val="none" w:sz="0" w:space="0" w:color="auto"/>
            <w:bottom w:val="none" w:sz="0" w:space="0" w:color="auto"/>
            <w:right w:val="none" w:sz="0" w:space="0" w:color="auto"/>
          </w:divBdr>
        </w:div>
        <w:div w:id="1449812373">
          <w:marLeft w:val="0"/>
          <w:marRight w:val="0"/>
          <w:marTop w:val="0"/>
          <w:marBottom w:val="0"/>
          <w:divBdr>
            <w:top w:val="none" w:sz="0" w:space="0" w:color="auto"/>
            <w:left w:val="none" w:sz="0" w:space="0" w:color="auto"/>
            <w:bottom w:val="none" w:sz="0" w:space="0" w:color="auto"/>
            <w:right w:val="none" w:sz="0" w:space="0" w:color="auto"/>
          </w:divBdr>
        </w:div>
        <w:div w:id="1044795828">
          <w:marLeft w:val="0"/>
          <w:marRight w:val="0"/>
          <w:marTop w:val="0"/>
          <w:marBottom w:val="0"/>
          <w:divBdr>
            <w:top w:val="none" w:sz="0" w:space="0" w:color="auto"/>
            <w:left w:val="none" w:sz="0" w:space="0" w:color="auto"/>
            <w:bottom w:val="none" w:sz="0" w:space="0" w:color="auto"/>
            <w:right w:val="none" w:sz="0" w:space="0" w:color="auto"/>
          </w:divBdr>
        </w:div>
        <w:div w:id="22873389">
          <w:marLeft w:val="0"/>
          <w:marRight w:val="0"/>
          <w:marTop w:val="0"/>
          <w:marBottom w:val="0"/>
          <w:divBdr>
            <w:top w:val="none" w:sz="0" w:space="0" w:color="auto"/>
            <w:left w:val="none" w:sz="0" w:space="0" w:color="auto"/>
            <w:bottom w:val="none" w:sz="0" w:space="0" w:color="auto"/>
            <w:right w:val="none" w:sz="0" w:space="0" w:color="auto"/>
          </w:divBdr>
        </w:div>
        <w:div w:id="108202689">
          <w:marLeft w:val="0"/>
          <w:marRight w:val="0"/>
          <w:marTop w:val="0"/>
          <w:marBottom w:val="0"/>
          <w:divBdr>
            <w:top w:val="none" w:sz="0" w:space="0" w:color="auto"/>
            <w:left w:val="none" w:sz="0" w:space="0" w:color="auto"/>
            <w:bottom w:val="none" w:sz="0" w:space="0" w:color="auto"/>
            <w:right w:val="none" w:sz="0" w:space="0" w:color="auto"/>
          </w:divBdr>
        </w:div>
        <w:div w:id="514343319">
          <w:marLeft w:val="0"/>
          <w:marRight w:val="0"/>
          <w:marTop w:val="0"/>
          <w:marBottom w:val="0"/>
          <w:divBdr>
            <w:top w:val="none" w:sz="0" w:space="0" w:color="auto"/>
            <w:left w:val="none" w:sz="0" w:space="0" w:color="auto"/>
            <w:bottom w:val="none" w:sz="0" w:space="0" w:color="auto"/>
            <w:right w:val="none" w:sz="0" w:space="0" w:color="auto"/>
          </w:divBdr>
        </w:div>
        <w:div w:id="1339842273">
          <w:marLeft w:val="0"/>
          <w:marRight w:val="0"/>
          <w:marTop w:val="0"/>
          <w:marBottom w:val="0"/>
          <w:divBdr>
            <w:top w:val="none" w:sz="0" w:space="0" w:color="auto"/>
            <w:left w:val="none" w:sz="0" w:space="0" w:color="auto"/>
            <w:bottom w:val="none" w:sz="0" w:space="0" w:color="auto"/>
            <w:right w:val="none" w:sz="0" w:space="0" w:color="auto"/>
          </w:divBdr>
        </w:div>
        <w:div w:id="1880044324">
          <w:marLeft w:val="0"/>
          <w:marRight w:val="0"/>
          <w:marTop w:val="0"/>
          <w:marBottom w:val="0"/>
          <w:divBdr>
            <w:top w:val="none" w:sz="0" w:space="0" w:color="auto"/>
            <w:left w:val="none" w:sz="0" w:space="0" w:color="auto"/>
            <w:bottom w:val="none" w:sz="0" w:space="0" w:color="auto"/>
            <w:right w:val="none" w:sz="0" w:space="0" w:color="auto"/>
          </w:divBdr>
        </w:div>
        <w:div w:id="125389710">
          <w:marLeft w:val="0"/>
          <w:marRight w:val="0"/>
          <w:marTop w:val="0"/>
          <w:marBottom w:val="0"/>
          <w:divBdr>
            <w:top w:val="none" w:sz="0" w:space="0" w:color="auto"/>
            <w:left w:val="none" w:sz="0" w:space="0" w:color="auto"/>
            <w:bottom w:val="none" w:sz="0" w:space="0" w:color="auto"/>
            <w:right w:val="none" w:sz="0" w:space="0" w:color="auto"/>
          </w:divBdr>
        </w:div>
        <w:div w:id="445734611">
          <w:marLeft w:val="0"/>
          <w:marRight w:val="0"/>
          <w:marTop w:val="0"/>
          <w:marBottom w:val="0"/>
          <w:divBdr>
            <w:top w:val="none" w:sz="0" w:space="0" w:color="auto"/>
            <w:left w:val="none" w:sz="0" w:space="0" w:color="auto"/>
            <w:bottom w:val="none" w:sz="0" w:space="0" w:color="auto"/>
            <w:right w:val="none" w:sz="0" w:space="0" w:color="auto"/>
          </w:divBdr>
        </w:div>
      </w:divsChild>
    </w:div>
    <w:div w:id="2066678570">
      <w:bodyDiv w:val="1"/>
      <w:marLeft w:val="0"/>
      <w:marRight w:val="0"/>
      <w:marTop w:val="0"/>
      <w:marBottom w:val="0"/>
      <w:divBdr>
        <w:top w:val="none" w:sz="0" w:space="0" w:color="auto"/>
        <w:left w:val="none" w:sz="0" w:space="0" w:color="auto"/>
        <w:bottom w:val="none" w:sz="0" w:space="0" w:color="auto"/>
        <w:right w:val="none" w:sz="0" w:space="0" w:color="auto"/>
      </w:divBdr>
    </w:div>
    <w:div w:id="2092777411">
      <w:bodyDiv w:val="1"/>
      <w:marLeft w:val="0"/>
      <w:marRight w:val="0"/>
      <w:marTop w:val="0"/>
      <w:marBottom w:val="0"/>
      <w:divBdr>
        <w:top w:val="none" w:sz="0" w:space="0" w:color="auto"/>
        <w:left w:val="none" w:sz="0" w:space="0" w:color="auto"/>
        <w:bottom w:val="none" w:sz="0" w:space="0" w:color="auto"/>
        <w:right w:val="none" w:sz="0" w:space="0" w:color="auto"/>
      </w:divBdr>
    </w:div>
    <w:div w:id="2098213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26" Type="http://schemas.openxmlformats.org/officeDocument/2006/relationships/footer" Target="footer4.xml"/><Relationship Id="rId21" Type="http://schemas.openxmlformats.org/officeDocument/2006/relationships/hyperlink" Target="https://digital-agenda-data.eu/charts/analyse-one-indicator-and-compare-countries" TargetMode="External"/><Relationship Id="rId42" Type="http://schemas.openxmlformats.org/officeDocument/2006/relationships/footer" Target="footer10.xml"/><Relationship Id="rId47" Type="http://schemas.openxmlformats.org/officeDocument/2006/relationships/footer" Target="footer12.xml"/><Relationship Id="rId63" Type="http://schemas.openxmlformats.org/officeDocument/2006/relationships/hyperlink" Target="https://www.opii.gov.sk/projekty/narodne-projekty" TargetMode="External"/><Relationship Id="rId68" Type="http://schemas.openxmlformats.org/officeDocument/2006/relationships/hyperlink" Target="http://www.informatizacia.sk/Aktu%C3%A1lne%20v%C3%BDzvy/26920s" TargetMode="External"/><Relationship Id="rId84" Type="http://schemas.openxmlformats.org/officeDocument/2006/relationships/header" Target="header22.xml"/><Relationship Id="rId89" Type="http://schemas.openxmlformats.org/officeDocument/2006/relationships/header" Target="header25.xml"/><Relationship Id="rId2" Type="http://schemas.openxmlformats.org/officeDocument/2006/relationships/numbering" Target="numbering.xml"/><Relationship Id="rId16" Type="http://schemas.openxmlformats.org/officeDocument/2006/relationships/hyperlink" Target="https://digital-agenda-data.eu/charts/analyse-one-indicator-and-compare-countries" TargetMode="External"/><Relationship Id="rId29" Type="http://schemas.openxmlformats.org/officeDocument/2006/relationships/header" Target="header11.xml"/><Relationship Id="rId107" Type="http://schemas.openxmlformats.org/officeDocument/2006/relationships/footer" Target="footer20.xml"/><Relationship Id="rId11" Type="http://schemas.openxmlformats.org/officeDocument/2006/relationships/header" Target="header3.xml"/><Relationship Id="rId24" Type="http://schemas.openxmlformats.org/officeDocument/2006/relationships/footer" Target="footer3.xml"/><Relationship Id="rId32" Type="http://schemas.openxmlformats.org/officeDocument/2006/relationships/footer" Target="footer6.xml"/><Relationship Id="rId37" Type="http://schemas.openxmlformats.org/officeDocument/2006/relationships/footer" Target="footer8.xml"/><Relationship Id="rId40" Type="http://schemas.openxmlformats.org/officeDocument/2006/relationships/footer" Target="footer9.xml"/><Relationship Id="rId45" Type="http://schemas.openxmlformats.org/officeDocument/2006/relationships/footer" Target="footer11.xml"/><Relationship Id="rId53" Type="http://schemas.openxmlformats.org/officeDocument/2006/relationships/hyperlink" Target="https://www.opii.gov.sk/informacie/verejna-osobna-doprava" TargetMode="External"/><Relationship Id="rId58" Type="http://schemas.openxmlformats.org/officeDocument/2006/relationships/hyperlink" Target="https://www.opii.gov.sk/informacie/vodna-doprava" TargetMode="External"/><Relationship Id="rId66" Type="http://schemas.openxmlformats.org/officeDocument/2006/relationships/hyperlink" Target="https://www.opii.gov.sk/opiiapp.php/Projekty/?nazov=&amp;miesto_realizacie=&amp;oblast_podpory=1" TargetMode="External"/><Relationship Id="rId74" Type="http://schemas.openxmlformats.org/officeDocument/2006/relationships/hyperlink" Target="https://www.vicepremier.gov.sk/projekty/projekty-esif/operacny-program-integrovana-infrastruktura/prioritna-os-7-informacna-spolocnost/vyzvania-a-vyzvy/index.html" TargetMode="External"/><Relationship Id="rId79" Type="http://schemas.openxmlformats.org/officeDocument/2006/relationships/hyperlink" Target="https://www.opii.gov.sk/monitorovanie-a-hodnotenie/monitorovaci-vybor" TargetMode="External"/><Relationship Id="rId87" Type="http://schemas.openxmlformats.org/officeDocument/2006/relationships/header" Target="header24.xml"/><Relationship Id="rId102" Type="http://schemas.openxmlformats.org/officeDocument/2006/relationships/header" Target="header32.xml"/><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www.prodanubia.sk/dunajbus.html" TargetMode="External"/><Relationship Id="rId82" Type="http://schemas.openxmlformats.org/officeDocument/2006/relationships/hyperlink" Target="http://www.informatizacia.sk" TargetMode="External"/><Relationship Id="rId90" Type="http://schemas.openxmlformats.org/officeDocument/2006/relationships/header" Target="header26.xml"/><Relationship Id="rId95" Type="http://schemas.openxmlformats.org/officeDocument/2006/relationships/hyperlink" Target="https://www.partnerskadohoda.gov.sk/hodnotenie-esif/" TargetMode="External"/><Relationship Id="rId19" Type="http://schemas.openxmlformats.org/officeDocument/2006/relationships/hyperlink" Target="https://digital-agenda-data.eu/charts/analyse-one-indicator-and-compare-countries" TargetMode="External"/><Relationship Id="rId14" Type="http://schemas.openxmlformats.org/officeDocument/2006/relationships/header" Target="header5.xml"/><Relationship Id="rId22" Type="http://schemas.openxmlformats.org/officeDocument/2006/relationships/header" Target="header7.xml"/><Relationship Id="rId27" Type="http://schemas.openxmlformats.org/officeDocument/2006/relationships/hyperlink" Target="https://www.opii.gov.sk/monitorovanie-a-hodnotenie/plan-hodnoteni" TargetMode="External"/><Relationship Id="rId30" Type="http://schemas.openxmlformats.org/officeDocument/2006/relationships/footer" Target="footer5.xml"/><Relationship Id="rId35" Type="http://schemas.openxmlformats.org/officeDocument/2006/relationships/footer" Target="footer7.xml"/><Relationship Id="rId43" Type="http://schemas.openxmlformats.org/officeDocument/2006/relationships/header" Target="header19.xml"/><Relationship Id="rId48" Type="http://schemas.openxmlformats.org/officeDocument/2006/relationships/hyperlink" Target="https://www.opii.gov.sk/informacie/zeleznice" TargetMode="External"/><Relationship Id="rId56" Type="http://schemas.openxmlformats.org/officeDocument/2006/relationships/hyperlink" Target="http://www.dpmz.sk/projekty-eu/" TargetMode="External"/><Relationship Id="rId64" Type="http://schemas.openxmlformats.org/officeDocument/2006/relationships/hyperlink" Target="https://www.zsr.sk/modernizacia-trati/projekty-spolufinancovane-eu/stavby-realizacii/" TargetMode="External"/><Relationship Id="rId69" Type="http://schemas.openxmlformats.org/officeDocument/2006/relationships/hyperlink" Target="https://www.opii.gov.sk/informacie/informatizacia" TargetMode="External"/><Relationship Id="rId77" Type="http://schemas.openxmlformats.org/officeDocument/2006/relationships/hyperlink" Target="https://www.opii.gov.sk/aktuality/komunikacne-skolenie-pre-prijimatelov-eurofondov-z-opii" TargetMode="External"/><Relationship Id="rId100" Type="http://schemas.openxmlformats.org/officeDocument/2006/relationships/footer" Target="footer18.xml"/><Relationship Id="rId105" Type="http://schemas.openxmlformats.org/officeDocument/2006/relationships/header" Target="header34.xml"/><Relationship Id="rId8" Type="http://schemas.openxmlformats.org/officeDocument/2006/relationships/header" Target="header1.xml"/><Relationship Id="rId51" Type="http://schemas.openxmlformats.org/officeDocument/2006/relationships/hyperlink" Target="https://www.opii.gov.sk/informacie/cesty" TargetMode="External"/><Relationship Id="rId72" Type="http://schemas.openxmlformats.org/officeDocument/2006/relationships/hyperlink" Target="https://www.vicepremier.gov.sk/projekty/projekty-esif/index.html" TargetMode="External"/><Relationship Id="rId80" Type="http://schemas.openxmlformats.org/officeDocument/2006/relationships/hyperlink" Target="https://www.opii.gov.sk/monitorovanie-a-hodnotenie/riadiaci-vybor-prioritnych-osi-1-6" TargetMode="External"/><Relationship Id="rId85" Type="http://schemas.openxmlformats.org/officeDocument/2006/relationships/header" Target="header23.xml"/><Relationship Id="rId93" Type="http://schemas.openxmlformats.org/officeDocument/2006/relationships/footer" Target="footer16.xml"/><Relationship Id="rId98" Type="http://schemas.openxmlformats.org/officeDocument/2006/relationships/footer" Target="footer17.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s://digital-agenda-data.eu/charts/analyse-one-indicator-and-compare-countries" TargetMode="Externa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6.xml"/><Relationship Id="rId46" Type="http://schemas.openxmlformats.org/officeDocument/2006/relationships/header" Target="header21.xml"/><Relationship Id="rId59" Type="http://schemas.openxmlformats.org/officeDocument/2006/relationships/hyperlink" Target="https://www.portslovakia.com/" TargetMode="External"/><Relationship Id="rId67" Type="http://schemas.openxmlformats.org/officeDocument/2006/relationships/hyperlink" Target="https://www.ssc.sk/sk/cinnosti/vystavba-a-rekonstrukcia/projekty-opii.ssc" TargetMode="External"/><Relationship Id="rId103" Type="http://schemas.openxmlformats.org/officeDocument/2006/relationships/footer" Target="footer19.xml"/><Relationship Id="rId108" Type="http://schemas.openxmlformats.org/officeDocument/2006/relationships/header" Target="header36.xml"/><Relationship Id="rId20" Type="http://schemas.openxmlformats.org/officeDocument/2006/relationships/hyperlink" Target="https://digital-agenda-data.eu/charts/analyse-one-indicator-and-compare-countries" TargetMode="External"/><Relationship Id="rId41" Type="http://schemas.openxmlformats.org/officeDocument/2006/relationships/header" Target="header18.xml"/><Relationship Id="rId54" Type="http://schemas.openxmlformats.org/officeDocument/2006/relationships/hyperlink" Target="https://www.dpb.sk/sk/projekty-eu" TargetMode="External"/><Relationship Id="rId62" Type="http://schemas.openxmlformats.org/officeDocument/2006/relationships/hyperlink" Target="https://www.opii.gov.sk/informacie/zeleznice" TargetMode="External"/><Relationship Id="rId70" Type="http://schemas.openxmlformats.org/officeDocument/2006/relationships/hyperlink" Target="https://www.opii.gov.sk/opiiapp.php/Projekty/?nazov=&amp;miesto_realizacie=&amp;oblast_podpory=5" TargetMode="External"/><Relationship Id="rId75" Type="http://schemas.openxmlformats.org/officeDocument/2006/relationships/hyperlink" Target="https://www.opii.gov.sk/opiiapp.php/Projekty/?nazov=&amp;miesto_realizacie=&amp;oblast_podpory=8" TargetMode="External"/><Relationship Id="rId83" Type="http://schemas.openxmlformats.org/officeDocument/2006/relationships/hyperlink" Target="http://www.informatizacia.sk" TargetMode="External"/><Relationship Id="rId88" Type="http://schemas.openxmlformats.org/officeDocument/2006/relationships/footer" Target="footer14.xml"/><Relationship Id="rId91" Type="http://schemas.openxmlformats.org/officeDocument/2006/relationships/footer" Target="footer15.xml"/><Relationship Id="rId96"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header" Target="header15.xml"/><Relationship Id="rId49" Type="http://schemas.openxmlformats.org/officeDocument/2006/relationships/hyperlink" Target="https://www.zsr.sk/modernizacia-trati/projekty-spolufinancovane-eu/stavby-realizacii/" TargetMode="External"/><Relationship Id="rId57" Type="http://schemas.openxmlformats.org/officeDocument/2006/relationships/hyperlink" Target="https://www.dpmp.sk/projekteu.html" TargetMode="External"/><Relationship Id="rId106" Type="http://schemas.openxmlformats.org/officeDocument/2006/relationships/header" Target="header35.xml"/><Relationship Id="rId10" Type="http://schemas.openxmlformats.org/officeDocument/2006/relationships/footer" Target="footer1.xml"/><Relationship Id="rId31" Type="http://schemas.openxmlformats.org/officeDocument/2006/relationships/header" Target="header12.xml"/><Relationship Id="rId44" Type="http://schemas.openxmlformats.org/officeDocument/2006/relationships/header" Target="header20.xml"/><Relationship Id="rId52" Type="http://schemas.openxmlformats.org/officeDocument/2006/relationships/hyperlink" Target="https://www.ndsas.sk/spolocnost/cerpanie-eurofondov" TargetMode="External"/><Relationship Id="rId60" Type="http://schemas.openxmlformats.org/officeDocument/2006/relationships/hyperlink" Target="https://www.svp.sk/sk/uvodna-stranka/" TargetMode="External"/><Relationship Id="rId65" Type="http://schemas.openxmlformats.org/officeDocument/2006/relationships/hyperlink" Target="https://www.opii.gov.sk/informacie/cesty" TargetMode="External"/><Relationship Id="rId73" Type="http://schemas.openxmlformats.org/officeDocument/2006/relationships/hyperlink" Target="https://www.vicepremier.gov.sk/sekcie/informatizacia/index.html" TargetMode="External"/><Relationship Id="rId78" Type="http://schemas.openxmlformats.org/officeDocument/2006/relationships/hyperlink" Target="https://www.opii.gov.sk/tlacove-spravy" TargetMode="External"/><Relationship Id="rId81" Type="http://schemas.openxmlformats.org/officeDocument/2006/relationships/hyperlink" Target="https://www.vicepremier.gov.sk/projekty/projekty-esif/operacny-program-integrovana-infrastruktura/prioritna-os-7-informacna-spolocnost/monitorovanie-a-hodnotenie/index.html" TargetMode="External"/><Relationship Id="rId86" Type="http://schemas.openxmlformats.org/officeDocument/2006/relationships/footer" Target="footer13.xml"/><Relationship Id="rId94" Type="http://schemas.openxmlformats.org/officeDocument/2006/relationships/hyperlink" Target="https://www.danube-region.eu/about/our-targets" TargetMode="External"/><Relationship Id="rId99" Type="http://schemas.openxmlformats.org/officeDocument/2006/relationships/header" Target="header30.xml"/><Relationship Id="rId101"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hyperlink" Target="https://digital-agenda-data.eu/charts/analyse-one-indicator-and-compare-countries" TargetMode="External"/><Relationship Id="rId39" Type="http://schemas.openxmlformats.org/officeDocument/2006/relationships/header" Target="header17.xml"/><Relationship Id="rId109" Type="http://schemas.openxmlformats.org/officeDocument/2006/relationships/fontTable" Target="fontTable.xml"/><Relationship Id="rId34" Type="http://schemas.openxmlformats.org/officeDocument/2006/relationships/header" Target="header14.xml"/><Relationship Id="rId50" Type="http://schemas.openxmlformats.org/officeDocument/2006/relationships/hyperlink" Target="https://www.slovakrail.sk/sk/o-spolocnosti/projekty-eu/opii.html" TargetMode="External"/><Relationship Id="rId55" Type="http://schemas.openxmlformats.org/officeDocument/2006/relationships/hyperlink" Target="https://www.dpmk.sk/dpmk/projekty-eu" TargetMode="External"/><Relationship Id="rId76" Type="http://schemas.openxmlformats.org/officeDocument/2006/relationships/hyperlink" Target="https://www.opii.gov.sk/strategicke-dokumenty/komunikacna-strategia" TargetMode="External"/><Relationship Id="rId97" Type="http://schemas.openxmlformats.org/officeDocument/2006/relationships/header" Target="header29.xml"/><Relationship Id="rId104" Type="http://schemas.openxmlformats.org/officeDocument/2006/relationships/header" Target="header33.xml"/><Relationship Id="rId7" Type="http://schemas.openxmlformats.org/officeDocument/2006/relationships/endnotes" Target="endnotes.xml"/><Relationship Id="rId71" Type="http://schemas.openxmlformats.org/officeDocument/2006/relationships/hyperlink" Target="http://www.informatizacia.sk/" TargetMode="External"/><Relationship Id="rId92" Type="http://schemas.openxmlformats.org/officeDocument/2006/relationships/header" Target="header27.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CF6ED-24CF-48D8-AD67-9B9524D65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115</Pages>
  <Words>32713</Words>
  <Characters>186467</Characters>
  <Application>Microsoft Office Word</Application>
  <DocSecurity>0</DocSecurity>
  <Lines>1553</Lines>
  <Paragraphs>437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218743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SFC 2014</dc:creator>
  <cp:lastModifiedBy>Šesták, Ján</cp:lastModifiedBy>
  <cp:revision>29</cp:revision>
  <cp:lastPrinted>2019-05-06T07:09:00Z</cp:lastPrinted>
  <dcterms:created xsi:type="dcterms:W3CDTF">2019-05-31T07:44:00Z</dcterms:created>
  <dcterms:modified xsi:type="dcterms:W3CDTF">2019-06-24T07:17:00Z</dcterms:modified>
</cp:coreProperties>
</file>